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95" w:rsidRPr="00335695" w:rsidRDefault="00335695" w:rsidP="0033569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35695">
        <w:rPr>
          <w:rFonts w:ascii="Times New Roman" w:eastAsia="Times New Roman" w:hAnsi="Times New Roman" w:cs="Times New Roman"/>
          <w:b/>
          <w:bCs/>
          <w:sz w:val="36"/>
          <w:szCs w:val="36"/>
          <w:lang w:eastAsia="ru-RU"/>
        </w:rPr>
        <w:t>МІНІСТЕРСТВО ВНУТРІШНІХ СПРАВ УКРАЇНИ</w:t>
      </w:r>
    </w:p>
    <w:p w:rsidR="00335695" w:rsidRPr="00335695" w:rsidRDefault="00335695" w:rsidP="0033569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35695">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0"/>
        <w:gridCol w:w="2833"/>
        <w:gridCol w:w="3320"/>
      </w:tblGrid>
      <w:tr w:rsidR="00335695" w:rsidRPr="00335695" w:rsidTr="00335695">
        <w:trPr>
          <w:tblCellSpacing w:w="22" w:type="dxa"/>
        </w:trPr>
        <w:tc>
          <w:tcPr>
            <w:tcW w:w="1750" w:type="pct"/>
            <w:hideMark/>
          </w:tcPr>
          <w:p w:rsidR="00335695" w:rsidRPr="00335695" w:rsidRDefault="00335695" w:rsidP="0033569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07.12.2017</w:t>
            </w:r>
          </w:p>
        </w:tc>
        <w:tc>
          <w:tcPr>
            <w:tcW w:w="1500" w:type="pct"/>
            <w:hideMark/>
          </w:tcPr>
          <w:p w:rsidR="00335695" w:rsidRPr="00335695" w:rsidRDefault="00335695" w:rsidP="0033569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м. Київ</w:t>
            </w:r>
          </w:p>
        </w:tc>
        <w:tc>
          <w:tcPr>
            <w:tcW w:w="1750" w:type="pct"/>
            <w:hideMark/>
          </w:tcPr>
          <w:p w:rsidR="00335695" w:rsidRPr="00335695" w:rsidRDefault="00335695" w:rsidP="0033569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N 1002</w:t>
            </w:r>
          </w:p>
        </w:tc>
      </w:tr>
    </w:tbl>
    <w:p w:rsidR="00335695" w:rsidRPr="00335695" w:rsidRDefault="00335695" w:rsidP="0033569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Зареєстровано в Міністерстві юстиції України</w:t>
      </w:r>
      <w:r w:rsidRPr="00335695">
        <w:rPr>
          <w:rFonts w:ascii="Times New Roman" w:eastAsia="Times New Roman" w:hAnsi="Times New Roman" w:cs="Times New Roman"/>
          <w:b/>
          <w:bCs/>
          <w:sz w:val="24"/>
          <w:szCs w:val="24"/>
          <w:lang w:eastAsia="ru-RU"/>
        </w:rPr>
        <w:br/>
        <w:t>02 січня 2018 р. N 4/31456</w:t>
      </w:r>
    </w:p>
    <w:p w:rsidR="00335695" w:rsidRPr="00335695" w:rsidRDefault="00335695" w:rsidP="0033569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35695">
        <w:rPr>
          <w:rFonts w:ascii="Times New Roman" w:eastAsia="Times New Roman" w:hAnsi="Times New Roman" w:cs="Times New Roman"/>
          <w:b/>
          <w:bCs/>
          <w:sz w:val="36"/>
          <w:szCs w:val="36"/>
          <w:lang w:eastAsia="ru-RU"/>
        </w:rPr>
        <w:t>Про внесення змін до уніфікованих форм актів, що складаються за результатами проведення планових (позапланових) заходів державного нагляду (контролю) Міністерством внутрішніх справ</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Відповідно до </w:t>
      </w:r>
      <w:hyperlink r:id="rId5" w:tgtFrame="_top" w:history="1">
        <w:r w:rsidRPr="00335695">
          <w:rPr>
            <w:rFonts w:ascii="Times New Roman" w:eastAsia="Times New Roman" w:hAnsi="Times New Roman" w:cs="Times New Roman"/>
            <w:sz w:val="24"/>
            <w:szCs w:val="24"/>
            <w:lang w:eastAsia="ru-RU"/>
          </w:rPr>
          <w:t>статті 5 Закону України "Про основні засади державного нагляду (контролю) у сфері господарської діяльності"</w:t>
        </w:r>
      </w:hyperlink>
      <w:r w:rsidRPr="00335695">
        <w:rPr>
          <w:rFonts w:ascii="Times New Roman" w:eastAsia="Times New Roman" w:hAnsi="Times New Roman" w:cs="Times New Roman"/>
          <w:sz w:val="24"/>
          <w:szCs w:val="24"/>
          <w:lang w:eastAsia="ru-RU"/>
        </w:rPr>
        <w:t xml:space="preserve">, </w:t>
      </w:r>
      <w:hyperlink r:id="rId6" w:tgtFrame="_top" w:history="1">
        <w:r w:rsidRPr="00335695">
          <w:rPr>
            <w:rFonts w:ascii="Times New Roman" w:eastAsia="Times New Roman" w:hAnsi="Times New Roman" w:cs="Times New Roman"/>
            <w:sz w:val="24"/>
            <w:szCs w:val="24"/>
            <w:lang w:eastAsia="ru-RU"/>
          </w:rPr>
          <w:t>пункту 2 постанови Кабінету Міністрів України від 24 травня 2017 року N 362 "Про внесення змін до методик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а також уніфікованих форм актів, що складаються за результатами проведення планових (позапланових) заходів державного нагляду (контролю)"</w:t>
        </w:r>
      </w:hyperlink>
      <w:r w:rsidRPr="00335695">
        <w:rPr>
          <w:rFonts w:ascii="Times New Roman" w:eastAsia="Times New Roman" w:hAnsi="Times New Roman" w:cs="Times New Roman"/>
          <w:sz w:val="24"/>
          <w:szCs w:val="24"/>
          <w:lang w:eastAsia="ru-RU"/>
        </w:rPr>
        <w:t xml:space="preserve"> та з метою приведення нормативно-правових актів Міністерства внутрішніх справ України у відповідність до чинного законодавства</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НАКАЗУЮ:</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1. Унести зміни до уніфікованих форм актів, що складаються за результатами проведення планових (позапланових) заходів державного нагляду (контролю) Міністерством внутрішніх справ, затверджених </w:t>
      </w:r>
      <w:hyperlink r:id="rId7" w:tgtFrame="_top" w:history="1">
        <w:r w:rsidRPr="00335695">
          <w:rPr>
            <w:rFonts w:ascii="Times New Roman" w:eastAsia="Times New Roman" w:hAnsi="Times New Roman" w:cs="Times New Roman"/>
            <w:sz w:val="24"/>
            <w:szCs w:val="24"/>
            <w:lang w:eastAsia="ru-RU"/>
          </w:rPr>
          <w:t>наказом Міністерства внутрішніх справ України від 04 лютого 2016 року N 85</w:t>
        </w:r>
      </w:hyperlink>
      <w:r w:rsidRPr="00335695">
        <w:rPr>
          <w:rFonts w:ascii="Times New Roman" w:eastAsia="Times New Roman" w:hAnsi="Times New Roman" w:cs="Times New Roman"/>
          <w:sz w:val="24"/>
          <w:szCs w:val="24"/>
          <w:lang w:eastAsia="ru-RU"/>
        </w:rPr>
        <w:t>, зареєстрованим у Міністерстві юстиції України 25 лютого 2016 року за N 294/28424, виклавши в новій редакції:</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8" w:tgtFrame="_top" w:history="1">
        <w:r w:rsidRPr="00335695">
          <w:rPr>
            <w:rFonts w:ascii="Times New Roman" w:eastAsia="Times New Roman" w:hAnsi="Times New Roman" w:cs="Times New Roman"/>
            <w:sz w:val="24"/>
            <w:szCs w:val="24"/>
            <w:lang w:eastAsia="ru-RU"/>
          </w:rPr>
          <w:t>Акт, складений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виробництва та ремонту вогнепальної зброї невійськового призначення і боєприпасів до неї, холодної зброї, пневматичної зброї калібру понад 4,5 міліметра і швидкістю польоту кулі понад 100 метрів на секунду, торгівлі вогнепальною зброєю невійськового призначення та боєприпасами до неї, холодною зброєю, пневматичною зброєю калібру понад 4,5 міліметра і швидкістю польоту кулі понад 100 метрів на секунду; виробництва спеціальних засобів, заряджених речовинами сльозоточивої та дратівної дії, індивідуального захисту, активної оборони та їх продажу</w:t>
        </w:r>
      </w:hyperlink>
      <w:r w:rsidRPr="00335695">
        <w:rPr>
          <w:rFonts w:ascii="Times New Roman" w:eastAsia="Times New Roman" w:hAnsi="Times New Roman" w:cs="Times New Roman"/>
          <w:sz w:val="24"/>
          <w:szCs w:val="24"/>
          <w:lang w:eastAsia="ru-RU"/>
        </w:rPr>
        <w:t>, що підлягає ліцензуванню, який додається;</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9" w:tgtFrame="_top" w:history="1">
        <w:r w:rsidRPr="00335695">
          <w:rPr>
            <w:rFonts w:ascii="Times New Roman" w:eastAsia="Times New Roman" w:hAnsi="Times New Roman" w:cs="Times New Roman"/>
            <w:sz w:val="24"/>
            <w:szCs w:val="24"/>
            <w:lang w:eastAsia="ru-RU"/>
          </w:rPr>
          <w:t>Акт, складений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охоронної діяльності</w:t>
        </w:r>
      </w:hyperlink>
      <w:r w:rsidRPr="00335695">
        <w:rPr>
          <w:rFonts w:ascii="Times New Roman" w:eastAsia="Times New Roman" w:hAnsi="Times New Roman" w:cs="Times New Roman"/>
          <w:sz w:val="24"/>
          <w:szCs w:val="24"/>
          <w:lang w:eastAsia="ru-RU"/>
        </w:rPr>
        <w:t>, що підлягає ліцензуванню, який додається.</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 Управлінню ліцензування МВС (Камишанов В. І.) забезпечити подання цього наказу на державну реєстрацію до Міністерства юстиції України.</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3. Департаменту комунікації МВС (Шевченко А. В.) забезпечити розміщення та оприлюднення цього наказу на офіційному веб-сайті МВС.</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 Контроль за виконанням цього наказу покласти на заступника Міністра внутрішніх справ України згідно з розподілом функціональних обов'язків.</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781"/>
        <w:gridCol w:w="4782"/>
      </w:tblGrid>
      <w:tr w:rsidR="00335695" w:rsidRPr="00335695" w:rsidTr="00335695">
        <w:trPr>
          <w:tblCellSpacing w:w="22" w:type="dxa"/>
        </w:trPr>
        <w:tc>
          <w:tcPr>
            <w:tcW w:w="2500" w:type="pct"/>
            <w:vAlign w:val="bottom"/>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Міністр</w:t>
            </w:r>
          </w:p>
        </w:tc>
        <w:tc>
          <w:tcPr>
            <w:tcW w:w="2500" w:type="pct"/>
            <w:vAlign w:val="bottom"/>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А. Б. Аваков</w:t>
            </w:r>
          </w:p>
        </w:tc>
      </w:tr>
      <w:tr w:rsidR="00335695" w:rsidRPr="00335695" w:rsidTr="00335695">
        <w:trPr>
          <w:tblCellSpacing w:w="22" w:type="dxa"/>
        </w:trPr>
        <w:tc>
          <w:tcPr>
            <w:tcW w:w="2500" w:type="pct"/>
            <w:vAlign w:val="bottom"/>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ПОГОДЖЕНО:</w:t>
            </w:r>
          </w:p>
        </w:tc>
        <w:tc>
          <w:tcPr>
            <w:tcW w:w="2500" w:type="pct"/>
            <w:vAlign w:val="bottom"/>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trPr>
        <w:tc>
          <w:tcPr>
            <w:tcW w:w="2500" w:type="pct"/>
            <w:vAlign w:val="bottom"/>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В. о. Голови Антимонопольного</w:t>
            </w:r>
            <w:r w:rsidRPr="00335695">
              <w:rPr>
                <w:rFonts w:ascii="Times New Roman" w:eastAsia="Times New Roman" w:hAnsi="Times New Roman" w:cs="Times New Roman"/>
                <w:b/>
                <w:bCs/>
                <w:sz w:val="24"/>
                <w:szCs w:val="24"/>
                <w:lang w:eastAsia="ru-RU"/>
              </w:rPr>
              <w:br/>
              <w:t>комітету України</w:t>
            </w:r>
          </w:p>
        </w:tc>
        <w:tc>
          <w:tcPr>
            <w:tcW w:w="2500" w:type="pct"/>
            <w:vAlign w:val="bottom"/>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М. Ніжнік</w:t>
            </w: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ЗАТВЕРДЖЕНО</w:t>
      </w:r>
      <w:r w:rsidRPr="00335695">
        <w:rPr>
          <w:rFonts w:ascii="Times New Roman" w:eastAsia="Times New Roman" w:hAnsi="Times New Roman" w:cs="Times New Roman"/>
          <w:sz w:val="24"/>
          <w:szCs w:val="24"/>
          <w:lang w:eastAsia="ru-RU"/>
        </w:rPr>
        <w:br/>
        <w:t>Наказ Міністерства внутрішніх справ України</w:t>
      </w:r>
      <w:r w:rsidRPr="00335695">
        <w:rPr>
          <w:rFonts w:ascii="Times New Roman" w:eastAsia="Times New Roman" w:hAnsi="Times New Roman" w:cs="Times New Roman"/>
          <w:sz w:val="24"/>
          <w:szCs w:val="24"/>
          <w:lang w:eastAsia="ru-RU"/>
        </w:rPr>
        <w:br/>
        <w:t>04 лютого 2016 року N 85</w:t>
      </w:r>
      <w:r w:rsidRPr="00335695">
        <w:rPr>
          <w:rFonts w:ascii="Times New Roman" w:eastAsia="Times New Roman" w:hAnsi="Times New Roman" w:cs="Times New Roman"/>
          <w:sz w:val="24"/>
          <w:szCs w:val="24"/>
          <w:lang w:eastAsia="ru-RU"/>
        </w:rPr>
        <w:br/>
        <w:t>(у редакції наказу Міністерства внутрішніх справ України</w:t>
      </w:r>
      <w:r w:rsidRPr="00335695">
        <w:rPr>
          <w:rFonts w:ascii="Times New Roman" w:eastAsia="Times New Roman" w:hAnsi="Times New Roman" w:cs="Times New Roman"/>
          <w:sz w:val="24"/>
          <w:szCs w:val="24"/>
          <w:lang w:eastAsia="ru-RU"/>
        </w:rPr>
        <w:br/>
        <w:t>від 07 грудня 2017 року N 1002)</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МІНІСТЕРСТВО ВНУТРІШНІХ СПРАВ УКРАЇНИ</w:t>
      </w:r>
    </w:p>
    <w:p w:rsidR="00335695" w:rsidRPr="00335695" w:rsidRDefault="00335695" w:rsidP="0033569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вул. Богомольця, 10, м. Київ, 01601, тел. (044) 254-96-14, факс (044) 256-16-33, www.mvs.gov.ua</w:t>
      </w:r>
      <w:bookmarkStart w:id="0" w:name="_GoBack"/>
      <w:bookmarkEnd w:id="0"/>
    </w:p>
    <w:p w:rsidR="00335695" w:rsidRPr="00335695" w:rsidRDefault="00335695" w:rsidP="0033569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35695">
        <w:rPr>
          <w:rFonts w:ascii="Times New Roman" w:eastAsia="Times New Roman" w:hAnsi="Times New Roman" w:cs="Times New Roman"/>
          <w:b/>
          <w:bCs/>
          <w:sz w:val="27"/>
          <w:szCs w:val="27"/>
          <w:lang w:eastAsia="ru-RU"/>
        </w:rPr>
        <w:t>АКТ,</w:t>
      </w:r>
      <w:r w:rsidRPr="00335695">
        <w:rPr>
          <w:rFonts w:ascii="Times New Roman" w:eastAsia="Times New Roman" w:hAnsi="Times New Roman" w:cs="Times New Roman"/>
          <w:b/>
          <w:bCs/>
          <w:sz w:val="27"/>
          <w:szCs w:val="27"/>
          <w:lang w:eastAsia="ru-RU"/>
        </w:rPr>
        <w:br/>
        <w:t>складений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виробництва та ремонту вогнепальної зброї невійськового призначення і боєприпасів до неї, холодної зброї, пневматичної зброї калібру понад 4,5 міліметра і швидкістю польоту кулі понад 100 метрів на секунду, торгівлі вогнепальною зброєю невійськового призначення та боєприпасами до неї, холодною зброєю, пневматичною зброєю калібру понад 4,5 міліметра і швидкістю польоту кулі понад 100 метрів на секунду; виробництва спеціальних засобів, заряджених речовинами сльозоточивої та дратівної дії, індивідуального захисту, активної оборони та їх продажу, що підлягає ліцензуванню</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N </w:t>
      </w:r>
      <w:r w:rsidRPr="00335695">
        <w:rPr>
          <w:rFonts w:ascii="Times New Roman" w:eastAsia="Times New Roman" w:hAnsi="Times New Roman" w:cs="Times New Roman"/>
          <w:noProof/>
          <w:sz w:val="24"/>
          <w:szCs w:val="24"/>
          <w:lang w:eastAsia="ru-RU"/>
        </w:rPr>
        <w:drawing>
          <wp:inline distT="0" distB="0" distL="0" distR="0" wp14:anchorId="2B589A24" wp14:editId="011E2CF3">
            <wp:extent cx="1447800" cy="114300"/>
            <wp:effectExtent l="0" t="0" r="0" b="0"/>
            <wp:docPr id="185" name="Рисунок 185" descr="http://search.ligazakon.ua/l_flib1.nsf/LookupFiles/re31456_img_001.gif/$file/re3145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ligazakon.ua/l_flib1.nsf/LookupFiles/re31456_img_001.gif/$file/re31456_img_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14300"/>
                    </a:xfrm>
                    <a:prstGeom prst="rect">
                      <a:avLst/>
                    </a:prstGeom>
                    <a:noFill/>
                    <a:ln>
                      <a:noFill/>
                    </a:ln>
                  </pic:spPr>
                </pic:pic>
              </a:graphicData>
            </a:graphic>
          </wp:inline>
        </w:drawing>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35695" w:rsidRPr="00335695" w:rsidTr="00335695">
        <w:trPr>
          <w:tblCellSpacing w:w="22" w:type="dxa"/>
          <w:jc w:val="center"/>
        </w:trPr>
        <w:tc>
          <w:tcPr>
            <w:tcW w:w="50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_____________________________________________________________________________________</w:t>
            </w:r>
            <w:r w:rsidRPr="00335695">
              <w:rPr>
                <w:rFonts w:ascii="Times New Roman" w:eastAsia="Times New Roman" w:hAnsi="Times New Roman" w:cs="Times New Roman"/>
                <w:sz w:val="24"/>
                <w:szCs w:val="24"/>
                <w:lang w:eastAsia="ru-RU"/>
              </w:rPr>
              <w:br/>
              <w:t>(найменування юридичної особи (відокремленого підрозділу) або прізвище,</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r>
            <w:r w:rsidRPr="00335695">
              <w:rPr>
                <w:rFonts w:ascii="Times New Roman" w:eastAsia="Times New Roman" w:hAnsi="Times New Roman" w:cs="Times New Roman"/>
                <w:sz w:val="24"/>
                <w:szCs w:val="24"/>
                <w:lang w:eastAsia="ru-RU"/>
              </w:rPr>
              <w:lastRenderedPageBreak/>
              <w:t>ім'я та по батькові фізичної особи - підприємця)</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код згідно з ЄДРПОУ, або реєстраційний номер облікової картки платника податків </w:t>
            </w:r>
            <w:r w:rsidRPr="00335695">
              <w:rPr>
                <w:rFonts w:ascii="Times New Roman" w:eastAsia="Times New Roman" w:hAnsi="Times New Roman" w:cs="Times New Roman"/>
                <w:noProof/>
                <w:sz w:val="24"/>
                <w:szCs w:val="24"/>
                <w:lang w:eastAsia="ru-RU"/>
              </w:rPr>
              <w:drawing>
                <wp:inline distT="0" distB="0" distL="0" distR="0" wp14:anchorId="7DAF1FE5" wp14:editId="4267882F">
                  <wp:extent cx="1314450" cy="114300"/>
                  <wp:effectExtent l="0" t="0" r="0" b="0"/>
                  <wp:docPr id="184" name="Рисунок 184" descr="http://search.ligazakon.ua/l_flib1.nsf/LookupFiles/re31456_img_002.gif/$file/re31456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rch.ligazakon.ua/l_flib1.nsf/LookupFiles/re31456_img_002.gif/$file/re31456_img_0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або серія та номер паспорта*</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_____________________________________________________________________________________</w:t>
            </w:r>
            <w:r w:rsidRPr="00335695">
              <w:rPr>
                <w:rFonts w:ascii="Times New Roman" w:eastAsia="Times New Roman" w:hAnsi="Times New Roman" w:cs="Times New Roman"/>
                <w:sz w:val="24"/>
                <w:szCs w:val="24"/>
                <w:lang w:eastAsia="ru-RU"/>
              </w:rPr>
              <w:br/>
              <w:t>(місцезнаходження суб'єкта господарювання, номер телефону,</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телефаксу та адреса електронної пошти)</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Загальна інформація про проведення заходу державного нагляду (контролю):</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55"/>
        <w:gridCol w:w="44"/>
        <w:gridCol w:w="3107"/>
        <w:gridCol w:w="997"/>
      </w:tblGrid>
      <w:tr w:rsidR="00335695" w:rsidRPr="00335695" w:rsidTr="00335695">
        <w:trPr>
          <w:gridAfter w:val="1"/>
          <w:wAfter w:w="612" w:type="dxa"/>
          <w:tblCellSpacing w:w="22" w:type="dxa"/>
          <w:jc w:val="center"/>
        </w:trPr>
        <w:tc>
          <w:tcPr>
            <w:tcW w:w="310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Розпорядчий документ, на виконання якого проводиться захід державного нагляду (контролю),</w:t>
            </w:r>
            <w:r w:rsidRPr="00335695">
              <w:rPr>
                <w:rFonts w:ascii="Times New Roman" w:eastAsia="Times New Roman" w:hAnsi="Times New Roman" w:cs="Times New Roman"/>
                <w:sz w:val="24"/>
                <w:szCs w:val="24"/>
                <w:lang w:eastAsia="ru-RU"/>
              </w:rPr>
              <w:br/>
              <w:t xml:space="preserve">від </w:t>
            </w:r>
            <w:r w:rsidRPr="00335695">
              <w:rPr>
                <w:rFonts w:ascii="Times New Roman" w:eastAsia="Times New Roman" w:hAnsi="Times New Roman" w:cs="Times New Roman"/>
                <w:noProof/>
                <w:sz w:val="24"/>
                <w:szCs w:val="24"/>
                <w:lang w:eastAsia="ru-RU"/>
              </w:rPr>
              <w:drawing>
                <wp:inline distT="0" distB="0" distL="0" distR="0" wp14:anchorId="18E038FC" wp14:editId="6CF6E114">
                  <wp:extent cx="247650" cy="114300"/>
                  <wp:effectExtent l="0" t="0" r="0" b="0"/>
                  <wp:docPr id="183" name="Рисунок 183"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5625ABAF" wp14:editId="7E38364E">
                  <wp:extent cx="247650" cy="114300"/>
                  <wp:effectExtent l="0" t="0" r="0" b="0"/>
                  <wp:docPr id="182" name="Рисунок 182"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4D885774" wp14:editId="028FE692">
                  <wp:extent cx="514350" cy="114300"/>
                  <wp:effectExtent l="0" t="0" r="0" b="0"/>
                  <wp:docPr id="181" name="Рисунок 181"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N </w:t>
            </w:r>
            <w:r w:rsidRPr="00335695">
              <w:rPr>
                <w:rFonts w:ascii="Times New Roman" w:eastAsia="Times New Roman" w:hAnsi="Times New Roman" w:cs="Times New Roman"/>
                <w:noProof/>
                <w:sz w:val="24"/>
                <w:szCs w:val="24"/>
                <w:lang w:eastAsia="ru-RU"/>
              </w:rPr>
              <w:drawing>
                <wp:inline distT="0" distB="0" distL="0" distR="0" wp14:anchorId="658D11F4" wp14:editId="6FF6B035">
                  <wp:extent cx="514350" cy="114300"/>
                  <wp:effectExtent l="0" t="0" r="0" b="0"/>
                  <wp:docPr id="180" name="Рисунок 180"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Посвідчення (направлення)</w:t>
            </w:r>
            <w:r w:rsidRPr="00335695">
              <w:rPr>
                <w:rFonts w:ascii="Times New Roman" w:eastAsia="Times New Roman" w:hAnsi="Times New Roman" w:cs="Times New Roman"/>
                <w:sz w:val="24"/>
                <w:szCs w:val="24"/>
                <w:lang w:eastAsia="ru-RU"/>
              </w:rPr>
              <w:br/>
              <w:t xml:space="preserve">від </w:t>
            </w:r>
            <w:r w:rsidRPr="00335695">
              <w:rPr>
                <w:rFonts w:ascii="Times New Roman" w:eastAsia="Times New Roman" w:hAnsi="Times New Roman" w:cs="Times New Roman"/>
                <w:noProof/>
                <w:sz w:val="24"/>
                <w:szCs w:val="24"/>
                <w:lang w:eastAsia="ru-RU"/>
              </w:rPr>
              <w:drawing>
                <wp:inline distT="0" distB="0" distL="0" distR="0" wp14:anchorId="65D2C7AE" wp14:editId="624343BD">
                  <wp:extent cx="247650" cy="114300"/>
                  <wp:effectExtent l="0" t="0" r="0" b="0"/>
                  <wp:docPr id="179" name="Рисунок 179"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498A8838" wp14:editId="6298AF06">
                  <wp:extent cx="247650" cy="114300"/>
                  <wp:effectExtent l="0" t="0" r="0" b="0"/>
                  <wp:docPr id="178" name="Рисунок 178"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167F5B7D" wp14:editId="2EE589E0">
                  <wp:extent cx="514350" cy="114300"/>
                  <wp:effectExtent l="0" t="0" r="0" b="0"/>
                  <wp:docPr id="177" name="Рисунок 177"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N </w:t>
            </w:r>
            <w:r w:rsidRPr="00335695">
              <w:rPr>
                <w:rFonts w:ascii="Times New Roman" w:eastAsia="Times New Roman" w:hAnsi="Times New Roman" w:cs="Times New Roman"/>
                <w:noProof/>
                <w:sz w:val="24"/>
                <w:szCs w:val="24"/>
                <w:lang w:eastAsia="ru-RU"/>
              </w:rPr>
              <w:drawing>
                <wp:inline distT="0" distB="0" distL="0" distR="0" wp14:anchorId="36E72A72" wp14:editId="5D54299C">
                  <wp:extent cx="514350" cy="114300"/>
                  <wp:effectExtent l="0" t="0" r="0" b="0"/>
                  <wp:docPr id="176" name="Рисунок 176"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19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Тип заходу державного нагляду (контролю):</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00CD297B" wp14:editId="59BD050F">
                  <wp:extent cx="114300" cy="114300"/>
                  <wp:effectExtent l="0" t="0" r="0" b="0"/>
                  <wp:docPr id="175" name="Рисунок 175"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плановий</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3780530" wp14:editId="6E6BE797">
                  <wp:extent cx="114300" cy="114300"/>
                  <wp:effectExtent l="0" t="0" r="0" b="0"/>
                  <wp:docPr id="174" name="Рисунок 174"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позаплановий</w:t>
            </w:r>
          </w:p>
        </w:tc>
      </w:tr>
      <w:tr w:rsidR="00335695" w:rsidRPr="00335695" w:rsidTr="0033569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3"/>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w:t>
            </w:r>
            <w:r w:rsidRPr="00335695">
              <w:rPr>
                <w:rFonts w:ascii="Times New Roman" w:eastAsia="Times New Roman" w:hAnsi="Times New Roman" w:cs="Times New Roman"/>
                <w:sz w:val="24"/>
                <w:szCs w:val="24"/>
                <w:lang w:eastAsia="ru-RU"/>
              </w:rPr>
              <w:br/>
              <w:t>*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орган доходів і зборів та мають відмітку в паспорті.</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Строк проведення заходу державного нагляду (контролю):</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6"/>
        <w:gridCol w:w="74"/>
        <w:gridCol w:w="778"/>
        <w:gridCol w:w="1050"/>
        <w:gridCol w:w="801"/>
        <w:gridCol w:w="967"/>
        <w:gridCol w:w="718"/>
        <w:gridCol w:w="801"/>
        <w:gridCol w:w="1217"/>
        <w:gridCol w:w="885"/>
        <w:gridCol w:w="885"/>
        <w:gridCol w:w="731"/>
      </w:tblGrid>
      <w:tr w:rsidR="00335695" w:rsidRPr="00335695" w:rsidTr="00335695">
        <w:trPr>
          <w:gridAfter w:val="1"/>
          <w:wAfter w:w="695" w:type="dxa"/>
          <w:tblCellSpacing w:w="22" w:type="dxa"/>
          <w:jc w:val="center"/>
        </w:trPr>
        <w:tc>
          <w:tcPr>
            <w:tcW w:w="2450" w:type="pct"/>
            <w:gridSpan w:val="6"/>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Початок</w:t>
            </w:r>
          </w:p>
        </w:tc>
        <w:tc>
          <w:tcPr>
            <w:tcW w:w="2550" w:type="pct"/>
            <w:gridSpan w:val="5"/>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Завершення</w:t>
            </w:r>
          </w:p>
        </w:tc>
      </w:tr>
      <w:tr w:rsidR="00335695" w:rsidRPr="00335695" w:rsidTr="00335695">
        <w:trPr>
          <w:gridAfter w:val="1"/>
          <w:wAfter w:w="695" w:type="dxa"/>
          <w:tblCellSpacing w:w="22" w:type="dxa"/>
          <w:jc w:val="center"/>
        </w:trPr>
        <w:tc>
          <w:tcPr>
            <w:tcW w:w="40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CA06DF0" wp14:editId="71A6612F">
                  <wp:extent cx="247650" cy="114300"/>
                  <wp:effectExtent l="0" t="0" r="0" b="0"/>
                  <wp:docPr id="173" name="Рисунок 173"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6EB2F7A" wp14:editId="57892845">
                  <wp:extent cx="247650" cy="114300"/>
                  <wp:effectExtent l="0" t="0" r="0" b="0"/>
                  <wp:docPr id="172" name="Рисунок 172"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3DACDCF" wp14:editId="3C1669DF">
                  <wp:extent cx="514350" cy="114300"/>
                  <wp:effectExtent l="0" t="0" r="0" b="0"/>
                  <wp:docPr id="171" name="Рисунок 171"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2E86A86" wp14:editId="694B80B3">
                  <wp:extent cx="247650" cy="114300"/>
                  <wp:effectExtent l="0" t="0" r="0" b="0"/>
                  <wp:docPr id="170" name="Рисунок 170"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095540F" wp14:editId="4BC66EAF">
                  <wp:extent cx="247650" cy="114300"/>
                  <wp:effectExtent l="0" t="0" r="0" b="0"/>
                  <wp:docPr id="169" name="Рисунок 169"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6910200" wp14:editId="540665FB">
                  <wp:extent cx="247650" cy="114300"/>
                  <wp:effectExtent l="0" t="0" r="0" b="0"/>
                  <wp:docPr id="168" name="Рисунок 168"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4833FED" wp14:editId="0A38369A">
                  <wp:extent cx="247650" cy="114300"/>
                  <wp:effectExtent l="0" t="0" r="0" b="0"/>
                  <wp:docPr id="167" name="Рисунок 167"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9935AB5" wp14:editId="150BA467">
                  <wp:extent cx="514350" cy="114300"/>
                  <wp:effectExtent l="0" t="0" r="0" b="0"/>
                  <wp:docPr id="166" name="Рисунок 166"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AAEC44D" wp14:editId="1DADC9B7">
                  <wp:extent cx="247650" cy="114300"/>
                  <wp:effectExtent l="0" t="0" r="0" b="0"/>
                  <wp:docPr id="165" name="Рисунок 165"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F20422E" wp14:editId="0397AA3E">
                  <wp:extent cx="247650" cy="114300"/>
                  <wp:effectExtent l="0" t="0" r="0" b="0"/>
                  <wp:docPr id="164" name="Рисунок 164"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r>
      <w:tr w:rsidR="00335695" w:rsidRPr="00335695" w:rsidTr="00335695">
        <w:trPr>
          <w:gridAfter w:val="1"/>
          <w:wAfter w:w="695" w:type="dxa"/>
          <w:tblCellSpacing w:w="22" w:type="dxa"/>
          <w:jc w:val="center"/>
        </w:trPr>
        <w:tc>
          <w:tcPr>
            <w:tcW w:w="40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число</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місяць</w:t>
            </w:r>
          </w:p>
        </w:tc>
        <w:tc>
          <w:tcPr>
            <w:tcW w:w="6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рік</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години</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хвилини</w:t>
            </w:r>
          </w:p>
        </w:tc>
        <w:tc>
          <w:tcPr>
            <w:tcW w:w="4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число</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місяць</w:t>
            </w:r>
          </w:p>
        </w:tc>
        <w:tc>
          <w:tcPr>
            <w:tcW w:w="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рік</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години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хвилини</w:t>
            </w:r>
          </w:p>
        </w:tc>
      </w:tr>
      <w:tr w:rsidR="00335695" w:rsidRPr="00335695" w:rsidTr="0033569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1"/>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Особи, що беруть участь у проведенні заходу державного нагляду (контролю):</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посадові особи органу державного нагляду (контролю):</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                                                                          (посада, прізвище, ім'я та по батькові)</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                                                                           (посада, прізвище, ім'я та по батькові)</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керівник суб'єкта господарювання або уповноважена ним особа</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                                                                           (посада, прізвище, ім'я та по батькові)</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інші особи:</w:t>
            </w:r>
            <w:r w:rsidRPr="00335695">
              <w:rPr>
                <w:rFonts w:ascii="Times New Roman" w:eastAsia="Times New Roman" w:hAnsi="Times New Roman" w:cs="Times New Roman"/>
                <w:sz w:val="24"/>
                <w:szCs w:val="24"/>
                <w:lang w:eastAsia="ru-RU"/>
              </w:rPr>
              <w:br/>
              <w:t>_________________________________________________________________________</w:t>
            </w:r>
            <w:r w:rsidRPr="00335695">
              <w:rPr>
                <w:rFonts w:ascii="Times New Roman" w:eastAsia="Times New Roman" w:hAnsi="Times New Roman" w:cs="Times New Roman"/>
                <w:sz w:val="24"/>
                <w:szCs w:val="24"/>
                <w:lang w:eastAsia="ru-RU"/>
              </w:rPr>
              <w:lastRenderedPageBreak/>
              <w:t>____________</w:t>
            </w:r>
            <w:r w:rsidRPr="00335695">
              <w:rPr>
                <w:rFonts w:ascii="Times New Roman" w:eastAsia="Times New Roman" w:hAnsi="Times New Roman" w:cs="Times New Roman"/>
                <w:sz w:val="24"/>
                <w:szCs w:val="24"/>
                <w:lang w:eastAsia="ru-RU"/>
              </w:rPr>
              <w:br/>
              <w:t>                                                                           (посада, прізвище, ім'я та по батькові)</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                                                                           (посада, прізвище, ім'я та по батькові)</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Дані про останній проведений захід державного нагляду (контролю):</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58"/>
        <w:gridCol w:w="4845"/>
      </w:tblGrid>
      <w:tr w:rsidR="00335695" w:rsidRPr="00335695" w:rsidTr="00335695">
        <w:trPr>
          <w:tblCellSpacing w:w="22" w:type="dxa"/>
          <w:jc w:val="center"/>
        </w:trPr>
        <w:tc>
          <w:tcPr>
            <w:tcW w:w="2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Плановий</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Позаплановий</w:t>
            </w:r>
          </w:p>
        </w:tc>
      </w:tr>
      <w:tr w:rsidR="00335695" w:rsidRPr="00335695" w:rsidTr="00335695">
        <w:trPr>
          <w:tblCellSpacing w:w="22" w:type="dxa"/>
          <w:jc w:val="center"/>
        </w:trPr>
        <w:tc>
          <w:tcPr>
            <w:tcW w:w="2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C6AC398" wp14:editId="56DE8B77">
                  <wp:extent cx="114300" cy="114300"/>
                  <wp:effectExtent l="0" t="0" r="0" b="0"/>
                  <wp:docPr id="163" name="Рисунок 163"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не проводився</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29927C7" wp14:editId="3897C513">
                  <wp:extent cx="114300" cy="114300"/>
                  <wp:effectExtent l="0" t="0" r="0" b="0"/>
                  <wp:docPr id="162" name="Рисунок 162"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не проводився</w:t>
            </w:r>
          </w:p>
        </w:tc>
      </w:tr>
      <w:tr w:rsidR="00335695" w:rsidRPr="00335695" w:rsidTr="00335695">
        <w:trPr>
          <w:tblCellSpacing w:w="22" w:type="dxa"/>
          <w:jc w:val="center"/>
        </w:trPr>
        <w:tc>
          <w:tcPr>
            <w:tcW w:w="2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1704431" wp14:editId="3AF4E0EC">
                  <wp:extent cx="114300" cy="114300"/>
                  <wp:effectExtent l="0" t="0" r="0" b="0"/>
                  <wp:docPr id="161" name="Рисунок 161"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проводився з </w:t>
            </w:r>
            <w:r w:rsidRPr="00335695">
              <w:rPr>
                <w:rFonts w:ascii="Times New Roman" w:eastAsia="Times New Roman" w:hAnsi="Times New Roman" w:cs="Times New Roman"/>
                <w:noProof/>
                <w:sz w:val="24"/>
                <w:szCs w:val="24"/>
                <w:lang w:eastAsia="ru-RU"/>
              </w:rPr>
              <w:drawing>
                <wp:inline distT="0" distB="0" distL="0" distR="0" wp14:anchorId="5F657E65" wp14:editId="53AEDF87">
                  <wp:extent cx="247650" cy="114300"/>
                  <wp:effectExtent l="0" t="0" r="0" b="0"/>
                  <wp:docPr id="160" name="Рисунок 160"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76C21B07" wp14:editId="0F93C558">
                  <wp:extent cx="247650" cy="114300"/>
                  <wp:effectExtent l="0" t="0" r="0" b="0"/>
                  <wp:docPr id="159" name="Рисунок 159"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330686BA" wp14:editId="1C6B6B88">
                  <wp:extent cx="514350" cy="114300"/>
                  <wp:effectExtent l="0" t="0" r="0" b="0"/>
                  <wp:docPr id="158" name="Рисунок 158"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по</w:t>
            </w:r>
            <w:r w:rsidRPr="00335695">
              <w:rPr>
                <w:rFonts w:ascii="Times New Roman" w:eastAsia="Times New Roman" w:hAnsi="Times New Roman" w:cs="Times New Roman"/>
                <w:sz w:val="24"/>
                <w:szCs w:val="24"/>
                <w:lang w:eastAsia="ru-RU"/>
              </w:rPr>
              <w:br/>
              <w:t> </w:t>
            </w:r>
            <w:r w:rsidRPr="00335695">
              <w:rPr>
                <w:rFonts w:ascii="Times New Roman" w:eastAsia="Times New Roman" w:hAnsi="Times New Roman" w:cs="Times New Roman"/>
                <w:noProof/>
                <w:sz w:val="24"/>
                <w:szCs w:val="24"/>
                <w:lang w:eastAsia="ru-RU"/>
              </w:rPr>
              <w:drawing>
                <wp:inline distT="0" distB="0" distL="0" distR="0" wp14:anchorId="600911B4" wp14:editId="56F9034D">
                  <wp:extent cx="247650" cy="114300"/>
                  <wp:effectExtent l="0" t="0" r="0" b="0"/>
                  <wp:docPr id="157" name="Рисунок 157"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2A0083CE" wp14:editId="70CD3FB6">
                  <wp:extent cx="247650" cy="114300"/>
                  <wp:effectExtent l="0" t="0" r="0" b="0"/>
                  <wp:docPr id="156" name="Рисунок 156"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0D122D12" wp14:editId="0D57BA13">
                  <wp:extent cx="514350" cy="114300"/>
                  <wp:effectExtent l="0" t="0" r="0" b="0"/>
                  <wp:docPr id="155" name="Рисунок 155"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Акт перевірки N </w:t>
            </w:r>
            <w:r w:rsidRPr="00335695">
              <w:rPr>
                <w:rFonts w:ascii="Times New Roman" w:eastAsia="Times New Roman" w:hAnsi="Times New Roman" w:cs="Times New Roman"/>
                <w:noProof/>
                <w:sz w:val="24"/>
                <w:szCs w:val="24"/>
                <w:lang w:eastAsia="ru-RU"/>
              </w:rPr>
              <w:drawing>
                <wp:inline distT="0" distB="0" distL="0" distR="0" wp14:anchorId="798A16A8" wp14:editId="41942E3B">
                  <wp:extent cx="1447800" cy="114300"/>
                  <wp:effectExtent l="0" t="0" r="0" b="0"/>
                  <wp:docPr id="154" name="Рисунок 154" descr="http://search.ligazakon.ua/l_flib1.nsf/LookupFiles/re31456_img_001.gif/$file/re3145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arch.ligazakon.ua/l_flib1.nsf/LookupFiles/re31456_img_001.gif/$file/re31456_img_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Припис щодо усунення порушень:</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CBE695E" wp14:editId="5FDD367B">
                  <wp:extent cx="114300" cy="114300"/>
                  <wp:effectExtent l="0" t="0" r="0" b="0"/>
                  <wp:docPr id="153" name="Рисунок 153"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не видавався; </w:t>
            </w:r>
            <w:r w:rsidRPr="00335695">
              <w:rPr>
                <w:rFonts w:ascii="Times New Roman" w:eastAsia="Times New Roman" w:hAnsi="Times New Roman" w:cs="Times New Roman"/>
                <w:noProof/>
                <w:sz w:val="24"/>
                <w:szCs w:val="24"/>
                <w:lang w:eastAsia="ru-RU"/>
              </w:rPr>
              <w:drawing>
                <wp:inline distT="0" distB="0" distL="0" distR="0" wp14:anchorId="447FE5EC" wp14:editId="79A47562">
                  <wp:extent cx="114300" cy="114300"/>
                  <wp:effectExtent l="0" t="0" r="0" b="0"/>
                  <wp:docPr id="152" name="Рисунок 152"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видавався</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Вимоги припису: </w:t>
            </w:r>
            <w:r w:rsidRPr="00335695">
              <w:rPr>
                <w:rFonts w:ascii="Times New Roman" w:eastAsia="Times New Roman" w:hAnsi="Times New Roman" w:cs="Times New Roman"/>
                <w:noProof/>
                <w:sz w:val="24"/>
                <w:szCs w:val="24"/>
                <w:lang w:eastAsia="ru-RU"/>
              </w:rPr>
              <w:drawing>
                <wp:inline distT="0" distB="0" distL="0" distR="0" wp14:anchorId="35382AF6" wp14:editId="46D4EAAC">
                  <wp:extent cx="114300" cy="114300"/>
                  <wp:effectExtent l="0" t="0" r="0" b="0"/>
                  <wp:docPr id="151" name="Рисунок 151"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виконано; </w:t>
            </w:r>
            <w:r w:rsidRPr="00335695">
              <w:rPr>
                <w:rFonts w:ascii="Times New Roman" w:eastAsia="Times New Roman" w:hAnsi="Times New Roman" w:cs="Times New Roman"/>
                <w:noProof/>
                <w:sz w:val="24"/>
                <w:szCs w:val="24"/>
                <w:lang w:eastAsia="ru-RU"/>
              </w:rPr>
              <w:drawing>
                <wp:inline distT="0" distB="0" distL="0" distR="0" wp14:anchorId="713B9103" wp14:editId="153719B4">
                  <wp:extent cx="114300" cy="114300"/>
                  <wp:effectExtent l="0" t="0" r="0" b="0"/>
                  <wp:docPr id="150" name="Рисунок 150"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не виконано</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DE1BA5F" wp14:editId="57B7C040">
                  <wp:extent cx="114300" cy="114300"/>
                  <wp:effectExtent l="0" t="0" r="0" b="0"/>
                  <wp:docPr id="149" name="Рисунок 149"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проводився з </w:t>
            </w:r>
            <w:r w:rsidRPr="00335695">
              <w:rPr>
                <w:rFonts w:ascii="Times New Roman" w:eastAsia="Times New Roman" w:hAnsi="Times New Roman" w:cs="Times New Roman"/>
                <w:noProof/>
                <w:sz w:val="24"/>
                <w:szCs w:val="24"/>
                <w:lang w:eastAsia="ru-RU"/>
              </w:rPr>
              <w:drawing>
                <wp:inline distT="0" distB="0" distL="0" distR="0" wp14:anchorId="3F574D43" wp14:editId="133BE067">
                  <wp:extent cx="247650" cy="114300"/>
                  <wp:effectExtent l="0" t="0" r="0" b="0"/>
                  <wp:docPr id="148" name="Рисунок 148"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7B1C99D2" wp14:editId="1345F54B">
                  <wp:extent cx="247650" cy="114300"/>
                  <wp:effectExtent l="0" t="0" r="0" b="0"/>
                  <wp:docPr id="147" name="Рисунок 147"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7DDFF637" wp14:editId="13F5901F">
                  <wp:extent cx="514350" cy="114300"/>
                  <wp:effectExtent l="0" t="0" r="0" b="0"/>
                  <wp:docPr id="146" name="Рисунок 146"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по</w:t>
            </w:r>
            <w:r w:rsidRPr="00335695">
              <w:rPr>
                <w:rFonts w:ascii="Times New Roman" w:eastAsia="Times New Roman" w:hAnsi="Times New Roman" w:cs="Times New Roman"/>
                <w:sz w:val="24"/>
                <w:szCs w:val="24"/>
                <w:lang w:eastAsia="ru-RU"/>
              </w:rPr>
              <w:br/>
              <w:t> </w:t>
            </w:r>
            <w:r w:rsidRPr="00335695">
              <w:rPr>
                <w:rFonts w:ascii="Times New Roman" w:eastAsia="Times New Roman" w:hAnsi="Times New Roman" w:cs="Times New Roman"/>
                <w:noProof/>
                <w:sz w:val="24"/>
                <w:szCs w:val="24"/>
                <w:lang w:eastAsia="ru-RU"/>
              </w:rPr>
              <w:drawing>
                <wp:inline distT="0" distB="0" distL="0" distR="0" wp14:anchorId="4EA6BDB8" wp14:editId="6DC9081E">
                  <wp:extent cx="247650" cy="114300"/>
                  <wp:effectExtent l="0" t="0" r="0" b="0"/>
                  <wp:docPr id="145" name="Рисунок 145"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544963A7" wp14:editId="1E80E825">
                  <wp:extent cx="247650" cy="114300"/>
                  <wp:effectExtent l="0" t="0" r="0" b="0"/>
                  <wp:docPr id="144" name="Рисунок 144"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52568B30" wp14:editId="5D268FAB">
                  <wp:extent cx="514350" cy="114300"/>
                  <wp:effectExtent l="0" t="0" r="0" b="0"/>
                  <wp:docPr id="143" name="Рисунок 143"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Акт перевірки N </w:t>
            </w:r>
            <w:r w:rsidRPr="00335695">
              <w:rPr>
                <w:rFonts w:ascii="Times New Roman" w:eastAsia="Times New Roman" w:hAnsi="Times New Roman" w:cs="Times New Roman"/>
                <w:noProof/>
                <w:sz w:val="24"/>
                <w:szCs w:val="24"/>
                <w:lang w:eastAsia="ru-RU"/>
              </w:rPr>
              <w:drawing>
                <wp:inline distT="0" distB="0" distL="0" distR="0" wp14:anchorId="2B628E28" wp14:editId="7EF451BF">
                  <wp:extent cx="1447800" cy="114300"/>
                  <wp:effectExtent l="0" t="0" r="0" b="0"/>
                  <wp:docPr id="142" name="Рисунок 142" descr="http://search.ligazakon.ua/l_flib1.nsf/LookupFiles/re31456_img_001.gif/$file/re3145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earch.ligazakon.ua/l_flib1.nsf/LookupFiles/re31456_img_001.gif/$file/re31456_img_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Припис щодо усунення порушень:</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DF0F595" wp14:editId="200A563C">
                  <wp:extent cx="114300" cy="114300"/>
                  <wp:effectExtent l="0" t="0" r="0" b="0"/>
                  <wp:docPr id="141" name="Рисунок 141"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не видавався; </w:t>
            </w:r>
            <w:r w:rsidRPr="00335695">
              <w:rPr>
                <w:rFonts w:ascii="Times New Roman" w:eastAsia="Times New Roman" w:hAnsi="Times New Roman" w:cs="Times New Roman"/>
                <w:noProof/>
                <w:sz w:val="24"/>
                <w:szCs w:val="24"/>
                <w:lang w:eastAsia="ru-RU"/>
              </w:rPr>
              <w:drawing>
                <wp:inline distT="0" distB="0" distL="0" distR="0" wp14:anchorId="479AEE13" wp14:editId="1DAC242C">
                  <wp:extent cx="114300" cy="114300"/>
                  <wp:effectExtent l="0" t="0" r="0" b="0"/>
                  <wp:docPr id="140" name="Рисунок 140"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видавався</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Вимоги припису: </w:t>
            </w:r>
            <w:r w:rsidRPr="00335695">
              <w:rPr>
                <w:rFonts w:ascii="Times New Roman" w:eastAsia="Times New Roman" w:hAnsi="Times New Roman" w:cs="Times New Roman"/>
                <w:noProof/>
                <w:sz w:val="24"/>
                <w:szCs w:val="24"/>
                <w:lang w:eastAsia="ru-RU"/>
              </w:rPr>
              <w:drawing>
                <wp:inline distT="0" distB="0" distL="0" distR="0" wp14:anchorId="6FF47A95" wp14:editId="110F94BA">
                  <wp:extent cx="114300" cy="114300"/>
                  <wp:effectExtent l="0" t="0" r="0" b="0"/>
                  <wp:docPr id="139" name="Рисунок 139"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виконано; </w:t>
            </w:r>
            <w:r w:rsidRPr="00335695">
              <w:rPr>
                <w:rFonts w:ascii="Times New Roman" w:eastAsia="Times New Roman" w:hAnsi="Times New Roman" w:cs="Times New Roman"/>
                <w:noProof/>
                <w:sz w:val="24"/>
                <w:szCs w:val="24"/>
                <w:lang w:eastAsia="ru-RU"/>
              </w:rPr>
              <w:drawing>
                <wp:inline distT="0" distB="0" distL="0" distR="0" wp14:anchorId="1DC95AF2" wp14:editId="50B2B24E">
                  <wp:extent cx="114300" cy="114300"/>
                  <wp:effectExtent l="0" t="0" r="0" b="0"/>
                  <wp:docPr id="138" name="Рисунок 138"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не виконано</w:t>
            </w: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ВИЧЕРПНИЙ ПЕРЕЛІК</w:t>
      </w:r>
      <w:r w:rsidRPr="00335695">
        <w:rPr>
          <w:rFonts w:ascii="Times New Roman" w:eastAsia="Times New Roman" w:hAnsi="Times New Roman" w:cs="Times New Roman"/>
          <w:b/>
          <w:bCs/>
          <w:sz w:val="24"/>
          <w:szCs w:val="24"/>
          <w:lang w:eastAsia="ru-RU"/>
        </w:rPr>
        <w:br/>
        <w:t>питань щодо проведення заходу державного нагляду (контролю)</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8"/>
        <w:gridCol w:w="2444"/>
        <w:gridCol w:w="1202"/>
        <w:gridCol w:w="931"/>
        <w:gridCol w:w="931"/>
        <w:gridCol w:w="977"/>
        <w:gridCol w:w="1060"/>
        <w:gridCol w:w="1360"/>
      </w:tblGrid>
      <w:tr w:rsidR="00335695" w:rsidRPr="00335695" w:rsidTr="00335695">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N</w:t>
            </w:r>
            <w:r w:rsidRPr="00335695">
              <w:rPr>
                <w:rFonts w:ascii="Times New Roman" w:eastAsia="Times New Roman" w:hAnsi="Times New Roman" w:cs="Times New Roman"/>
                <w:sz w:val="24"/>
                <w:szCs w:val="24"/>
                <w:lang w:eastAsia="ru-RU"/>
              </w:rPr>
              <w:br/>
              <w:t> з/п</w:t>
            </w:r>
          </w:p>
        </w:tc>
        <w:tc>
          <w:tcPr>
            <w:tcW w:w="17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Питання щодо дотримання суб'єктом господарювання вимог законодавства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Ступінь ризику суб'єкта господа-</w:t>
            </w:r>
            <w:r w:rsidRPr="00335695">
              <w:rPr>
                <w:rFonts w:ascii="Times New Roman" w:eastAsia="Times New Roman" w:hAnsi="Times New Roman" w:cs="Times New Roman"/>
                <w:sz w:val="24"/>
                <w:szCs w:val="24"/>
                <w:lang w:eastAsia="ru-RU"/>
              </w:rPr>
              <w:br/>
              <w:t>рювання</w:t>
            </w:r>
          </w:p>
        </w:tc>
        <w:tc>
          <w:tcPr>
            <w:tcW w:w="2050" w:type="pct"/>
            <w:gridSpan w:val="4"/>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Відповіді на питання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Нормативне обґрунту-</w:t>
            </w:r>
            <w:r w:rsidRPr="00335695">
              <w:rPr>
                <w:rFonts w:ascii="Times New Roman" w:eastAsia="Times New Roman" w:hAnsi="Times New Roman" w:cs="Times New Roman"/>
                <w:sz w:val="24"/>
                <w:szCs w:val="24"/>
                <w:lang w:eastAsia="ru-RU"/>
              </w:rPr>
              <w:br/>
              <w:t>вання</w:t>
            </w:r>
          </w:p>
        </w:tc>
      </w:tr>
      <w:tr w:rsidR="00335695" w:rsidRPr="00335695" w:rsidTr="00335695">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так</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дотри-</w:t>
            </w:r>
            <w:r w:rsidRPr="00335695">
              <w:rPr>
                <w:rFonts w:ascii="Times New Roman" w:eastAsia="Times New Roman" w:hAnsi="Times New Roman" w:cs="Times New Roman"/>
                <w:sz w:val="24"/>
                <w:szCs w:val="24"/>
                <w:lang w:eastAsia="ru-RU"/>
              </w:rPr>
              <w:br/>
              <w:t>мання вимог законо-</w:t>
            </w:r>
            <w:r w:rsidRPr="00335695">
              <w:rPr>
                <w:rFonts w:ascii="Times New Roman" w:eastAsia="Times New Roman" w:hAnsi="Times New Roman" w:cs="Times New Roman"/>
                <w:sz w:val="24"/>
                <w:szCs w:val="24"/>
                <w:lang w:eastAsia="ru-RU"/>
              </w:rPr>
              <w:br/>
              <w:t>давства не є обов'яз-</w:t>
            </w:r>
            <w:r w:rsidRPr="00335695">
              <w:rPr>
                <w:rFonts w:ascii="Times New Roman" w:eastAsia="Times New Roman" w:hAnsi="Times New Roman" w:cs="Times New Roman"/>
                <w:sz w:val="24"/>
                <w:szCs w:val="24"/>
                <w:lang w:eastAsia="ru-RU"/>
              </w:rPr>
              <w:br/>
              <w:t>ковим для суб'єкта господа-</w:t>
            </w:r>
            <w:r w:rsidRPr="00335695">
              <w:rPr>
                <w:rFonts w:ascii="Times New Roman" w:eastAsia="Times New Roman" w:hAnsi="Times New Roman" w:cs="Times New Roman"/>
                <w:sz w:val="24"/>
                <w:szCs w:val="24"/>
                <w:lang w:eastAsia="ru-RU"/>
              </w:rPr>
              <w:br/>
              <w:t>рювання</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не розгляда-</w:t>
            </w:r>
            <w:r w:rsidRPr="00335695">
              <w:rPr>
                <w:rFonts w:ascii="Times New Roman" w:eastAsia="Times New Roman" w:hAnsi="Times New Roman" w:cs="Times New Roman"/>
                <w:sz w:val="24"/>
                <w:szCs w:val="24"/>
                <w:lang w:eastAsia="ru-RU"/>
              </w:rPr>
              <w:br/>
              <w:t>лося</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8</w:t>
            </w:r>
          </w:p>
        </w:tc>
      </w:tr>
      <w:tr w:rsidR="00335695" w:rsidRPr="00335695" w:rsidTr="00335695">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I. Організаційні питання</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Документи, копії яких подавалися органу ліцензування, а також ті, що підтверджують достовірність даних, що зазначалися здобувачем ліцензії у </w:t>
            </w:r>
            <w:r w:rsidRPr="00335695">
              <w:rPr>
                <w:rFonts w:ascii="Times New Roman" w:eastAsia="Times New Roman" w:hAnsi="Times New Roman" w:cs="Times New Roman"/>
                <w:sz w:val="24"/>
                <w:szCs w:val="24"/>
                <w:lang w:eastAsia="ru-RU"/>
              </w:rPr>
              <w:lastRenderedPageBreak/>
              <w:t>документах, які подавалися органу ліцензування для отримання ліцензії, наявні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5" w:tgtFrame="_top" w:history="1">
              <w:r w:rsidRPr="00335695">
                <w:rPr>
                  <w:rFonts w:ascii="Times New Roman" w:eastAsia="Times New Roman" w:hAnsi="Times New Roman" w:cs="Times New Roman"/>
                  <w:sz w:val="24"/>
                  <w:szCs w:val="24"/>
                  <w:lang w:eastAsia="ru-RU"/>
                </w:rPr>
                <w:t>Підпункт 1 пункту 7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Орган ліцензування повідомлено в письмовій формі про всі зміни даних, які були зазначені у документах, що додавалися до заяви про отримання ліцензії, у строк не пізніше одного місяця з дня настання змін; копії документів, що підтверджують зазначені зміни, надано</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6" w:tgtFrame="_top" w:history="1">
              <w:r w:rsidRPr="00335695">
                <w:rPr>
                  <w:rFonts w:ascii="Times New Roman" w:eastAsia="Times New Roman" w:hAnsi="Times New Roman" w:cs="Times New Roman"/>
                  <w:sz w:val="24"/>
                  <w:szCs w:val="24"/>
                  <w:lang w:eastAsia="ru-RU"/>
                </w:rPr>
                <w:t>Підпункт 2 пункту 7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 разі припинення провадження господарської діяльності у зв'язку з форс-мажорними обставинами: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7" w:tgtFrame="_top" w:history="1">
              <w:r w:rsidRPr="00335695">
                <w:rPr>
                  <w:rFonts w:ascii="Times New Roman" w:eastAsia="Times New Roman" w:hAnsi="Times New Roman" w:cs="Times New Roman"/>
                  <w:sz w:val="24"/>
                  <w:szCs w:val="24"/>
                  <w:lang w:eastAsia="ru-RU"/>
                </w:rPr>
                <w:t>Підпункт 3 пункту 7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органам Національної поліції за місцем провадження діяльності про це повідомлено</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зброя, боєприпаси до неї, спеціальні засоби згідно з дозволами на їх придбання та перевезення вивезені з магазину на тимчасове зберігання до приміщень іншого ліцензіата за наявності відповідного договору між ними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Присутність керівника ліцензіата, його заступника або іншої уповноваженої особи під час проведення органом ліцензування в установленому законом порядку </w:t>
            </w:r>
            <w:r w:rsidRPr="00335695">
              <w:rPr>
                <w:rFonts w:ascii="Times New Roman" w:eastAsia="Times New Roman" w:hAnsi="Times New Roman" w:cs="Times New Roman"/>
                <w:sz w:val="24"/>
                <w:szCs w:val="24"/>
                <w:lang w:eastAsia="ru-RU"/>
              </w:rPr>
              <w:lastRenderedPageBreak/>
              <w:t xml:space="preserve">перевірки додержання ліцензіатом </w:t>
            </w:r>
            <w:hyperlink r:id="rId18" w:tgtFrame="_top" w:history="1">
              <w:r w:rsidRPr="00335695">
                <w:rPr>
                  <w:rFonts w:ascii="Times New Roman" w:eastAsia="Times New Roman" w:hAnsi="Times New Roman" w:cs="Times New Roman"/>
                  <w:sz w:val="24"/>
                  <w:szCs w:val="24"/>
                  <w:lang w:eastAsia="ru-RU"/>
                </w:rPr>
                <w:t>Ліцензійних умов</w:t>
              </w:r>
            </w:hyperlink>
            <w:r w:rsidRPr="00335695">
              <w:rPr>
                <w:rFonts w:ascii="Times New Roman" w:eastAsia="Times New Roman" w:hAnsi="Times New Roman" w:cs="Times New Roman"/>
                <w:sz w:val="24"/>
                <w:szCs w:val="24"/>
                <w:lang w:eastAsia="ru-RU"/>
              </w:rPr>
              <w:t xml:space="preserve"> забезпечено</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9" w:tgtFrame="_top" w:history="1">
              <w:r w:rsidRPr="00335695">
                <w:rPr>
                  <w:rFonts w:ascii="Times New Roman" w:eastAsia="Times New Roman" w:hAnsi="Times New Roman" w:cs="Times New Roman"/>
                  <w:sz w:val="24"/>
                  <w:szCs w:val="24"/>
                  <w:lang w:eastAsia="ru-RU"/>
                </w:rPr>
                <w:t>Підпункт 4 пункту 7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Місця (приміщення) провадження господарської діяльності вимогам </w:t>
            </w:r>
            <w:hyperlink r:id="rId20" w:tgtFrame="_top" w:history="1">
              <w:r w:rsidRPr="00335695">
                <w:rPr>
                  <w:rFonts w:ascii="Times New Roman" w:eastAsia="Times New Roman" w:hAnsi="Times New Roman" w:cs="Times New Roman"/>
                  <w:sz w:val="24"/>
                  <w:szCs w:val="24"/>
                  <w:lang w:eastAsia="ru-RU"/>
                </w:rPr>
                <w:t>Ліцензійних умов</w:t>
              </w:r>
            </w:hyperlink>
            <w:r w:rsidRPr="00335695">
              <w:rPr>
                <w:rFonts w:ascii="Times New Roman" w:eastAsia="Times New Roman" w:hAnsi="Times New Roman" w:cs="Times New Roman"/>
                <w:sz w:val="24"/>
                <w:szCs w:val="24"/>
                <w:lang w:eastAsia="ru-RU"/>
              </w:rPr>
              <w:t xml:space="preserve"> відповідають, а саме:</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26F439C" wp14:editId="31819961">
                  <wp:extent cx="400050" cy="409575"/>
                  <wp:effectExtent l="0" t="0" r="0" b="9525"/>
                  <wp:docPr id="137" name="Рисунок 137"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3E5F2AE" wp14:editId="379BF240">
                  <wp:extent cx="400050" cy="409575"/>
                  <wp:effectExtent l="0" t="0" r="0" b="9525"/>
                  <wp:docPr id="136" name="Рисунок 136"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4A95072" wp14:editId="1E802565">
                  <wp:extent cx="400050" cy="409575"/>
                  <wp:effectExtent l="0" t="0" r="0" b="9525"/>
                  <wp:docPr id="135" name="Рисунок 135"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5275076" wp14:editId="40467E42">
                  <wp:extent cx="400050" cy="409575"/>
                  <wp:effectExtent l="0" t="0" r="0" b="9525"/>
                  <wp:docPr id="134" name="Рисунок 134"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B667713" wp14:editId="54F31095">
                  <wp:extent cx="400050" cy="409575"/>
                  <wp:effectExtent l="0" t="0" r="0" b="9525"/>
                  <wp:docPr id="133" name="Рисунок 133"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2" w:tgtFrame="_top" w:history="1">
              <w:r w:rsidRPr="00335695">
                <w:rPr>
                  <w:rFonts w:ascii="Times New Roman" w:eastAsia="Times New Roman" w:hAnsi="Times New Roman" w:cs="Times New Roman"/>
                  <w:sz w:val="24"/>
                  <w:szCs w:val="24"/>
                  <w:lang w:eastAsia="ru-RU"/>
                </w:rPr>
                <w:t>Пункт 8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ізольовані від інших підсобних службових приміщень</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3" w:tgtFrame="_top" w:history="1">
              <w:r w:rsidRPr="00335695">
                <w:rPr>
                  <w:rFonts w:ascii="Times New Roman" w:eastAsia="Times New Roman" w:hAnsi="Times New Roman" w:cs="Times New Roman"/>
                  <w:sz w:val="24"/>
                  <w:szCs w:val="24"/>
                  <w:lang w:eastAsia="ru-RU"/>
                </w:rPr>
                <w:t>Підпункт 1 пункту 8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капітальні стіни, міцні перекриття на стелі та підлозі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внутрішні стіни (перегородки), які еквівалентні за міцністю спарованим гіпсобетонним панелям завтовшки 80 міліметрів кожна (з прокладеними між ними сталевими ґратами) або цегляній стінці завтовшки не менше 120 міліметрів, армованій сталевою сіткою</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зовнішні двері - дощані однопільні завтовшки 50 міліметрів, оббиті з двох боків оцинкованим покрівельним залізом із загином країв листа на торець дверей, або металеві, які замикаються на два внутрішні замки і опечатуються печаткою або опломбовуються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другий </w:t>
            </w:r>
            <w:hyperlink r:id="rId24" w:tgtFrame="_top" w:history="1">
              <w:r w:rsidRPr="00335695">
                <w:rPr>
                  <w:rFonts w:ascii="Times New Roman" w:eastAsia="Times New Roman" w:hAnsi="Times New Roman" w:cs="Times New Roman"/>
                  <w:sz w:val="24"/>
                  <w:szCs w:val="24"/>
                  <w:lang w:eastAsia="ru-RU"/>
                </w:rPr>
                <w:t>підпункту 2 пункту 8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мають внутрішні двері - ґратчасті сталеві або обладнані металевими </w:t>
            </w:r>
            <w:r w:rsidRPr="00335695">
              <w:rPr>
                <w:rFonts w:ascii="Times New Roman" w:eastAsia="Times New Roman" w:hAnsi="Times New Roman" w:cs="Times New Roman"/>
                <w:sz w:val="24"/>
                <w:szCs w:val="24"/>
                <w:lang w:eastAsia="ru-RU"/>
              </w:rPr>
              <w:lastRenderedPageBreak/>
              <w:t>ролетами, які відповідають заходам безпеки та замикаються на внутрішній або навісний замок</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w:t>
            </w:r>
            <w:r w:rsidRPr="00335695">
              <w:rPr>
                <w:rFonts w:ascii="Times New Roman" w:eastAsia="Times New Roman" w:hAnsi="Times New Roman" w:cs="Times New Roman"/>
                <w:sz w:val="24"/>
                <w:szCs w:val="24"/>
                <w:lang w:eastAsia="ru-RU"/>
              </w:rPr>
              <w:lastRenderedPageBreak/>
              <w:t>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5.6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обрамлення дверних прорізів кімнати для зберігання зброї, боєприпасів до неї, спеціальних засобів із сталевого профілю</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другий </w:t>
            </w:r>
            <w:hyperlink r:id="rId25" w:tgtFrame="_top" w:history="1">
              <w:r w:rsidRPr="00335695">
                <w:rPr>
                  <w:rFonts w:ascii="Times New Roman" w:eastAsia="Times New Roman" w:hAnsi="Times New Roman" w:cs="Times New Roman"/>
                  <w:sz w:val="24"/>
                  <w:szCs w:val="24"/>
                  <w:lang w:eastAsia="ru-RU"/>
                </w:rPr>
                <w:t>підпункту 2 пункту 8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5.7</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на віконних прорізах зсередини приміщення або між рамами сталеві ґрати або металеві ролети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третій </w:t>
            </w:r>
            <w:hyperlink r:id="rId26" w:tgtFrame="_top" w:history="1">
              <w:r w:rsidRPr="00335695">
                <w:rPr>
                  <w:rFonts w:ascii="Times New Roman" w:eastAsia="Times New Roman" w:hAnsi="Times New Roman" w:cs="Times New Roman"/>
                  <w:sz w:val="24"/>
                  <w:szCs w:val="24"/>
                  <w:lang w:eastAsia="ru-RU"/>
                </w:rPr>
                <w:t>підпункту 2 пункту 8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5.8</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у приміщеннях, розташованих на першому поверсі, віконні прорізи внутрішніх залізних віконниць, які обладнані ґратами, кінці прутків яких забито в стіну на глибину не менше 30 міліметрів і залито бетонним розчином, віконниці замикаються на навісні замки (ґрати, які вставляються у дверні, віконні прорізи і для зміцнення стін (перегородок), виготовлено із сталевих прутків діаметром не менше 15 міліметрів. Прутки зварено в кожному місці перетину, утворюючи вічка розміром не більш як 150 х 150 міліметрів)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5.9</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мають на вікнах замість ґрат, а також замість дверей </w:t>
            </w:r>
            <w:r w:rsidRPr="00335695">
              <w:rPr>
                <w:rFonts w:ascii="Times New Roman" w:eastAsia="Times New Roman" w:hAnsi="Times New Roman" w:cs="Times New Roman"/>
                <w:sz w:val="24"/>
                <w:szCs w:val="24"/>
                <w:lang w:eastAsia="ru-RU"/>
              </w:rPr>
              <w:lastRenderedPageBreak/>
              <w:t>металеві ролети, скло, жалюзі, які унеможливлюють проникнення сторонніх осіб</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w:t>
            </w:r>
            <w:r w:rsidRPr="00335695">
              <w:rPr>
                <w:rFonts w:ascii="Times New Roman" w:eastAsia="Times New Roman" w:hAnsi="Times New Roman" w:cs="Times New Roman"/>
                <w:sz w:val="24"/>
                <w:szCs w:val="24"/>
                <w:lang w:eastAsia="ru-RU"/>
              </w:rPr>
              <w:lastRenderedPageBreak/>
              <w:t>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5.10</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на вентиляційних вікнах, люках сталеві ґрати з вічками розміром не більш як 100 х 100 міліметрів, які унеможливлюють проникнення сторонніх осіб</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четвертий </w:t>
            </w:r>
            <w:hyperlink r:id="rId27" w:tgtFrame="_top" w:history="1">
              <w:r w:rsidRPr="00335695">
                <w:rPr>
                  <w:rFonts w:ascii="Times New Roman" w:eastAsia="Times New Roman" w:hAnsi="Times New Roman" w:cs="Times New Roman"/>
                  <w:sz w:val="24"/>
                  <w:szCs w:val="24"/>
                  <w:lang w:eastAsia="ru-RU"/>
                </w:rPr>
                <w:t>підпункту 2 пункту 8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5.11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діаметр отворів у стінах, призначених для прокладення інженерних мереж, не більше 200 міліметрів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5.12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опис майна із зазначенням кількості шаф, сейфів, металевих ящиків, їх номерів, а також печатку, якою вони опечатуються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п'ятий </w:t>
            </w:r>
            <w:hyperlink r:id="rId28" w:tgtFrame="_top" w:history="1">
              <w:r w:rsidRPr="00335695">
                <w:rPr>
                  <w:rFonts w:ascii="Times New Roman" w:eastAsia="Times New Roman" w:hAnsi="Times New Roman" w:cs="Times New Roman"/>
                  <w:sz w:val="24"/>
                  <w:szCs w:val="24"/>
                  <w:lang w:eastAsia="ru-RU"/>
                </w:rPr>
                <w:t>підпункту 2 пункту 8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5.13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обладнані у два і більше рубежі охоронно-пожежною сигналізацією з прихованою проводкою до щитка електроживлення, датчиками на стінах, стелі, віконних рамах, дверях, люках, підлозі, що спрацьовують на відчинення або злам шаф, сейфів, де зберігаються зброя, боєприпаси до неї, спеціальні засоби, а також на появу людини всередині приміщення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перший </w:t>
            </w:r>
            <w:hyperlink r:id="rId29" w:tgtFrame="_top" w:history="1">
              <w:r w:rsidRPr="00335695">
                <w:rPr>
                  <w:rFonts w:ascii="Times New Roman" w:eastAsia="Times New Roman" w:hAnsi="Times New Roman" w:cs="Times New Roman"/>
                  <w:sz w:val="24"/>
                  <w:szCs w:val="24"/>
                  <w:lang w:eastAsia="ru-RU"/>
                </w:rPr>
                <w:t>підпункту 3 пункту 8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5.14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передані для охорони органам поліції охорони з підключенням </w:t>
            </w:r>
            <w:r w:rsidRPr="00335695">
              <w:rPr>
                <w:rFonts w:ascii="Times New Roman" w:eastAsia="Times New Roman" w:hAnsi="Times New Roman" w:cs="Times New Roman"/>
                <w:sz w:val="24"/>
                <w:szCs w:val="24"/>
                <w:lang w:eastAsia="ru-RU"/>
              </w:rPr>
              <w:lastRenderedPageBreak/>
              <w:t>сигналізації до пульта централізованого нагляду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5.15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шлейфи охоронної сигналізації прокладені в трубах всередині приміщення або в залізобетонних і бетонних будівельних конструкціях</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5.16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 разі неможливості обладнання сигналізацією з підключенням її до пульта централізованого нагляду органів поліції охорони (розміщення їх на закритих об'єктах) місця (приміщення) обладнані автономною сигналізацією з датчиками на стінах, стелі, віконних рамах з виведенням її сигналу до вартового приміщення та на пост відомчої охорони або на пульт чергового в територіальному органі Національної поліції за наявності технічної можливості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другий </w:t>
            </w:r>
            <w:hyperlink r:id="rId30" w:tgtFrame="_top" w:history="1">
              <w:r w:rsidRPr="00335695">
                <w:rPr>
                  <w:rFonts w:ascii="Times New Roman" w:eastAsia="Times New Roman" w:hAnsi="Times New Roman" w:cs="Times New Roman"/>
                  <w:sz w:val="24"/>
                  <w:szCs w:val="24"/>
                  <w:lang w:eastAsia="ru-RU"/>
                </w:rPr>
                <w:t>підпункту 3 пункту 8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Вимоги щодо зберігання зброї, боєприпасів до неї, спеціальних засобів дотримано, а саме:</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0BD00790" wp14:editId="46BED436">
                  <wp:extent cx="381000" cy="333375"/>
                  <wp:effectExtent l="0" t="0" r="0" b="9525"/>
                  <wp:docPr id="132" name="Рисунок 132"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1DFFE9A" wp14:editId="29370B66">
                  <wp:extent cx="381000" cy="333375"/>
                  <wp:effectExtent l="0" t="0" r="0" b="9525"/>
                  <wp:docPr id="131" name="Рисунок 131"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FBD1D66" wp14:editId="551DA79F">
                  <wp:extent cx="381000" cy="333375"/>
                  <wp:effectExtent l="0" t="0" r="0" b="9525"/>
                  <wp:docPr id="130" name="Рисунок 130"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DB4693B" wp14:editId="3D3600E8">
                  <wp:extent cx="381000" cy="333375"/>
                  <wp:effectExtent l="0" t="0" r="0" b="9525"/>
                  <wp:docPr id="129" name="Рисунок 129"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BCDA384" wp14:editId="7B06D39E">
                  <wp:extent cx="381000" cy="333375"/>
                  <wp:effectExtent l="0" t="0" r="0" b="9525"/>
                  <wp:docPr id="128" name="Рисунок 128"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32" w:tgtFrame="_top" w:history="1">
              <w:r w:rsidRPr="00335695">
                <w:rPr>
                  <w:rFonts w:ascii="Times New Roman" w:eastAsia="Times New Roman" w:hAnsi="Times New Roman" w:cs="Times New Roman"/>
                  <w:sz w:val="24"/>
                  <w:szCs w:val="24"/>
                  <w:lang w:eastAsia="ru-RU"/>
                </w:rPr>
                <w:t>Пункт 9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зброя, боєприпаси до неї, спеціальні засоби зберігаються в торговельному залі на вітринах, стелажах, прилавках за умови унеможливлення раптового заволодіння ними (скріплені </w:t>
            </w:r>
            <w:r w:rsidRPr="00335695">
              <w:rPr>
                <w:rFonts w:ascii="Times New Roman" w:eastAsia="Times New Roman" w:hAnsi="Times New Roman" w:cs="Times New Roman"/>
                <w:sz w:val="24"/>
                <w:szCs w:val="24"/>
                <w:lang w:eastAsia="ru-RU"/>
              </w:rPr>
              <w:lastRenderedPageBreak/>
              <w:t>тросом, зачинені вітрини тощо) і видаються громадянам за наявності дозволу на їх придбання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33" w:tgtFrame="_top" w:history="1">
              <w:r w:rsidRPr="00335695">
                <w:rPr>
                  <w:rFonts w:ascii="Times New Roman" w:eastAsia="Times New Roman" w:hAnsi="Times New Roman" w:cs="Times New Roman"/>
                  <w:sz w:val="24"/>
                  <w:szCs w:val="24"/>
                  <w:lang w:eastAsia="ru-RU"/>
                </w:rPr>
                <w:t>Підпункт 1 пункту 9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6.2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 торговельному залі магазину встановлена за прилавком або вмонтована в прилавок шафа для зберігання пороху та шафа для зберігання капсулів і боєприпасів до зброї та патронів до спеціальних засобів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перший </w:t>
            </w:r>
            <w:hyperlink r:id="rId34" w:tgtFrame="_top" w:history="1">
              <w:r w:rsidRPr="00335695">
                <w:rPr>
                  <w:rFonts w:ascii="Times New Roman" w:eastAsia="Times New Roman" w:hAnsi="Times New Roman" w:cs="Times New Roman"/>
                  <w:sz w:val="24"/>
                  <w:szCs w:val="24"/>
                  <w:lang w:eastAsia="ru-RU"/>
                </w:rPr>
                <w:t>підпункту 2 пункту 9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порох з капсулями або зарядженими патронами в одній шафі не зберігаються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другий </w:t>
            </w:r>
            <w:hyperlink r:id="rId35" w:tgtFrame="_top" w:history="1">
              <w:r w:rsidRPr="00335695">
                <w:rPr>
                  <w:rFonts w:ascii="Times New Roman" w:eastAsia="Times New Roman" w:hAnsi="Times New Roman" w:cs="Times New Roman"/>
                  <w:sz w:val="24"/>
                  <w:szCs w:val="24"/>
                  <w:lang w:eastAsia="ru-RU"/>
                </w:rPr>
                <w:t>підпункту 2 пункту 9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 разі непідключення сигналізації до пульта централізованого нагляду органів поліції охорони зброя, боєприпаси до неї, спеціальні засоби в торговельному залі після закриття магазину не залишаються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третій </w:t>
            </w:r>
            <w:hyperlink r:id="rId36" w:tgtFrame="_top" w:history="1">
              <w:r w:rsidRPr="00335695">
                <w:rPr>
                  <w:rFonts w:ascii="Times New Roman" w:eastAsia="Times New Roman" w:hAnsi="Times New Roman" w:cs="Times New Roman"/>
                  <w:sz w:val="24"/>
                  <w:szCs w:val="24"/>
                  <w:lang w:eastAsia="ru-RU"/>
                </w:rPr>
                <w:t>підпункту 2 пункту 9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зброя, боєприпаси до неї, спеціальні засоби у приміщеннях для зберігання розміщуються в металевих шафах (сейфах), товщина стінок яких становить не менш як 3 міліметри, з надійними (не менше двох) внутрішніми замками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перший </w:t>
            </w:r>
            <w:hyperlink r:id="rId37" w:tgtFrame="_top" w:history="1">
              <w:r w:rsidRPr="00335695">
                <w:rPr>
                  <w:rFonts w:ascii="Times New Roman" w:eastAsia="Times New Roman" w:hAnsi="Times New Roman" w:cs="Times New Roman"/>
                  <w:sz w:val="24"/>
                  <w:szCs w:val="24"/>
                  <w:lang w:eastAsia="ru-RU"/>
                </w:rPr>
                <w:t>підпункту 3 пункту 9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6.5.1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двері шаф для міцності укріплено сталевими накладками </w:t>
            </w:r>
            <w:r w:rsidRPr="00335695">
              <w:rPr>
                <w:rFonts w:ascii="Times New Roman" w:eastAsia="Times New Roman" w:hAnsi="Times New Roman" w:cs="Times New Roman"/>
                <w:sz w:val="24"/>
                <w:szCs w:val="24"/>
                <w:lang w:eastAsia="ru-RU"/>
              </w:rPr>
              <w:lastRenderedPageBreak/>
              <w:t>або косинцями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w:t>
            </w:r>
            <w:r w:rsidRPr="00335695">
              <w:rPr>
                <w:rFonts w:ascii="Times New Roman" w:eastAsia="Times New Roman" w:hAnsi="Times New Roman" w:cs="Times New Roman"/>
                <w:sz w:val="24"/>
                <w:szCs w:val="24"/>
                <w:lang w:eastAsia="ru-RU"/>
              </w:rPr>
              <w:lastRenderedPageBreak/>
              <w:t>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6.5.2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важкі сейфи мають внутрішні замки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боєприпаси та патрони зберігаються в металевому ящику, шафі окремо від зброї, спеціальних засобів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другий </w:t>
            </w:r>
            <w:hyperlink r:id="rId38" w:tgtFrame="_top" w:history="1">
              <w:r w:rsidRPr="00335695">
                <w:rPr>
                  <w:rFonts w:ascii="Times New Roman" w:eastAsia="Times New Roman" w:hAnsi="Times New Roman" w:cs="Times New Roman"/>
                  <w:sz w:val="24"/>
                  <w:szCs w:val="24"/>
                  <w:lang w:eastAsia="ru-RU"/>
                </w:rPr>
                <w:t>підпункту 3 пункту 9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6.7</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велика кількість зброї, боєприпасів до неї, спеціальних засобів зберігається у кімнатах-сейфах (сховищах)</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третій </w:t>
            </w:r>
            <w:hyperlink r:id="rId39" w:tgtFrame="_top" w:history="1">
              <w:r w:rsidRPr="00335695">
                <w:rPr>
                  <w:rFonts w:ascii="Times New Roman" w:eastAsia="Times New Roman" w:hAnsi="Times New Roman" w:cs="Times New Roman"/>
                  <w:sz w:val="24"/>
                  <w:szCs w:val="24"/>
                  <w:lang w:eastAsia="ru-RU"/>
                </w:rPr>
                <w:t>підпункту 3 пункту 9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6.8</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 приміщеннях для зберігання зброї, боєприпасів до неї, спеціальних засобів будь-які інші предмети не зберігаються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40" w:tgtFrame="_top" w:history="1">
              <w:r w:rsidRPr="00335695">
                <w:rPr>
                  <w:rFonts w:ascii="Times New Roman" w:eastAsia="Times New Roman" w:hAnsi="Times New Roman" w:cs="Times New Roman"/>
                  <w:sz w:val="24"/>
                  <w:szCs w:val="24"/>
                  <w:lang w:eastAsia="ru-RU"/>
                </w:rPr>
                <w:t>Підпункт 4 пункту 9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Вимоги до провадження діяльності з виробництва зброї, боєприпасів до неї, спеціальних засобів дотримано, а саме:</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FF15E57" wp14:editId="79BD18E0">
                  <wp:extent cx="400050" cy="409575"/>
                  <wp:effectExtent l="0" t="0" r="0" b="9525"/>
                  <wp:docPr id="127" name="Рисунок 127"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6705171" wp14:editId="7DF156DB">
                  <wp:extent cx="400050" cy="409575"/>
                  <wp:effectExtent l="0" t="0" r="0" b="9525"/>
                  <wp:docPr id="126" name="Рисунок 126"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E9E0499" wp14:editId="7F2330ED">
                  <wp:extent cx="400050" cy="409575"/>
                  <wp:effectExtent l="0" t="0" r="0" b="9525"/>
                  <wp:docPr id="125" name="Рисунок 125"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04190204" wp14:editId="4E6F0821">
                  <wp:extent cx="400050" cy="409575"/>
                  <wp:effectExtent l="0" t="0" r="0" b="9525"/>
                  <wp:docPr id="124" name="Рисунок 124"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497A811" wp14:editId="191751FF">
                  <wp:extent cx="400050" cy="409575"/>
                  <wp:effectExtent l="0" t="0" r="0" b="9525"/>
                  <wp:docPr id="123" name="Рисунок 123"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41" w:tgtFrame="_top" w:history="1">
              <w:r w:rsidRPr="00335695">
                <w:rPr>
                  <w:rFonts w:ascii="Times New Roman" w:eastAsia="Times New Roman" w:hAnsi="Times New Roman" w:cs="Times New Roman"/>
                  <w:sz w:val="24"/>
                  <w:szCs w:val="24"/>
                  <w:lang w:eastAsia="ru-RU"/>
                </w:rPr>
                <w:t>Пункт 10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виробництво, торгівля виготовленими зброєю, боєприпасами до неї, спеціальними засобами без сертифіката відповідності не здійснюються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42" w:tgtFrame="_top" w:history="1">
              <w:r w:rsidRPr="00335695">
                <w:rPr>
                  <w:rFonts w:ascii="Times New Roman" w:eastAsia="Times New Roman" w:hAnsi="Times New Roman" w:cs="Times New Roman"/>
                  <w:sz w:val="24"/>
                  <w:szCs w:val="24"/>
                  <w:lang w:eastAsia="ru-RU"/>
                </w:rPr>
                <w:t>Підпункт 1 пункту 10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усі виготовлені спеціальні засоби та зброя мають номер і штамп (марку) виробника та сертифікат відповідності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43" w:tgtFrame="_top" w:history="1">
              <w:r w:rsidRPr="00335695">
                <w:rPr>
                  <w:rFonts w:ascii="Times New Roman" w:eastAsia="Times New Roman" w:hAnsi="Times New Roman" w:cs="Times New Roman"/>
                  <w:sz w:val="24"/>
                  <w:szCs w:val="24"/>
                  <w:lang w:eastAsia="ru-RU"/>
                </w:rPr>
                <w:t>Пункти 1</w:t>
              </w:r>
            </w:hyperlink>
            <w:r w:rsidRPr="00335695">
              <w:rPr>
                <w:rFonts w:ascii="Times New Roman" w:eastAsia="Times New Roman" w:hAnsi="Times New Roman" w:cs="Times New Roman"/>
                <w:sz w:val="24"/>
                <w:szCs w:val="24"/>
                <w:lang w:eastAsia="ru-RU"/>
              </w:rPr>
              <w:t xml:space="preserve">, </w:t>
            </w:r>
            <w:hyperlink r:id="rId44" w:tgtFrame="_top" w:history="1">
              <w:r w:rsidRPr="00335695">
                <w:rPr>
                  <w:rFonts w:ascii="Times New Roman" w:eastAsia="Times New Roman" w:hAnsi="Times New Roman" w:cs="Times New Roman"/>
                  <w:sz w:val="24"/>
                  <w:szCs w:val="24"/>
                  <w:lang w:eastAsia="ru-RU"/>
                </w:rPr>
                <w:t>18 наказу N 28</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45" w:tgtFrame="_top" w:history="1">
              <w:r w:rsidRPr="00335695">
                <w:rPr>
                  <w:rFonts w:ascii="Times New Roman" w:eastAsia="Times New Roman" w:hAnsi="Times New Roman" w:cs="Times New Roman"/>
                  <w:sz w:val="24"/>
                  <w:szCs w:val="24"/>
                  <w:lang w:eastAsia="ru-RU"/>
                </w:rPr>
                <w:t>підпункт 2 пункту 10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інструкція щодо пропускного і внутрішньооб'єктовог</w:t>
            </w:r>
            <w:r w:rsidRPr="00335695">
              <w:rPr>
                <w:rFonts w:ascii="Times New Roman" w:eastAsia="Times New Roman" w:hAnsi="Times New Roman" w:cs="Times New Roman"/>
                <w:sz w:val="24"/>
                <w:szCs w:val="24"/>
                <w:lang w:eastAsia="ru-RU"/>
              </w:rPr>
              <w:lastRenderedPageBreak/>
              <w:t>о режиму в наявності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w:t>
            </w:r>
            <w:r w:rsidRPr="00335695">
              <w:rPr>
                <w:rFonts w:ascii="Times New Roman" w:eastAsia="Times New Roman" w:hAnsi="Times New Roman" w:cs="Times New Roman"/>
                <w:sz w:val="24"/>
                <w:szCs w:val="24"/>
                <w:lang w:eastAsia="ru-RU"/>
              </w:rPr>
              <w:lastRenderedPageBreak/>
              <w:t>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46" w:tgtFrame="_top" w:history="1">
              <w:r w:rsidRPr="00335695">
                <w:rPr>
                  <w:rFonts w:ascii="Times New Roman" w:eastAsia="Times New Roman" w:hAnsi="Times New Roman" w:cs="Times New Roman"/>
                  <w:sz w:val="24"/>
                  <w:szCs w:val="24"/>
                  <w:lang w:eastAsia="ru-RU"/>
                </w:rPr>
                <w:t xml:space="preserve">Підпункт 4 пункту 10 ПКМУ N </w:t>
              </w:r>
              <w:r w:rsidRPr="00335695">
                <w:rPr>
                  <w:rFonts w:ascii="Times New Roman" w:eastAsia="Times New Roman" w:hAnsi="Times New Roman" w:cs="Times New Roman"/>
                  <w:sz w:val="24"/>
                  <w:szCs w:val="24"/>
                  <w:lang w:eastAsia="ru-RU"/>
                </w:rPr>
                <w:lastRenderedPageBreak/>
                <w:t>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7.4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книга обліку виготовленої зброї ведеться, пронумерована, прошнурована та скріплена печаткою територіального органу Національної поліції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перший </w:t>
            </w:r>
            <w:hyperlink r:id="rId47" w:tgtFrame="_top" w:history="1">
              <w:r w:rsidRPr="00335695">
                <w:rPr>
                  <w:rFonts w:ascii="Times New Roman" w:eastAsia="Times New Roman" w:hAnsi="Times New Roman" w:cs="Times New Roman"/>
                  <w:sz w:val="24"/>
                  <w:szCs w:val="24"/>
                  <w:lang w:eastAsia="ru-RU"/>
                </w:rPr>
                <w:t>підпункту 5 пункту 10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книга обліку виготовлених боєприпасів до зброї ведеться, пронумерована, прошнурована та скріплена печаткою територіального органу Національної поліції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книга обліку виготовлених спеціальних засобів ведеться, пронумерована, прошнурована та скріплена печаткою територіального органу Національної поліції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7.7</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облік виготовленої зброї, боєприпасів до неї, спеціальних засобів ведеться в електронному вигляді; щомісячна інформація (до 05 числа) для формування книг обліку роздруковується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другий </w:t>
            </w:r>
            <w:hyperlink r:id="rId48" w:tgtFrame="_top" w:history="1">
              <w:r w:rsidRPr="00335695">
                <w:rPr>
                  <w:rFonts w:ascii="Times New Roman" w:eastAsia="Times New Roman" w:hAnsi="Times New Roman" w:cs="Times New Roman"/>
                  <w:sz w:val="24"/>
                  <w:szCs w:val="24"/>
                  <w:lang w:eastAsia="ru-RU"/>
                </w:rPr>
                <w:t>підпункту 5 пункту 10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8</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Вимоги до господарської діяльності з ремонту зброї дотримуються, а саме:</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EB1517F" wp14:editId="63902EE8">
                  <wp:extent cx="381000" cy="333375"/>
                  <wp:effectExtent l="0" t="0" r="0" b="9525"/>
                  <wp:docPr id="122" name="Рисунок 122"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D6455D8" wp14:editId="7D3E17F5">
                  <wp:extent cx="381000" cy="333375"/>
                  <wp:effectExtent l="0" t="0" r="0" b="9525"/>
                  <wp:docPr id="121" name="Рисунок 121"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229FFB3" wp14:editId="30434CDF">
                  <wp:extent cx="381000" cy="333375"/>
                  <wp:effectExtent l="0" t="0" r="0" b="9525"/>
                  <wp:docPr id="120" name="Рисунок 120"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0E8CE7F" wp14:editId="1E469C8E">
                  <wp:extent cx="381000" cy="333375"/>
                  <wp:effectExtent l="0" t="0" r="0" b="9525"/>
                  <wp:docPr id="119" name="Рисунок 119"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5F0B2D4" wp14:editId="4E092E2E">
                  <wp:extent cx="381000" cy="333375"/>
                  <wp:effectExtent l="0" t="0" r="0" b="9525"/>
                  <wp:docPr id="118" name="Рисунок 118"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49" w:tgtFrame="_top" w:history="1">
              <w:r w:rsidRPr="00335695">
                <w:rPr>
                  <w:rFonts w:ascii="Times New Roman" w:eastAsia="Times New Roman" w:hAnsi="Times New Roman" w:cs="Times New Roman"/>
                  <w:sz w:val="24"/>
                  <w:szCs w:val="24"/>
                  <w:lang w:eastAsia="ru-RU"/>
                </w:rPr>
                <w:t>Пункт 11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8.1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приймання в ремонт зброї (видача її після ремонту) здійснюється: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13D7945" wp14:editId="3E622EBF">
                  <wp:extent cx="381000" cy="333375"/>
                  <wp:effectExtent l="0" t="0" r="0" b="9525"/>
                  <wp:docPr id="117" name="Рисунок 117"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7A837B1" wp14:editId="6B6D6720">
                  <wp:extent cx="381000" cy="333375"/>
                  <wp:effectExtent l="0" t="0" r="0" b="9525"/>
                  <wp:docPr id="116" name="Рисунок 116"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F1A310E" wp14:editId="0AD8DECD">
                  <wp:extent cx="381000" cy="333375"/>
                  <wp:effectExtent l="0" t="0" r="0" b="9525"/>
                  <wp:docPr id="115" name="Рисунок 115"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CE8037D" wp14:editId="2BDAA1E9">
                  <wp:extent cx="381000" cy="333375"/>
                  <wp:effectExtent l="0" t="0" r="0" b="9525"/>
                  <wp:docPr id="114" name="Рисунок 114"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D8236C4" wp14:editId="077BF637">
                  <wp:extent cx="381000" cy="333375"/>
                  <wp:effectExtent l="0" t="0" r="0" b="9525"/>
                  <wp:docPr id="113" name="Рисунок 113"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50" w:tgtFrame="_top" w:history="1">
              <w:r w:rsidRPr="00335695">
                <w:rPr>
                  <w:rFonts w:ascii="Times New Roman" w:eastAsia="Times New Roman" w:hAnsi="Times New Roman" w:cs="Times New Roman"/>
                  <w:sz w:val="24"/>
                  <w:szCs w:val="24"/>
                  <w:lang w:eastAsia="ru-RU"/>
                </w:rPr>
                <w:t>Підпункт 1 пункту 11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8.1.1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від громадянина - за наявності дозволу на зберігання та носіння зброї і документа, що посвідчує особу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8.1.2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від юридичної особи - за наявності у її представника дозволу на носіння зброї, супровідного листа керівника юридичної особи, доручення і документа, що посвідчує особу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8.2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 разі здавання в ремонт незареєстрованої зброї адміністрація майстерні негайно передає її територіальному органу Національної поліції, а також подає відомості про особу, яка здала зброю</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51" w:tgtFrame="_top" w:history="1">
              <w:r w:rsidRPr="00335695">
                <w:rPr>
                  <w:rFonts w:ascii="Times New Roman" w:eastAsia="Times New Roman" w:hAnsi="Times New Roman" w:cs="Times New Roman"/>
                  <w:sz w:val="24"/>
                  <w:szCs w:val="24"/>
                  <w:lang w:eastAsia="ru-RU"/>
                </w:rPr>
                <w:t>Підпункт 2 пункту 11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8.3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 разі неприбуття протягом місяця після закінчення строку виконання замовлення громадянина або представника юридичної особи, що здав у ремонт зброю, її передано територіальному органу Національної поліції для вирішення питання про належність такої зброї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52" w:tgtFrame="_top" w:history="1">
              <w:r w:rsidRPr="00335695">
                <w:rPr>
                  <w:rFonts w:ascii="Times New Roman" w:eastAsia="Times New Roman" w:hAnsi="Times New Roman" w:cs="Times New Roman"/>
                  <w:sz w:val="24"/>
                  <w:szCs w:val="24"/>
                  <w:lang w:eastAsia="ru-RU"/>
                </w:rPr>
                <w:t>Підпункт 3 пункту 11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8.4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книга обліку зброї, що надійшла для ремонту, ведеться, пронумерована, прошнурована і скріплена печаткою територіального органу Національної поліції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53" w:tgtFrame="_top" w:history="1">
              <w:r w:rsidRPr="00335695">
                <w:rPr>
                  <w:rFonts w:ascii="Times New Roman" w:eastAsia="Times New Roman" w:hAnsi="Times New Roman" w:cs="Times New Roman"/>
                  <w:sz w:val="24"/>
                  <w:szCs w:val="24"/>
                  <w:lang w:eastAsia="ru-RU"/>
                </w:rPr>
                <w:t>Підпункт 4 пункту 11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9</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Вимоги до господарської діяльності з торгівлі зброєю, боєприпасами до неї, спеціальними засобами дотримуються, а саме:</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9A15CF2" wp14:editId="7E7775E5">
                  <wp:extent cx="457200" cy="714375"/>
                  <wp:effectExtent l="0" t="0" r="0" b="9525"/>
                  <wp:docPr id="112" name="Рисунок 112"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7F2C50E" wp14:editId="477E9575">
                  <wp:extent cx="457200" cy="714375"/>
                  <wp:effectExtent l="0" t="0" r="0" b="9525"/>
                  <wp:docPr id="111" name="Рисунок 111"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E388E81" wp14:editId="3ABFE55F">
                  <wp:extent cx="457200" cy="714375"/>
                  <wp:effectExtent l="0" t="0" r="0" b="9525"/>
                  <wp:docPr id="110" name="Рисунок 110"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ECF46AD" wp14:editId="20D73A89">
                  <wp:extent cx="457200" cy="714375"/>
                  <wp:effectExtent l="0" t="0" r="0" b="9525"/>
                  <wp:docPr id="109" name="Рисунок 109"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BED4B98" wp14:editId="5979FE67">
                  <wp:extent cx="457200" cy="714375"/>
                  <wp:effectExtent l="0" t="0" r="0" b="9525"/>
                  <wp:docPr id="108" name="Рисунок 108"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55" w:tgtFrame="_top" w:history="1">
              <w:r w:rsidRPr="00335695">
                <w:rPr>
                  <w:rFonts w:ascii="Times New Roman" w:eastAsia="Times New Roman" w:hAnsi="Times New Roman" w:cs="Times New Roman"/>
                  <w:sz w:val="24"/>
                  <w:szCs w:val="24"/>
                  <w:lang w:eastAsia="ru-RU"/>
                </w:rPr>
                <w:t>Пункт 12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продаж спеціальних засобів, заряджених речовинами сльозогінної та дратівної дії, індивідуального захисту, активної оборони, крім газових пістолетів, револьверів та пристроїв, органам та установам, зазначеним у Правилах застосування спеціальних засобів при охороні громадського порядку, затверджених </w:t>
            </w:r>
            <w:hyperlink r:id="rId56" w:tgtFrame="_top" w:history="1">
              <w:r w:rsidRPr="00335695">
                <w:rPr>
                  <w:rFonts w:ascii="Times New Roman" w:eastAsia="Times New Roman" w:hAnsi="Times New Roman" w:cs="Times New Roman"/>
                  <w:sz w:val="24"/>
                  <w:szCs w:val="24"/>
                  <w:lang w:eastAsia="ru-RU"/>
                </w:rPr>
                <w:t>постановою Ради Міністрів Української РСР від 27 лютого 1991 року N 49</w:t>
              </w:r>
            </w:hyperlink>
            <w:r w:rsidRPr="00335695">
              <w:rPr>
                <w:rFonts w:ascii="Times New Roman" w:eastAsia="Times New Roman" w:hAnsi="Times New Roman" w:cs="Times New Roman"/>
                <w:sz w:val="24"/>
                <w:szCs w:val="24"/>
                <w:lang w:eastAsia="ru-RU"/>
              </w:rPr>
              <w:t>, здійснюється за письмовим клопотанням керівників таких органів та установ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57" w:tgtFrame="_top" w:history="1">
              <w:r w:rsidRPr="00335695">
                <w:rPr>
                  <w:rFonts w:ascii="Times New Roman" w:eastAsia="Times New Roman" w:hAnsi="Times New Roman" w:cs="Times New Roman"/>
                  <w:sz w:val="24"/>
                  <w:szCs w:val="24"/>
                  <w:lang w:eastAsia="ru-RU"/>
                </w:rPr>
                <w:t>Підпункт 1 пункту 12 ПКМУ N 1000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58" w:tgtFrame="_top" w:history="1">
              <w:r w:rsidRPr="00335695">
                <w:rPr>
                  <w:rFonts w:ascii="Times New Roman" w:eastAsia="Times New Roman" w:hAnsi="Times New Roman" w:cs="Times New Roman"/>
                  <w:sz w:val="24"/>
                  <w:szCs w:val="24"/>
                  <w:lang w:eastAsia="ru-RU"/>
                </w:rPr>
                <w:t>підпункти "а"</w:t>
              </w:r>
            </w:hyperlink>
            <w:r w:rsidRPr="00335695">
              <w:rPr>
                <w:rFonts w:ascii="Times New Roman" w:eastAsia="Times New Roman" w:hAnsi="Times New Roman" w:cs="Times New Roman"/>
                <w:sz w:val="24"/>
                <w:szCs w:val="24"/>
                <w:lang w:eastAsia="ru-RU"/>
              </w:rPr>
              <w:t xml:space="preserve">, </w:t>
            </w:r>
            <w:hyperlink r:id="rId59" w:tgtFrame="_top" w:history="1">
              <w:r w:rsidRPr="00335695">
                <w:rPr>
                  <w:rFonts w:ascii="Times New Roman" w:eastAsia="Times New Roman" w:hAnsi="Times New Roman" w:cs="Times New Roman"/>
                  <w:sz w:val="24"/>
                  <w:szCs w:val="24"/>
                  <w:lang w:eastAsia="ru-RU"/>
                </w:rPr>
                <w:t>"б" пункту 12 ПРМ УРСР N 49</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зброя, газові пістолети, револьвери, пристрої вітчизняного виробництва, споряджені гумовими чи аналогічними за своїми властивостями метальними снарядами несмертельної дії, продаються на підставі дозволів на їх придбання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60" w:tgtFrame="_top" w:history="1">
              <w:r w:rsidRPr="00335695">
                <w:rPr>
                  <w:rFonts w:ascii="Times New Roman" w:eastAsia="Times New Roman" w:hAnsi="Times New Roman" w:cs="Times New Roman"/>
                  <w:sz w:val="24"/>
                  <w:szCs w:val="24"/>
                  <w:lang w:eastAsia="ru-RU"/>
                </w:rPr>
                <w:t>Підпункт 2 пункту 12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мисливські ножі продаються на </w:t>
            </w:r>
            <w:r w:rsidRPr="00335695">
              <w:rPr>
                <w:rFonts w:ascii="Times New Roman" w:eastAsia="Times New Roman" w:hAnsi="Times New Roman" w:cs="Times New Roman"/>
                <w:sz w:val="24"/>
                <w:szCs w:val="24"/>
                <w:lang w:eastAsia="ru-RU"/>
              </w:rPr>
              <w:lastRenderedPageBreak/>
              <w:t>підставі дозволу на право зберігання і носіння зброї або дозволу на право придбання холодної зброї, паспорта громадянина або документа, що посвідчує особу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Середній</w:t>
            </w:r>
            <w:r w:rsidRPr="00335695">
              <w:rPr>
                <w:rFonts w:ascii="Times New Roman" w:eastAsia="Times New Roman" w:hAnsi="Times New Roman" w:cs="Times New Roman"/>
                <w:sz w:val="24"/>
                <w:szCs w:val="24"/>
                <w:lang w:eastAsia="ru-RU"/>
              </w:rPr>
              <w:br/>
              <w:t>Незначни</w:t>
            </w:r>
            <w:r w:rsidRPr="00335695">
              <w:rPr>
                <w:rFonts w:ascii="Times New Roman" w:eastAsia="Times New Roman" w:hAnsi="Times New Roman" w:cs="Times New Roman"/>
                <w:sz w:val="24"/>
                <w:szCs w:val="24"/>
                <w:lang w:eastAsia="ru-RU"/>
              </w:rPr>
              <w:lastRenderedPageBreak/>
              <w:t>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9.4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газові балончики продаються громадянам, які досягли 18-річного віку, за наявності паспорта</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продаж нарізної зброї, газових пістолетів, револьверів, пристроїв здійснюється за наявності довідки про їх відстріл, що проводиться підрозділами експертної служби МВС</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61" w:tgtFrame="_top" w:history="1">
              <w:r w:rsidRPr="00335695">
                <w:rPr>
                  <w:rFonts w:ascii="Times New Roman" w:eastAsia="Times New Roman" w:hAnsi="Times New Roman" w:cs="Times New Roman"/>
                  <w:sz w:val="24"/>
                  <w:szCs w:val="24"/>
                  <w:lang w:eastAsia="ru-RU"/>
                </w:rPr>
                <w:t>Підпункт 3 пункту 12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продаж боєприпасів до вогнепальної зброї невійськового призначення та патронів до газових пістолетів, револьверів, пристроїв здійснюється: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8219CBF" wp14:editId="7C87115E">
                  <wp:extent cx="457200" cy="714375"/>
                  <wp:effectExtent l="0" t="0" r="0" b="9525"/>
                  <wp:docPr id="107" name="Рисунок 107"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4B23603" wp14:editId="23CEFC77">
                  <wp:extent cx="457200" cy="714375"/>
                  <wp:effectExtent l="0" t="0" r="0" b="9525"/>
                  <wp:docPr id="106" name="Рисунок 106"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6B81FDF" wp14:editId="70AB8227">
                  <wp:extent cx="457200" cy="714375"/>
                  <wp:effectExtent l="0" t="0" r="0" b="9525"/>
                  <wp:docPr id="105" name="Рисунок 105"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EAD11B1" wp14:editId="508CB97F">
                  <wp:extent cx="457200" cy="714375"/>
                  <wp:effectExtent l="0" t="0" r="0" b="9525"/>
                  <wp:docPr id="104" name="Рисунок 104"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1B52344" wp14:editId="5D16B148">
                  <wp:extent cx="457200" cy="714375"/>
                  <wp:effectExtent l="0" t="0" r="0" b="9525"/>
                  <wp:docPr id="103" name="Рисунок 103"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62" w:tgtFrame="_top" w:history="1">
              <w:r w:rsidRPr="00335695">
                <w:rPr>
                  <w:rFonts w:ascii="Times New Roman" w:eastAsia="Times New Roman" w:hAnsi="Times New Roman" w:cs="Times New Roman"/>
                  <w:sz w:val="24"/>
                  <w:szCs w:val="24"/>
                  <w:lang w:eastAsia="ru-RU"/>
                </w:rPr>
                <w:t>Підпункт 4 пункту 12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9.6.1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юридичній особі - на підставі дозволу на їх придбання, а також доручення, виданого її представникові, та документа, що посвідчує особу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9.6.2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громадянинові - на підставі дозволу на зберігання та носіння вогнепальної зброї невійськового призначення, газових пістолетів, револьверів, пристроїв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9.7</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для комісійного продажу зброя та </w:t>
            </w:r>
            <w:r w:rsidRPr="00335695">
              <w:rPr>
                <w:rFonts w:ascii="Times New Roman" w:eastAsia="Times New Roman" w:hAnsi="Times New Roman" w:cs="Times New Roman"/>
                <w:sz w:val="24"/>
                <w:szCs w:val="24"/>
                <w:lang w:eastAsia="ru-RU"/>
              </w:rPr>
              <w:lastRenderedPageBreak/>
              <w:t>спеціальні засоби від громадян або представників юридичної особи приймаються за направленням і документами, що посвідчують особу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Середній</w:t>
            </w:r>
            <w:r w:rsidRPr="00335695">
              <w:rPr>
                <w:rFonts w:ascii="Times New Roman" w:eastAsia="Times New Roman" w:hAnsi="Times New Roman" w:cs="Times New Roman"/>
                <w:sz w:val="24"/>
                <w:szCs w:val="24"/>
                <w:lang w:eastAsia="ru-RU"/>
              </w:rPr>
              <w:br/>
              <w:t>Незначни</w:t>
            </w:r>
            <w:r w:rsidRPr="00335695">
              <w:rPr>
                <w:rFonts w:ascii="Times New Roman" w:eastAsia="Times New Roman" w:hAnsi="Times New Roman" w:cs="Times New Roman"/>
                <w:sz w:val="24"/>
                <w:szCs w:val="24"/>
                <w:lang w:eastAsia="ru-RU"/>
              </w:rPr>
              <w:lastRenderedPageBreak/>
              <w:t>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перший </w:t>
            </w:r>
            <w:hyperlink r:id="rId63" w:tgtFrame="_top" w:history="1">
              <w:r w:rsidRPr="00335695">
                <w:rPr>
                  <w:rFonts w:ascii="Times New Roman" w:eastAsia="Times New Roman" w:hAnsi="Times New Roman" w:cs="Times New Roman"/>
                  <w:sz w:val="24"/>
                  <w:szCs w:val="24"/>
                  <w:lang w:eastAsia="ru-RU"/>
                </w:rPr>
                <w:t>підпункту 5 пункту 12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9.8</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 разі виявлення дефекту зброї або спеціальних засобів, що реалізовані, вони приймаються суб'єктом господарювання, що їх реалізував, за наявності відповідного направлення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третій </w:t>
            </w:r>
            <w:hyperlink r:id="rId64" w:tgtFrame="_top" w:history="1">
              <w:r w:rsidRPr="00335695">
                <w:rPr>
                  <w:rFonts w:ascii="Times New Roman" w:eastAsia="Times New Roman" w:hAnsi="Times New Roman" w:cs="Times New Roman"/>
                  <w:sz w:val="24"/>
                  <w:szCs w:val="24"/>
                  <w:lang w:eastAsia="ru-RU"/>
                </w:rPr>
                <w:t>підпункту 5 пункту 12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9.9</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книга обліку зброї ведеться, пронумерована, прошнурована і скріплена печаткою територіального органу Національної поліції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65" w:tgtFrame="_top" w:history="1">
              <w:r w:rsidRPr="00335695">
                <w:rPr>
                  <w:rFonts w:ascii="Times New Roman" w:eastAsia="Times New Roman" w:hAnsi="Times New Roman" w:cs="Times New Roman"/>
                  <w:sz w:val="24"/>
                  <w:szCs w:val="24"/>
                  <w:lang w:eastAsia="ru-RU"/>
                </w:rPr>
                <w:t>Підпункт 6 пункту 12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9.10</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книга обліку боєприпасів до зброї ведеться, пронумерована, прошнурована і скріплена печаткою територіального органу Національної поліції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9.11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книга обліку спеціальних засобів ведеться, пронумерована, прошнурована і скріплена печаткою територіального органу Національної поліції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II. Кадрові вимоги</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10</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Керівником здобувача ліцензії та найманими працівниками, з якими укладаються трудові </w:t>
            </w:r>
            <w:r w:rsidRPr="00335695">
              <w:rPr>
                <w:rFonts w:ascii="Times New Roman" w:eastAsia="Times New Roman" w:hAnsi="Times New Roman" w:cs="Times New Roman"/>
                <w:sz w:val="24"/>
                <w:szCs w:val="24"/>
                <w:lang w:eastAsia="ru-RU"/>
              </w:rPr>
              <w:lastRenderedPageBreak/>
              <w:t>договори, є дієздатні особи, які досягли 21-річного віку, за відсутності у них непогашеної чи незнятої судимості за скоєння умисних злочинів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66" w:tgtFrame="_top" w:history="1">
              <w:r w:rsidRPr="00335695">
                <w:rPr>
                  <w:rFonts w:ascii="Times New Roman" w:eastAsia="Times New Roman" w:hAnsi="Times New Roman" w:cs="Times New Roman"/>
                  <w:sz w:val="24"/>
                  <w:szCs w:val="24"/>
                  <w:lang w:eastAsia="ru-RU"/>
                </w:rPr>
                <w:t>Пункт 13 ПКМУ N 1000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 керівника здобувача ліцензії та найманих працівників, з якими укладаються трудові договори, відсутні: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A9BFF3B" wp14:editId="5D9B5FBC">
                  <wp:extent cx="400050" cy="409575"/>
                  <wp:effectExtent l="0" t="0" r="0" b="9525"/>
                  <wp:docPr id="102" name="Рисунок 102"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CB49F51" wp14:editId="2850AF1C">
                  <wp:extent cx="400050" cy="409575"/>
                  <wp:effectExtent l="0" t="0" r="0" b="9525"/>
                  <wp:docPr id="101" name="Рисунок 101"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A5A7FFE" wp14:editId="3CECFD4E">
                  <wp:extent cx="400050" cy="409575"/>
                  <wp:effectExtent l="0" t="0" r="0" b="9525"/>
                  <wp:docPr id="100" name="Рисунок 100"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ABE5E7E" wp14:editId="243BFAB7">
                  <wp:extent cx="400050" cy="409575"/>
                  <wp:effectExtent l="0" t="0" r="0" b="9525"/>
                  <wp:docPr id="99" name="Рисунок 99"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C0E0A62" wp14:editId="31B12B84">
                  <wp:extent cx="400050" cy="409575"/>
                  <wp:effectExtent l="0" t="0" r="0" b="9525"/>
                  <wp:docPr id="98" name="Рисунок 98"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11.1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систематичне порушення громадського порядку, скоєння насильства в сім'ї, що підтверджується документально</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11.2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повідомлення про підозру у вчиненні кримінального правопорушення або направлення кримінального провадження стосовно них до суду з обвинувальним актом на момент укладення договору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11.3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вирок суду, виконання якого відстрочено, або засудження до виправних робіт</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ОПИС</w:t>
      </w:r>
      <w:r w:rsidRPr="00335695">
        <w:rPr>
          <w:rFonts w:ascii="Times New Roman" w:eastAsia="Times New Roman" w:hAnsi="Times New Roman" w:cs="Times New Roman"/>
          <w:b/>
          <w:bCs/>
          <w:sz w:val="24"/>
          <w:szCs w:val="24"/>
          <w:lang w:eastAsia="ru-RU"/>
        </w:rPr>
        <w:br/>
        <w:t>виявлених порушень</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72"/>
        <w:gridCol w:w="3308"/>
        <w:gridCol w:w="4823"/>
      </w:tblGrid>
      <w:tr w:rsidR="00335695" w:rsidRPr="00335695" w:rsidTr="00335695">
        <w:trPr>
          <w:tblCellSpacing w:w="22" w:type="dxa"/>
          <w:jc w:val="center"/>
        </w:trPr>
        <w:tc>
          <w:tcPr>
            <w:tcW w:w="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N з/п</w:t>
            </w:r>
          </w:p>
        </w:tc>
        <w:tc>
          <w:tcPr>
            <w:tcW w:w="1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Найменування нормативно-правового акта або нормативного документа, вимоги якого порушено, із зазначенням статті (частини, пункту, абзацу тощо)</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Детальний опис виявленого порушення</w:t>
            </w:r>
          </w:p>
        </w:tc>
      </w:tr>
      <w:tr w:rsidR="00335695" w:rsidRPr="00335695" w:rsidTr="00335695">
        <w:trPr>
          <w:tblCellSpacing w:w="22" w:type="dxa"/>
          <w:jc w:val="center"/>
        </w:trPr>
        <w:tc>
          <w:tcPr>
            <w:tcW w:w="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1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ПЕРЕЛІК</w:t>
      </w:r>
      <w:r w:rsidRPr="00335695">
        <w:rPr>
          <w:rFonts w:ascii="Times New Roman" w:eastAsia="Times New Roman" w:hAnsi="Times New Roman" w:cs="Times New Roman"/>
          <w:b/>
          <w:bCs/>
          <w:sz w:val="24"/>
          <w:szCs w:val="24"/>
          <w:lang w:eastAsia="ru-RU"/>
        </w:rPr>
        <w:br/>
        <w:t>питань щодо здійснення контролю за діями (бездіяльністю) посадових осіб органу державного нагляду (контролю)*</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
        <w:gridCol w:w="44"/>
        <w:gridCol w:w="3686"/>
        <w:gridCol w:w="589"/>
        <w:gridCol w:w="589"/>
        <w:gridCol w:w="1592"/>
        <w:gridCol w:w="2412"/>
        <w:gridCol w:w="71"/>
      </w:tblGrid>
      <w:tr w:rsidR="00335695" w:rsidRPr="00335695" w:rsidTr="00335695">
        <w:trPr>
          <w:gridAfter w:val="1"/>
          <w:wAfter w:w="612" w:type="dxa"/>
          <w:tblCellSpacing w:w="22" w:type="dxa"/>
          <w:jc w:val="center"/>
        </w:trPr>
        <w:tc>
          <w:tcPr>
            <w:tcW w:w="250" w:type="pct"/>
            <w:gridSpan w:val="2"/>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N з/п</w:t>
            </w:r>
          </w:p>
        </w:tc>
        <w:tc>
          <w:tcPr>
            <w:tcW w:w="20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Питання щодо здійснення контролю</w:t>
            </w:r>
          </w:p>
        </w:tc>
        <w:tc>
          <w:tcPr>
            <w:tcW w:w="1450" w:type="pct"/>
            <w:gridSpan w:val="3"/>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Відповіді на питання</w:t>
            </w:r>
          </w:p>
        </w:tc>
        <w:tc>
          <w:tcPr>
            <w:tcW w:w="13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67" w:tgtFrame="_top" w:history="1">
              <w:r w:rsidRPr="00335695">
                <w:rPr>
                  <w:rFonts w:ascii="Times New Roman" w:eastAsia="Times New Roman" w:hAnsi="Times New Roman" w:cs="Times New Roman"/>
                  <w:sz w:val="24"/>
                  <w:szCs w:val="24"/>
                  <w:lang w:eastAsia="ru-RU"/>
                </w:rPr>
                <w:t>Закон України "Про основні засади державного нагляду (контролю) у сфері господарської діяльності"</w:t>
              </w:r>
            </w:hyperlink>
          </w:p>
        </w:tc>
      </w:tr>
      <w:tr w:rsidR="00335695" w:rsidRPr="00335695" w:rsidTr="0033569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так</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ні</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дотримання вимог законодавства не є обов'язковим для посадових осіб</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w:t>
            </w:r>
          </w:p>
        </w:tc>
        <w:tc>
          <w:tcPr>
            <w:tcW w:w="20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Про проведення планового заходу державного нагляду (контролю) суб'єкта господарювання письмово попереджено не менше ніж за 10 календарних днів до його початку</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68" w:tgtFrame="_top" w:history="1">
              <w:r w:rsidRPr="00335695">
                <w:rPr>
                  <w:rFonts w:ascii="Times New Roman" w:eastAsia="Times New Roman" w:hAnsi="Times New Roman" w:cs="Times New Roman"/>
                  <w:sz w:val="24"/>
                  <w:szCs w:val="24"/>
                  <w:lang w:eastAsia="ru-RU"/>
                </w:rPr>
                <w:t>Частина четверта статті 5</w:t>
              </w:r>
            </w:hyperlink>
          </w:p>
        </w:tc>
      </w:tr>
      <w:tr w:rsidR="00335695" w:rsidRPr="00335695" w:rsidTr="0033569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w:t>
            </w:r>
          </w:p>
        </w:tc>
        <w:tc>
          <w:tcPr>
            <w:tcW w:w="20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Посвідчення (направлення) на проведення заходу державного нагляду (контролю) та службове посвідчення, що посвідчує посадову особу органу державного нагляду (контролю), пред'явлено</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69" w:tgtFrame="_top" w:history="1">
              <w:r w:rsidRPr="00335695">
                <w:rPr>
                  <w:rFonts w:ascii="Times New Roman" w:eastAsia="Times New Roman" w:hAnsi="Times New Roman" w:cs="Times New Roman"/>
                  <w:sz w:val="24"/>
                  <w:szCs w:val="24"/>
                  <w:lang w:eastAsia="ru-RU"/>
                </w:rPr>
                <w:t>Частина п'ята статті 7</w:t>
              </w:r>
            </w:hyperlink>
            <w:r w:rsidRPr="00335695">
              <w:rPr>
                <w:rFonts w:ascii="Times New Roman" w:eastAsia="Times New Roman" w:hAnsi="Times New Roman" w:cs="Times New Roman"/>
                <w:sz w:val="24"/>
                <w:szCs w:val="24"/>
                <w:lang w:eastAsia="ru-RU"/>
              </w:rPr>
              <w:t xml:space="preserve">, абзац четвертий </w:t>
            </w:r>
            <w:hyperlink r:id="rId70" w:tgtFrame="_top" w:history="1">
              <w:r w:rsidRPr="00335695">
                <w:rPr>
                  <w:rFonts w:ascii="Times New Roman" w:eastAsia="Times New Roman" w:hAnsi="Times New Roman" w:cs="Times New Roman"/>
                  <w:sz w:val="24"/>
                  <w:szCs w:val="24"/>
                  <w:lang w:eastAsia="ru-RU"/>
                </w:rPr>
                <w:t>статті 10</w:t>
              </w:r>
            </w:hyperlink>
          </w:p>
        </w:tc>
      </w:tr>
      <w:tr w:rsidR="00335695" w:rsidRPr="00335695" w:rsidTr="0033569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w:t>
            </w:r>
          </w:p>
        </w:tc>
        <w:tc>
          <w:tcPr>
            <w:tcW w:w="20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Копію посвідчення (направлення) на проведення заходу державного нагляду (контролю) надано</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71" w:tgtFrame="_top" w:history="1">
              <w:r w:rsidRPr="00335695">
                <w:rPr>
                  <w:rFonts w:ascii="Times New Roman" w:eastAsia="Times New Roman" w:hAnsi="Times New Roman" w:cs="Times New Roman"/>
                  <w:sz w:val="24"/>
                  <w:szCs w:val="24"/>
                  <w:lang w:eastAsia="ru-RU"/>
                </w:rPr>
                <w:t>Частина п'ята статті 7</w:t>
              </w:r>
            </w:hyperlink>
            <w:r w:rsidRPr="00335695">
              <w:rPr>
                <w:rFonts w:ascii="Times New Roman" w:eastAsia="Times New Roman" w:hAnsi="Times New Roman" w:cs="Times New Roman"/>
                <w:sz w:val="24"/>
                <w:szCs w:val="24"/>
                <w:lang w:eastAsia="ru-RU"/>
              </w:rPr>
              <w:t xml:space="preserve">, абзаци четвертий, сьомий </w:t>
            </w:r>
            <w:hyperlink r:id="rId72" w:tgtFrame="_top" w:history="1">
              <w:r w:rsidRPr="00335695">
                <w:rPr>
                  <w:rFonts w:ascii="Times New Roman" w:eastAsia="Times New Roman" w:hAnsi="Times New Roman" w:cs="Times New Roman"/>
                  <w:sz w:val="24"/>
                  <w:szCs w:val="24"/>
                  <w:lang w:eastAsia="ru-RU"/>
                </w:rPr>
                <w:t>статті 10</w:t>
              </w:r>
            </w:hyperlink>
          </w:p>
        </w:tc>
      </w:tr>
      <w:tr w:rsidR="00335695" w:rsidRPr="00335695" w:rsidTr="0033569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20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Перед початком проведення заходу державного нагляду (контролю) посадовими особами органу державного нагляду (контролю) внесено запис про проведення такого заходу до відповідного журналу суб'єкта господарювання (у разі його наявності)</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73" w:tgtFrame="_top" w:history="1">
              <w:r w:rsidRPr="00335695">
                <w:rPr>
                  <w:rFonts w:ascii="Times New Roman" w:eastAsia="Times New Roman" w:hAnsi="Times New Roman" w:cs="Times New Roman"/>
                  <w:sz w:val="24"/>
                  <w:szCs w:val="24"/>
                  <w:lang w:eastAsia="ru-RU"/>
                </w:rPr>
                <w:t>Частина дванадцята статті 4</w:t>
              </w:r>
            </w:hyperlink>
          </w:p>
        </w:tc>
      </w:tr>
      <w:tr w:rsidR="00335695" w:rsidRPr="00335695" w:rsidTr="0033569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w:t>
            </w:r>
          </w:p>
        </w:tc>
        <w:tc>
          <w:tcPr>
            <w:tcW w:w="20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Під час проведення позапланового заходу державного нагляду (контролю) розглядалися лише ті питання, які стали підставою для його проведення і зазначені у направленні (посвідченні) на проведення такого заходу</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74" w:tgtFrame="_top" w:history="1">
              <w:r w:rsidRPr="00335695">
                <w:rPr>
                  <w:rFonts w:ascii="Times New Roman" w:eastAsia="Times New Roman" w:hAnsi="Times New Roman" w:cs="Times New Roman"/>
                  <w:sz w:val="24"/>
                  <w:szCs w:val="24"/>
                  <w:lang w:eastAsia="ru-RU"/>
                </w:rPr>
                <w:t>Частина перша статті 6</w:t>
              </w:r>
            </w:hyperlink>
          </w:p>
        </w:tc>
      </w:tr>
      <w:tr w:rsidR="00335695" w:rsidRPr="00335695" w:rsidTr="0033569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7"/>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____________</w:t>
            </w:r>
            <w:r w:rsidRPr="00335695">
              <w:rPr>
                <w:rFonts w:ascii="Times New Roman" w:eastAsia="Times New Roman" w:hAnsi="Times New Roman" w:cs="Times New Roman"/>
                <w:sz w:val="24"/>
                <w:szCs w:val="24"/>
                <w:lang w:eastAsia="ru-RU"/>
              </w:rPr>
              <w:br/>
              <w:t>* Ця частина Акта заповнюється виключно керівником суб'єкта господарювання або уповноваженою ним особою.</w:t>
            </w: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Пояснення, зауваження або заперечення щодо проведеного заходу державного нагляду (контролю) та цього Акта</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3"/>
        <w:gridCol w:w="44"/>
        <w:gridCol w:w="8025"/>
        <w:gridCol w:w="71"/>
      </w:tblGrid>
      <w:tr w:rsidR="00335695" w:rsidRPr="00335695" w:rsidTr="00335695">
        <w:trPr>
          <w:gridAfter w:val="1"/>
          <w:wAfter w:w="5433" w:type="dxa"/>
          <w:tblCellSpacing w:w="22" w:type="dxa"/>
          <w:jc w:val="center"/>
        </w:trPr>
        <w:tc>
          <w:tcPr>
            <w:tcW w:w="70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N з/п</w:t>
            </w:r>
          </w:p>
        </w:tc>
        <w:tc>
          <w:tcPr>
            <w:tcW w:w="4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Пояснення, зауваження або заперечення</w:t>
            </w:r>
          </w:p>
        </w:tc>
      </w:tr>
      <w:tr w:rsidR="00335695" w:rsidRPr="00335695" w:rsidTr="00335695">
        <w:trPr>
          <w:gridAfter w:val="1"/>
          <w:wAfter w:w="5433" w:type="dxa"/>
          <w:tblCellSpacing w:w="22" w:type="dxa"/>
          <w:jc w:val="center"/>
        </w:trPr>
        <w:tc>
          <w:tcPr>
            <w:tcW w:w="70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4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gridAfter w:val="1"/>
          <w:wAfter w:w="5433" w:type="dxa"/>
          <w:tblCellSpacing w:w="22" w:type="dxa"/>
          <w:jc w:val="center"/>
        </w:trPr>
        <w:tc>
          <w:tcPr>
            <w:tcW w:w="70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4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gridAfter w:val="1"/>
          <w:wAfter w:w="5433" w:type="dxa"/>
          <w:tblCellSpacing w:w="22" w:type="dxa"/>
          <w:jc w:val="center"/>
        </w:trPr>
        <w:tc>
          <w:tcPr>
            <w:tcW w:w="70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4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gridAfter w:val="1"/>
          <w:wAfter w:w="5433" w:type="dxa"/>
          <w:tblCellSpacing w:w="22" w:type="dxa"/>
          <w:jc w:val="center"/>
        </w:trPr>
        <w:tc>
          <w:tcPr>
            <w:tcW w:w="70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4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3"/>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Посадові особи органу державного нагляду (контролю):</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782"/>
        <w:gridCol w:w="2419"/>
        <w:gridCol w:w="4299"/>
      </w:tblGrid>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35695" w:rsidRPr="00335695" w:rsidTr="00335695">
        <w:trPr>
          <w:tblCellSpacing w:w="22" w:type="dxa"/>
          <w:jc w:val="center"/>
        </w:trPr>
        <w:tc>
          <w:tcPr>
            <w:tcW w:w="50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Керівник суб'єкта господарювання або уповноважена ним особа</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782"/>
        <w:gridCol w:w="2419"/>
        <w:gridCol w:w="4299"/>
      </w:tblGrid>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35695" w:rsidRPr="00335695" w:rsidTr="00335695">
        <w:trPr>
          <w:tblCellSpacing w:w="22" w:type="dxa"/>
          <w:jc w:val="center"/>
        </w:trPr>
        <w:tc>
          <w:tcPr>
            <w:tcW w:w="50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Інші особи, які брали участь у проведенні заходу державного нагляду (контролю):</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782"/>
        <w:gridCol w:w="2419"/>
        <w:gridCol w:w="4299"/>
      </w:tblGrid>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35695" w:rsidRPr="00335695" w:rsidTr="00335695">
        <w:trPr>
          <w:tblCellSpacing w:w="22" w:type="dxa"/>
          <w:jc w:val="center"/>
        </w:trPr>
        <w:tc>
          <w:tcPr>
            <w:tcW w:w="50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Примірник цього Акта на </w:t>
            </w:r>
            <w:r w:rsidRPr="00335695">
              <w:rPr>
                <w:rFonts w:ascii="Times New Roman" w:eastAsia="Times New Roman" w:hAnsi="Times New Roman" w:cs="Times New Roman"/>
                <w:noProof/>
                <w:sz w:val="24"/>
                <w:szCs w:val="24"/>
                <w:lang w:eastAsia="ru-RU"/>
              </w:rPr>
              <w:drawing>
                <wp:inline distT="0" distB="0" distL="0" distR="0" wp14:anchorId="74DF3F97" wp14:editId="33977F7D">
                  <wp:extent cx="247650" cy="114300"/>
                  <wp:effectExtent l="0" t="0" r="0" b="0"/>
                  <wp:docPr id="97" name="Рисунок 97"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сторінках отримано </w:t>
            </w:r>
            <w:r w:rsidRPr="00335695">
              <w:rPr>
                <w:rFonts w:ascii="Times New Roman" w:eastAsia="Times New Roman" w:hAnsi="Times New Roman" w:cs="Times New Roman"/>
                <w:noProof/>
                <w:sz w:val="24"/>
                <w:szCs w:val="24"/>
                <w:lang w:eastAsia="ru-RU"/>
              </w:rPr>
              <w:drawing>
                <wp:inline distT="0" distB="0" distL="0" distR="0" wp14:anchorId="5602AD29" wp14:editId="3FB9D410">
                  <wp:extent cx="247650" cy="114300"/>
                  <wp:effectExtent l="0" t="0" r="0" b="0"/>
                  <wp:docPr id="96" name="Рисунок 96"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57093F4E" wp14:editId="18CE76D8">
                  <wp:extent cx="247650" cy="114300"/>
                  <wp:effectExtent l="0" t="0" r="0" b="0"/>
                  <wp:docPr id="95" name="Рисунок 95"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43B1F856" wp14:editId="1D90DA1B">
                  <wp:extent cx="514350" cy="114300"/>
                  <wp:effectExtent l="0" t="0" r="0" b="0"/>
                  <wp:docPr id="94" name="Рисунок 94"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782"/>
        <w:gridCol w:w="2419"/>
        <w:gridCol w:w="4299"/>
      </w:tblGrid>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35695" w:rsidRPr="00335695" w:rsidTr="00335695">
        <w:trPr>
          <w:tblCellSpacing w:w="22" w:type="dxa"/>
          <w:jc w:val="center"/>
        </w:trPr>
        <w:tc>
          <w:tcPr>
            <w:tcW w:w="50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Відмітка про відмову від підписання керівником суб'єкта господарювання або уповноваженою ним особою, іншими особами цього Акта</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_____________________________________________________________________________________</w:t>
            </w: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ПЕРЕЛІК</w:t>
      </w:r>
      <w:r w:rsidRPr="00335695">
        <w:rPr>
          <w:rFonts w:ascii="Times New Roman" w:eastAsia="Times New Roman" w:hAnsi="Times New Roman" w:cs="Times New Roman"/>
          <w:b/>
          <w:bCs/>
          <w:sz w:val="24"/>
          <w:szCs w:val="24"/>
          <w:lang w:eastAsia="ru-RU"/>
        </w:rPr>
        <w:br/>
        <w:t>нормативно-правових актів та нормативних документів, відповідно до яких складено перелік питань щодо проведення заходу державного нагляду (контролю)</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
        <w:gridCol w:w="4294"/>
        <w:gridCol w:w="1430"/>
        <w:gridCol w:w="1615"/>
        <w:gridCol w:w="1544"/>
      </w:tblGrid>
      <w:tr w:rsidR="00335695" w:rsidRPr="00335695" w:rsidTr="00335695">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N з/п</w:t>
            </w:r>
          </w:p>
        </w:tc>
        <w:tc>
          <w:tcPr>
            <w:tcW w:w="30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Нормативно-правовий акт або нормативний документ</w:t>
            </w:r>
          </w:p>
        </w:tc>
        <w:tc>
          <w:tcPr>
            <w:tcW w:w="85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Дата і номер державної реєстрації нормативно-правового акта в Мін'юсті</w:t>
            </w:r>
          </w:p>
        </w:tc>
        <w:tc>
          <w:tcPr>
            <w:tcW w:w="8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Позначення</w:t>
            </w:r>
          </w:p>
        </w:tc>
      </w:tr>
      <w:tr w:rsidR="00335695" w:rsidRPr="00335695" w:rsidTr="00335695">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2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найменування</w:t>
            </w:r>
          </w:p>
        </w:tc>
        <w:tc>
          <w:tcPr>
            <w:tcW w:w="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дата і номер</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w:t>
            </w:r>
          </w:p>
        </w:tc>
        <w:tc>
          <w:tcPr>
            <w:tcW w:w="2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w:t>
            </w:r>
          </w:p>
        </w:tc>
        <w:tc>
          <w:tcPr>
            <w:tcW w:w="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w:t>
            </w:r>
          </w:p>
        </w:tc>
      </w:tr>
      <w:tr w:rsidR="00335695" w:rsidRPr="00335695" w:rsidTr="00335695">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I. Закон України</w:t>
            </w:r>
          </w:p>
        </w:tc>
      </w:tr>
      <w:tr w:rsidR="00335695" w:rsidRPr="00335695" w:rsidTr="00335695">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w:t>
            </w:r>
          </w:p>
        </w:tc>
        <w:tc>
          <w:tcPr>
            <w:tcW w:w="2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Про ліцензування видів господарської діяльності</w:t>
            </w:r>
          </w:p>
        </w:tc>
        <w:tc>
          <w:tcPr>
            <w:tcW w:w="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75" w:tgtFrame="_top" w:history="1">
              <w:r w:rsidRPr="00335695">
                <w:rPr>
                  <w:rFonts w:ascii="Times New Roman" w:eastAsia="Times New Roman" w:hAnsi="Times New Roman" w:cs="Times New Roman"/>
                  <w:sz w:val="24"/>
                  <w:szCs w:val="24"/>
                  <w:lang w:eastAsia="ru-RU"/>
                </w:rPr>
                <w:t>02 березня 2015 року N 222-VIII</w:t>
              </w:r>
            </w:hyperlink>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ЗУ N 222-VIII</w:t>
            </w:r>
          </w:p>
        </w:tc>
      </w:tr>
      <w:tr w:rsidR="00335695" w:rsidRPr="00335695" w:rsidTr="00335695">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II. Постанова Кабінету Міністрів України</w:t>
            </w:r>
          </w:p>
        </w:tc>
      </w:tr>
      <w:tr w:rsidR="00335695" w:rsidRPr="00335695" w:rsidTr="00335695">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w:t>
            </w:r>
          </w:p>
        </w:tc>
        <w:tc>
          <w:tcPr>
            <w:tcW w:w="2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Ліцензійні умови провадження господарської діяльності з виробництва та ремонту вогнепальної зброї невійськового призначення і боєприпасів до неї, холодної зброї, пневматичної зброї калібру понад 4,5 міліметра і швидкістю польоту кулі понад 100 метрів на секунду, торгівлі вогнепальною зброєю невійськового призначення та боєприпасами до неї, холодною зброєю, пневматичною зброєю калібру понад 4,5 міліметра і швидкістю польоту кулі понад 100 метрів на секунду; виробництва спеціальних засобів, заряджених речовинами сльозоточивої та дратівної дії, індивідуального захисту, активної оборони та їх продажу, затверджені постановою Кабінету Міністрів України</w:t>
            </w:r>
          </w:p>
        </w:tc>
        <w:tc>
          <w:tcPr>
            <w:tcW w:w="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76" w:tgtFrame="_top" w:history="1">
              <w:r w:rsidRPr="00335695">
                <w:rPr>
                  <w:rFonts w:ascii="Times New Roman" w:eastAsia="Times New Roman" w:hAnsi="Times New Roman" w:cs="Times New Roman"/>
                  <w:sz w:val="24"/>
                  <w:szCs w:val="24"/>
                  <w:lang w:eastAsia="ru-RU"/>
                </w:rPr>
                <w:t>02 грудня 2015 року N 1000</w:t>
              </w:r>
            </w:hyperlink>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ПКМУ N 1000</w:t>
            </w:r>
          </w:p>
        </w:tc>
      </w:tr>
      <w:tr w:rsidR="00335695" w:rsidRPr="00335695" w:rsidTr="00335695">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III. Постанова Ради Міністрів УРСР</w:t>
            </w:r>
          </w:p>
        </w:tc>
      </w:tr>
      <w:tr w:rsidR="00335695" w:rsidRPr="00335695" w:rsidTr="00335695">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w:t>
            </w:r>
          </w:p>
        </w:tc>
        <w:tc>
          <w:tcPr>
            <w:tcW w:w="2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Правила застосування спеціальних засобів при охороні громадського порядку, затверджені постановою Ради Міністрів УРСР</w:t>
            </w:r>
          </w:p>
        </w:tc>
        <w:tc>
          <w:tcPr>
            <w:tcW w:w="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77" w:tgtFrame="_top" w:history="1">
              <w:r w:rsidRPr="00335695">
                <w:rPr>
                  <w:rFonts w:ascii="Times New Roman" w:eastAsia="Times New Roman" w:hAnsi="Times New Roman" w:cs="Times New Roman"/>
                  <w:sz w:val="24"/>
                  <w:szCs w:val="24"/>
                  <w:lang w:eastAsia="ru-RU"/>
                </w:rPr>
                <w:t>27 лютого 1991 року N 49</w:t>
              </w:r>
            </w:hyperlink>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ПРМ УРСР N 49</w:t>
            </w:r>
          </w:p>
        </w:tc>
      </w:tr>
      <w:tr w:rsidR="00335695" w:rsidRPr="00335695" w:rsidTr="00335695">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IV. Нормативно-правові акти</w:t>
            </w:r>
          </w:p>
        </w:tc>
      </w:tr>
      <w:tr w:rsidR="00335695" w:rsidRPr="00335695" w:rsidTr="00335695">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2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Перелік продукції, що підлягає обов'язковій сертифікації в Україні, затверджений наказом Державного комітету України з питань технічного регулювання та споживчої політики</w:t>
            </w:r>
          </w:p>
        </w:tc>
        <w:tc>
          <w:tcPr>
            <w:tcW w:w="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78" w:tgtFrame="_top" w:history="1">
              <w:r w:rsidRPr="00335695">
                <w:rPr>
                  <w:rFonts w:ascii="Times New Roman" w:eastAsia="Times New Roman" w:hAnsi="Times New Roman" w:cs="Times New Roman"/>
                  <w:sz w:val="24"/>
                  <w:szCs w:val="24"/>
                  <w:lang w:eastAsia="ru-RU"/>
                </w:rPr>
                <w:t>01 лютого 2005 року N 28</w:t>
              </w:r>
            </w:hyperlink>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04 травня 2005 року N 466/10746</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Наказ N 28</w:t>
            </w:r>
          </w:p>
        </w:tc>
      </w:tr>
      <w:tr w:rsidR="00335695" w:rsidRPr="00335695" w:rsidTr="00335695">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w:t>
            </w:r>
          </w:p>
        </w:tc>
        <w:tc>
          <w:tcPr>
            <w:tcW w:w="2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Інструкція про порядок виготовлення, придбання, зберігання, обліку, перевезення та використання вогнепальної, пневматичної, холодної і охолощеної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патронів до них, а також боєприпасів до зброї, основних частин зброї та вибухових матеріалів, </w:t>
            </w:r>
            <w:r w:rsidRPr="00335695">
              <w:rPr>
                <w:rFonts w:ascii="Times New Roman" w:eastAsia="Times New Roman" w:hAnsi="Times New Roman" w:cs="Times New Roman"/>
                <w:sz w:val="24"/>
                <w:szCs w:val="24"/>
                <w:lang w:eastAsia="ru-RU"/>
              </w:rPr>
              <w:lastRenderedPageBreak/>
              <w:t>затверджена наказом Міністерства внутрішніх справ України</w:t>
            </w:r>
          </w:p>
        </w:tc>
        <w:tc>
          <w:tcPr>
            <w:tcW w:w="7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79" w:tgtFrame="_top" w:history="1">
              <w:r w:rsidRPr="00335695">
                <w:rPr>
                  <w:rFonts w:ascii="Times New Roman" w:eastAsia="Times New Roman" w:hAnsi="Times New Roman" w:cs="Times New Roman"/>
                  <w:sz w:val="24"/>
                  <w:szCs w:val="24"/>
                  <w:lang w:eastAsia="ru-RU"/>
                </w:rPr>
                <w:t>21 серпня 1998 року N 622</w:t>
              </w:r>
            </w:hyperlink>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07 жовтня 1998 року N 637/3077</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Наказ N 622</w:t>
            </w: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335695" w:rsidRPr="00335695" w:rsidTr="00335695">
        <w:trPr>
          <w:tblCellSpacing w:w="22" w:type="dxa"/>
        </w:trPr>
        <w:tc>
          <w:tcPr>
            <w:tcW w:w="2500" w:type="pct"/>
            <w:vAlign w:val="bottom"/>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Начальник Управління</w:t>
            </w:r>
            <w:r w:rsidRPr="00335695">
              <w:rPr>
                <w:rFonts w:ascii="Times New Roman" w:eastAsia="Times New Roman" w:hAnsi="Times New Roman" w:cs="Times New Roman"/>
                <w:b/>
                <w:bCs/>
                <w:sz w:val="24"/>
                <w:szCs w:val="24"/>
                <w:lang w:eastAsia="ru-RU"/>
              </w:rPr>
              <w:br/>
              <w:t>ліцензування Міністерства</w:t>
            </w:r>
            <w:r w:rsidRPr="00335695">
              <w:rPr>
                <w:rFonts w:ascii="Times New Roman" w:eastAsia="Times New Roman" w:hAnsi="Times New Roman" w:cs="Times New Roman"/>
                <w:b/>
                <w:bCs/>
                <w:sz w:val="24"/>
                <w:szCs w:val="24"/>
                <w:lang w:eastAsia="ru-RU"/>
              </w:rPr>
              <w:br/>
              <w:t>внутрішніх справ України</w:t>
            </w:r>
          </w:p>
        </w:tc>
        <w:tc>
          <w:tcPr>
            <w:tcW w:w="2500" w:type="pct"/>
            <w:vAlign w:val="bottom"/>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В. І. Камишанов</w:t>
            </w: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ЗАТВЕРДЖЕНО</w:t>
      </w:r>
      <w:r w:rsidRPr="00335695">
        <w:rPr>
          <w:rFonts w:ascii="Times New Roman" w:eastAsia="Times New Roman" w:hAnsi="Times New Roman" w:cs="Times New Roman"/>
          <w:sz w:val="24"/>
          <w:szCs w:val="24"/>
          <w:lang w:eastAsia="ru-RU"/>
        </w:rPr>
        <w:br/>
        <w:t>Наказ Міністерства внутрішніх справ України</w:t>
      </w:r>
      <w:r w:rsidRPr="00335695">
        <w:rPr>
          <w:rFonts w:ascii="Times New Roman" w:eastAsia="Times New Roman" w:hAnsi="Times New Roman" w:cs="Times New Roman"/>
          <w:sz w:val="24"/>
          <w:szCs w:val="24"/>
          <w:lang w:eastAsia="ru-RU"/>
        </w:rPr>
        <w:br/>
        <w:t>04 лютого 2016 року N 85</w:t>
      </w:r>
      <w:r w:rsidRPr="00335695">
        <w:rPr>
          <w:rFonts w:ascii="Times New Roman" w:eastAsia="Times New Roman" w:hAnsi="Times New Roman" w:cs="Times New Roman"/>
          <w:sz w:val="24"/>
          <w:szCs w:val="24"/>
          <w:lang w:eastAsia="ru-RU"/>
        </w:rPr>
        <w:br/>
        <w:t>(у редакції наказу Міністерства внутрішніх справ України</w:t>
      </w:r>
      <w:r w:rsidRPr="00335695">
        <w:rPr>
          <w:rFonts w:ascii="Times New Roman" w:eastAsia="Times New Roman" w:hAnsi="Times New Roman" w:cs="Times New Roman"/>
          <w:sz w:val="24"/>
          <w:szCs w:val="24"/>
          <w:lang w:eastAsia="ru-RU"/>
        </w:rPr>
        <w:br/>
        <w:t>від 07 грудня 2017 року N 1002)</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90BEFA2" wp14:editId="39F5120A">
            <wp:extent cx="361950" cy="504825"/>
            <wp:effectExtent l="0" t="0" r="0" b="9525"/>
            <wp:docPr id="93" name="Рисунок 93" descr="http://search.ligazakon.ua/l_flib1.nsf/LookupFiles/re31456_img_006.gif/$file/re3145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earch.ligazakon.ua/l_flib1.nsf/LookupFiles/re31456_img_006.gif/$file/re31456_img_006.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61950" cy="50482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МІНІСТЕРСТВО ВНУТРІШНІХ СПРАВ УКРАЇНИ</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вул. Богомольця, 10, м. Київ, 01601, тел. (044) 254-96-14, факс (044) 256-16-33, www.mvs.gov.ua</w:t>
      </w:r>
    </w:p>
    <w:p w:rsidR="00335695" w:rsidRPr="00335695" w:rsidRDefault="00335695" w:rsidP="0033569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35695">
        <w:rPr>
          <w:rFonts w:ascii="Times New Roman" w:eastAsia="Times New Roman" w:hAnsi="Times New Roman" w:cs="Times New Roman"/>
          <w:b/>
          <w:bCs/>
          <w:sz w:val="27"/>
          <w:szCs w:val="27"/>
          <w:lang w:eastAsia="ru-RU"/>
        </w:rPr>
        <w:t>АКТ,</w:t>
      </w:r>
      <w:r w:rsidRPr="00335695">
        <w:rPr>
          <w:rFonts w:ascii="Times New Roman" w:eastAsia="Times New Roman" w:hAnsi="Times New Roman" w:cs="Times New Roman"/>
          <w:b/>
          <w:bCs/>
          <w:sz w:val="27"/>
          <w:szCs w:val="27"/>
          <w:lang w:eastAsia="ru-RU"/>
        </w:rPr>
        <w:br/>
        <w:t>складений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охоронної діяльності, що підлягає ліцензуванню</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N </w:t>
      </w:r>
      <w:r w:rsidRPr="00335695">
        <w:rPr>
          <w:rFonts w:ascii="Times New Roman" w:eastAsia="Times New Roman" w:hAnsi="Times New Roman" w:cs="Times New Roman"/>
          <w:noProof/>
          <w:sz w:val="24"/>
          <w:szCs w:val="24"/>
          <w:lang w:eastAsia="ru-RU"/>
        </w:rPr>
        <w:drawing>
          <wp:inline distT="0" distB="0" distL="0" distR="0" wp14:anchorId="09C1CA99" wp14:editId="6A861590">
            <wp:extent cx="1447800" cy="114300"/>
            <wp:effectExtent l="0" t="0" r="0" b="0"/>
            <wp:docPr id="92" name="Рисунок 92" descr="http://search.ligazakon.ua/l_flib1.nsf/LookupFiles/re31456_img_001.gif/$file/re3145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earch.ligazakon.ua/l_flib1.nsf/LookupFiles/re31456_img_001.gif/$file/re31456_img_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14300"/>
                    </a:xfrm>
                    <a:prstGeom prst="rect">
                      <a:avLst/>
                    </a:prstGeom>
                    <a:noFill/>
                    <a:ln>
                      <a:noFill/>
                    </a:ln>
                  </pic:spPr>
                </pic:pic>
              </a:graphicData>
            </a:graphic>
          </wp:inline>
        </w:drawing>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35695" w:rsidRPr="00335695" w:rsidTr="00335695">
        <w:trPr>
          <w:tblCellSpacing w:w="22" w:type="dxa"/>
          <w:jc w:val="center"/>
        </w:trPr>
        <w:tc>
          <w:tcPr>
            <w:tcW w:w="50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_____________________________________________________________________________________</w:t>
            </w:r>
            <w:r w:rsidRPr="00335695">
              <w:rPr>
                <w:rFonts w:ascii="Times New Roman" w:eastAsia="Times New Roman" w:hAnsi="Times New Roman" w:cs="Times New Roman"/>
                <w:sz w:val="24"/>
                <w:szCs w:val="24"/>
                <w:lang w:eastAsia="ru-RU"/>
              </w:rPr>
              <w:br/>
              <w:t>(найменування юридичної особи (відокремленого підрозділу) або прізвище,</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ім'я та по батькові фізичної особи - підприємця)</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код згідно з ЄДРПОУ, або реєстраційний номер облікової картки платника податків </w:t>
            </w:r>
            <w:r w:rsidRPr="00335695">
              <w:rPr>
                <w:rFonts w:ascii="Times New Roman" w:eastAsia="Times New Roman" w:hAnsi="Times New Roman" w:cs="Times New Roman"/>
                <w:noProof/>
                <w:sz w:val="24"/>
                <w:szCs w:val="24"/>
                <w:lang w:eastAsia="ru-RU"/>
              </w:rPr>
              <w:drawing>
                <wp:inline distT="0" distB="0" distL="0" distR="0" wp14:anchorId="34F6282E" wp14:editId="627031A5">
                  <wp:extent cx="1314450" cy="114300"/>
                  <wp:effectExtent l="0" t="0" r="0" b="0"/>
                  <wp:docPr id="91" name="Рисунок 91" descr="http://search.ligazakon.ua/l_flib1.nsf/LookupFiles/re31456_img_002.gif/$file/re31456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earch.ligazakon.ua/l_flib1.nsf/LookupFiles/re31456_img_002.gif/$file/re31456_img_0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або серія та номер паспорта*</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_____________________________________________________________________________________</w:t>
            </w:r>
            <w:r w:rsidRPr="00335695">
              <w:rPr>
                <w:rFonts w:ascii="Times New Roman" w:eastAsia="Times New Roman" w:hAnsi="Times New Roman" w:cs="Times New Roman"/>
                <w:sz w:val="24"/>
                <w:szCs w:val="24"/>
                <w:lang w:eastAsia="ru-RU"/>
              </w:rPr>
              <w:br/>
              <w:t>(місцезнаходження суб'єкта господарювання, номер телефону,</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телефаксу та адреса електронної пошти)</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Загальна інформація про проведення заходу державного нагляду (контролю):</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56"/>
        <w:gridCol w:w="44"/>
        <w:gridCol w:w="3107"/>
        <w:gridCol w:w="996"/>
      </w:tblGrid>
      <w:tr w:rsidR="00335695" w:rsidRPr="00335695" w:rsidTr="00335695">
        <w:trPr>
          <w:gridAfter w:val="1"/>
          <w:wAfter w:w="612" w:type="dxa"/>
          <w:tblCellSpacing w:w="22" w:type="dxa"/>
          <w:jc w:val="center"/>
        </w:trPr>
        <w:tc>
          <w:tcPr>
            <w:tcW w:w="310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Розпорядчий документ, на виконання якого </w:t>
            </w:r>
            <w:r w:rsidRPr="00335695">
              <w:rPr>
                <w:rFonts w:ascii="Times New Roman" w:eastAsia="Times New Roman" w:hAnsi="Times New Roman" w:cs="Times New Roman"/>
                <w:sz w:val="24"/>
                <w:szCs w:val="24"/>
                <w:lang w:eastAsia="ru-RU"/>
              </w:rPr>
              <w:lastRenderedPageBreak/>
              <w:t>проводиться захід державного нагляду (контролю),</w:t>
            </w:r>
            <w:r w:rsidRPr="00335695">
              <w:rPr>
                <w:rFonts w:ascii="Times New Roman" w:eastAsia="Times New Roman" w:hAnsi="Times New Roman" w:cs="Times New Roman"/>
                <w:sz w:val="24"/>
                <w:szCs w:val="24"/>
                <w:lang w:eastAsia="ru-RU"/>
              </w:rPr>
              <w:br/>
              <w:t xml:space="preserve">від </w:t>
            </w:r>
            <w:r w:rsidRPr="00335695">
              <w:rPr>
                <w:rFonts w:ascii="Times New Roman" w:eastAsia="Times New Roman" w:hAnsi="Times New Roman" w:cs="Times New Roman"/>
                <w:noProof/>
                <w:sz w:val="24"/>
                <w:szCs w:val="24"/>
                <w:lang w:eastAsia="ru-RU"/>
              </w:rPr>
              <w:drawing>
                <wp:inline distT="0" distB="0" distL="0" distR="0" wp14:anchorId="052D64FB" wp14:editId="3987A316">
                  <wp:extent cx="247650" cy="114300"/>
                  <wp:effectExtent l="0" t="0" r="0" b="0"/>
                  <wp:docPr id="90" name="Рисунок 90"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23885BC9" wp14:editId="4135EADD">
                  <wp:extent cx="247650" cy="114300"/>
                  <wp:effectExtent l="0" t="0" r="0" b="0"/>
                  <wp:docPr id="89" name="Рисунок 89"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4C7FE6A4" wp14:editId="61C010EB">
                  <wp:extent cx="514350" cy="114300"/>
                  <wp:effectExtent l="0" t="0" r="0" b="0"/>
                  <wp:docPr id="88" name="Рисунок 88"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N </w:t>
            </w:r>
            <w:r w:rsidRPr="00335695">
              <w:rPr>
                <w:rFonts w:ascii="Times New Roman" w:eastAsia="Times New Roman" w:hAnsi="Times New Roman" w:cs="Times New Roman"/>
                <w:noProof/>
                <w:sz w:val="24"/>
                <w:szCs w:val="24"/>
                <w:lang w:eastAsia="ru-RU"/>
              </w:rPr>
              <w:drawing>
                <wp:inline distT="0" distB="0" distL="0" distR="0" wp14:anchorId="2056046E" wp14:editId="1EF4A982">
                  <wp:extent cx="514350" cy="114300"/>
                  <wp:effectExtent l="0" t="0" r="0" b="0"/>
                  <wp:docPr id="87" name="Рисунок 87"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Посвідчення (направлення)</w:t>
            </w:r>
            <w:r w:rsidRPr="00335695">
              <w:rPr>
                <w:rFonts w:ascii="Times New Roman" w:eastAsia="Times New Roman" w:hAnsi="Times New Roman" w:cs="Times New Roman"/>
                <w:sz w:val="24"/>
                <w:szCs w:val="24"/>
                <w:lang w:eastAsia="ru-RU"/>
              </w:rPr>
              <w:br/>
              <w:t xml:space="preserve">від </w:t>
            </w:r>
            <w:r w:rsidRPr="00335695">
              <w:rPr>
                <w:rFonts w:ascii="Times New Roman" w:eastAsia="Times New Roman" w:hAnsi="Times New Roman" w:cs="Times New Roman"/>
                <w:noProof/>
                <w:sz w:val="24"/>
                <w:szCs w:val="24"/>
                <w:lang w:eastAsia="ru-RU"/>
              </w:rPr>
              <w:drawing>
                <wp:inline distT="0" distB="0" distL="0" distR="0" wp14:anchorId="2B17A6E3" wp14:editId="456A10F4">
                  <wp:extent cx="247650" cy="114300"/>
                  <wp:effectExtent l="0" t="0" r="0" b="0"/>
                  <wp:docPr id="86" name="Рисунок 86"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11194D37" wp14:editId="12B3F207">
                  <wp:extent cx="247650" cy="114300"/>
                  <wp:effectExtent l="0" t="0" r="0" b="0"/>
                  <wp:docPr id="85" name="Рисунок 85"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1C58AF1E" wp14:editId="1142CAB2">
                  <wp:extent cx="514350" cy="114300"/>
                  <wp:effectExtent l="0" t="0" r="0" b="0"/>
                  <wp:docPr id="84" name="Рисунок 84"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N </w:t>
            </w:r>
            <w:r w:rsidRPr="00335695">
              <w:rPr>
                <w:rFonts w:ascii="Times New Roman" w:eastAsia="Times New Roman" w:hAnsi="Times New Roman" w:cs="Times New Roman"/>
                <w:noProof/>
                <w:sz w:val="24"/>
                <w:szCs w:val="24"/>
                <w:lang w:eastAsia="ru-RU"/>
              </w:rPr>
              <w:drawing>
                <wp:inline distT="0" distB="0" distL="0" distR="0" wp14:anchorId="4A66DC5D" wp14:editId="6720C37C">
                  <wp:extent cx="514350" cy="114300"/>
                  <wp:effectExtent l="0" t="0" r="0" b="0"/>
                  <wp:docPr id="83" name="Рисунок 83"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19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xml:space="preserve">Тип заходу державного </w:t>
            </w:r>
            <w:r w:rsidRPr="00335695">
              <w:rPr>
                <w:rFonts w:ascii="Times New Roman" w:eastAsia="Times New Roman" w:hAnsi="Times New Roman" w:cs="Times New Roman"/>
                <w:sz w:val="24"/>
                <w:szCs w:val="24"/>
                <w:lang w:eastAsia="ru-RU"/>
              </w:rPr>
              <w:lastRenderedPageBreak/>
              <w:t>нагляду (контролю):</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EF854DE" wp14:editId="47DCCD45">
                  <wp:extent cx="114300" cy="114300"/>
                  <wp:effectExtent l="0" t="0" r="0" b="0"/>
                  <wp:docPr id="82" name="Рисунок 82"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плановий</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CBBBD62" wp14:editId="495D5954">
                  <wp:extent cx="114300" cy="114300"/>
                  <wp:effectExtent l="0" t="0" r="0" b="0"/>
                  <wp:docPr id="81" name="Рисунок 81"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позаплановий</w:t>
            </w:r>
          </w:p>
        </w:tc>
      </w:tr>
      <w:tr w:rsidR="00335695" w:rsidRPr="00335695" w:rsidTr="0033569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3"/>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____________</w:t>
            </w:r>
            <w:r w:rsidRPr="00335695">
              <w:rPr>
                <w:rFonts w:ascii="Times New Roman" w:eastAsia="Times New Roman" w:hAnsi="Times New Roman" w:cs="Times New Roman"/>
                <w:sz w:val="24"/>
                <w:szCs w:val="24"/>
                <w:lang w:eastAsia="ru-RU"/>
              </w:rPr>
              <w:br/>
              <w:t>*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орган доходів і зборів та мають відмітку в паспорті.</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Строк проведення заходу державного нагляду (контролю):</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6"/>
        <w:gridCol w:w="74"/>
        <w:gridCol w:w="778"/>
        <w:gridCol w:w="1050"/>
        <w:gridCol w:w="801"/>
        <w:gridCol w:w="967"/>
        <w:gridCol w:w="718"/>
        <w:gridCol w:w="801"/>
        <w:gridCol w:w="1217"/>
        <w:gridCol w:w="885"/>
        <w:gridCol w:w="885"/>
        <w:gridCol w:w="731"/>
      </w:tblGrid>
      <w:tr w:rsidR="00335695" w:rsidRPr="00335695" w:rsidTr="00335695">
        <w:trPr>
          <w:gridAfter w:val="1"/>
          <w:wAfter w:w="695" w:type="dxa"/>
          <w:tblCellSpacing w:w="22" w:type="dxa"/>
          <w:jc w:val="center"/>
        </w:trPr>
        <w:tc>
          <w:tcPr>
            <w:tcW w:w="2450" w:type="pct"/>
            <w:gridSpan w:val="6"/>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Початок</w:t>
            </w:r>
          </w:p>
        </w:tc>
        <w:tc>
          <w:tcPr>
            <w:tcW w:w="2550" w:type="pct"/>
            <w:gridSpan w:val="5"/>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Завершення</w:t>
            </w:r>
          </w:p>
        </w:tc>
      </w:tr>
      <w:tr w:rsidR="00335695" w:rsidRPr="00335695" w:rsidTr="00335695">
        <w:trPr>
          <w:gridAfter w:val="1"/>
          <w:wAfter w:w="695" w:type="dxa"/>
          <w:tblCellSpacing w:w="22" w:type="dxa"/>
          <w:jc w:val="center"/>
        </w:trPr>
        <w:tc>
          <w:tcPr>
            <w:tcW w:w="40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D38C7C1" wp14:editId="26540198">
                  <wp:extent cx="247650" cy="114300"/>
                  <wp:effectExtent l="0" t="0" r="0" b="0"/>
                  <wp:docPr id="80" name="Рисунок 80"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FCDECD2" wp14:editId="1A0334DE">
                  <wp:extent cx="247650" cy="114300"/>
                  <wp:effectExtent l="0" t="0" r="0" b="0"/>
                  <wp:docPr id="79" name="Рисунок 79"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080FF6CD" wp14:editId="677BDB41">
                  <wp:extent cx="514350" cy="114300"/>
                  <wp:effectExtent l="0" t="0" r="0" b="0"/>
                  <wp:docPr id="78" name="Рисунок 78"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5974314" wp14:editId="66F51068">
                  <wp:extent cx="247650" cy="114300"/>
                  <wp:effectExtent l="0" t="0" r="0" b="0"/>
                  <wp:docPr id="77" name="Рисунок 77"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283642F" wp14:editId="65A74952">
                  <wp:extent cx="247650" cy="114300"/>
                  <wp:effectExtent l="0" t="0" r="0" b="0"/>
                  <wp:docPr id="76" name="Рисунок 76"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DB4BE5B" wp14:editId="79F794A7">
                  <wp:extent cx="247650" cy="114300"/>
                  <wp:effectExtent l="0" t="0" r="0" b="0"/>
                  <wp:docPr id="75" name="Рисунок 75"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A0EC494" wp14:editId="139829A0">
                  <wp:extent cx="247650" cy="114300"/>
                  <wp:effectExtent l="0" t="0" r="0" b="0"/>
                  <wp:docPr id="74" name="Рисунок 74"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F819A05" wp14:editId="39FE82D1">
                  <wp:extent cx="514350" cy="114300"/>
                  <wp:effectExtent l="0" t="0" r="0" b="0"/>
                  <wp:docPr id="73" name="Рисунок 73"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3ED4CF6" wp14:editId="71AE6CAE">
                  <wp:extent cx="247650" cy="114300"/>
                  <wp:effectExtent l="0" t="0" r="0" b="0"/>
                  <wp:docPr id="72" name="Рисунок 72"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B8C3E08" wp14:editId="5E348542">
                  <wp:extent cx="247650" cy="114300"/>
                  <wp:effectExtent l="0" t="0" r="0" b="0"/>
                  <wp:docPr id="71" name="Рисунок 71"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r>
      <w:tr w:rsidR="00335695" w:rsidRPr="00335695" w:rsidTr="00335695">
        <w:trPr>
          <w:gridAfter w:val="1"/>
          <w:wAfter w:w="695" w:type="dxa"/>
          <w:tblCellSpacing w:w="22" w:type="dxa"/>
          <w:jc w:val="center"/>
        </w:trPr>
        <w:tc>
          <w:tcPr>
            <w:tcW w:w="40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число</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місяць</w:t>
            </w:r>
          </w:p>
        </w:tc>
        <w:tc>
          <w:tcPr>
            <w:tcW w:w="6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рік</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години</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хвилини</w:t>
            </w:r>
          </w:p>
        </w:tc>
        <w:tc>
          <w:tcPr>
            <w:tcW w:w="4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число</w:t>
            </w:r>
          </w:p>
        </w:tc>
        <w:tc>
          <w:tcPr>
            <w:tcW w:w="4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місяць</w:t>
            </w:r>
          </w:p>
        </w:tc>
        <w:tc>
          <w:tcPr>
            <w:tcW w:w="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рік</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години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хвилини</w:t>
            </w:r>
          </w:p>
        </w:tc>
      </w:tr>
      <w:tr w:rsidR="00335695" w:rsidRPr="00335695" w:rsidTr="0033569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1"/>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Особи, що беруть участь у проведенні заходу державного нагляду (контролю):</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посадові особи органу державного нагляду (контролю):</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                                                                            (посада, прізвище, ім'я та по батькові)</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                                                                             (посада, прізвище, ім'я та по батькові)</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керівник суб'єкта господарювання або уповноважена ним особа</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                                                                             (посада, прізвище, ім'я та по батькові)</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інші особи:</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                                                                             (посада, прізвище, ім'я та по батькові)</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                                                                             (посада, прізвище, ім'я та по батькові)</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Дані про останній проведений захід державного нагляду (контролю):</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6"/>
        <w:gridCol w:w="4666"/>
      </w:tblGrid>
      <w:tr w:rsidR="00335695" w:rsidRPr="00335695" w:rsidTr="00335695">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Плановий</w:t>
            </w:r>
          </w:p>
        </w:tc>
        <w:tc>
          <w:tcPr>
            <w:tcW w:w="2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Позаплановий</w:t>
            </w:r>
          </w:p>
        </w:tc>
      </w:tr>
      <w:tr w:rsidR="00335695" w:rsidRPr="00335695" w:rsidTr="00335695">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noProof/>
                <w:sz w:val="24"/>
                <w:szCs w:val="24"/>
                <w:lang w:eastAsia="ru-RU"/>
              </w:rPr>
              <w:drawing>
                <wp:inline distT="0" distB="0" distL="0" distR="0" wp14:anchorId="1FE91257" wp14:editId="4B715385">
                  <wp:extent cx="114300" cy="114300"/>
                  <wp:effectExtent l="0" t="0" r="0" b="0"/>
                  <wp:docPr id="70" name="Рисунок 70"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не проводився</w:t>
            </w:r>
          </w:p>
        </w:tc>
        <w:tc>
          <w:tcPr>
            <w:tcW w:w="2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noProof/>
                <w:sz w:val="24"/>
                <w:szCs w:val="24"/>
                <w:lang w:eastAsia="ru-RU"/>
              </w:rPr>
              <w:drawing>
                <wp:inline distT="0" distB="0" distL="0" distR="0" wp14:anchorId="559DECD5" wp14:editId="26938737">
                  <wp:extent cx="114300" cy="114300"/>
                  <wp:effectExtent l="0" t="0" r="0" b="0"/>
                  <wp:docPr id="69" name="Рисунок 69"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не проводився</w:t>
            </w:r>
          </w:p>
        </w:tc>
      </w:tr>
      <w:tr w:rsidR="00335695" w:rsidRPr="00335695" w:rsidTr="00335695">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noProof/>
                <w:sz w:val="24"/>
                <w:szCs w:val="24"/>
                <w:lang w:eastAsia="ru-RU"/>
              </w:rPr>
              <w:drawing>
                <wp:inline distT="0" distB="0" distL="0" distR="0" wp14:anchorId="04B708AC" wp14:editId="7CD47118">
                  <wp:extent cx="114300" cy="114300"/>
                  <wp:effectExtent l="0" t="0" r="0" b="0"/>
                  <wp:docPr id="68" name="Рисунок 68"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проводився з </w:t>
            </w:r>
            <w:r w:rsidRPr="00335695">
              <w:rPr>
                <w:rFonts w:ascii="Times New Roman" w:eastAsia="Times New Roman" w:hAnsi="Times New Roman" w:cs="Times New Roman"/>
                <w:noProof/>
                <w:sz w:val="24"/>
                <w:szCs w:val="24"/>
                <w:lang w:eastAsia="ru-RU"/>
              </w:rPr>
              <w:drawing>
                <wp:inline distT="0" distB="0" distL="0" distR="0" wp14:anchorId="7D0391E9" wp14:editId="0D01A2F1">
                  <wp:extent cx="247650" cy="114300"/>
                  <wp:effectExtent l="0" t="0" r="0" b="0"/>
                  <wp:docPr id="67" name="Рисунок 67"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12D49E71" wp14:editId="01CF12F2">
                  <wp:extent cx="247650" cy="114300"/>
                  <wp:effectExtent l="0" t="0" r="0" b="0"/>
                  <wp:docPr id="66" name="Рисунок 66"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001682BE" wp14:editId="7AA268AC">
                  <wp:extent cx="514350" cy="114300"/>
                  <wp:effectExtent l="0" t="0" r="0" b="0"/>
                  <wp:docPr id="65" name="Рисунок 65"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по</w:t>
            </w:r>
            <w:r w:rsidRPr="00335695">
              <w:rPr>
                <w:rFonts w:ascii="Times New Roman" w:eastAsia="Times New Roman" w:hAnsi="Times New Roman" w:cs="Times New Roman"/>
                <w:sz w:val="24"/>
                <w:szCs w:val="24"/>
                <w:lang w:eastAsia="ru-RU"/>
              </w:rPr>
              <w:br/>
            </w:r>
            <w:r w:rsidRPr="00335695">
              <w:rPr>
                <w:rFonts w:ascii="Times New Roman" w:eastAsia="Times New Roman" w:hAnsi="Times New Roman" w:cs="Times New Roman"/>
                <w:noProof/>
                <w:sz w:val="24"/>
                <w:szCs w:val="24"/>
                <w:lang w:eastAsia="ru-RU"/>
              </w:rPr>
              <w:lastRenderedPageBreak/>
              <w:drawing>
                <wp:inline distT="0" distB="0" distL="0" distR="0" wp14:anchorId="4396816B" wp14:editId="7FEFC733">
                  <wp:extent cx="247650" cy="114300"/>
                  <wp:effectExtent l="0" t="0" r="0" b="0"/>
                  <wp:docPr id="64" name="Рисунок 64"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2CB9EDDC" wp14:editId="73E6CDFC">
                  <wp:extent cx="247650" cy="114300"/>
                  <wp:effectExtent l="0" t="0" r="0" b="0"/>
                  <wp:docPr id="63" name="Рисунок 63"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78793E2B" wp14:editId="5E53011D">
                  <wp:extent cx="514350" cy="114300"/>
                  <wp:effectExtent l="0" t="0" r="0" b="0"/>
                  <wp:docPr id="62" name="Рисунок 62"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Акт перевірки N </w:t>
            </w:r>
            <w:r w:rsidRPr="00335695">
              <w:rPr>
                <w:rFonts w:ascii="Times New Roman" w:eastAsia="Times New Roman" w:hAnsi="Times New Roman" w:cs="Times New Roman"/>
                <w:noProof/>
                <w:sz w:val="24"/>
                <w:szCs w:val="24"/>
                <w:lang w:eastAsia="ru-RU"/>
              </w:rPr>
              <w:drawing>
                <wp:inline distT="0" distB="0" distL="0" distR="0" wp14:anchorId="315E9B5D" wp14:editId="157B12DC">
                  <wp:extent cx="1447800" cy="114300"/>
                  <wp:effectExtent l="0" t="0" r="0" b="0"/>
                  <wp:docPr id="61" name="Рисунок 61" descr="http://search.ligazakon.ua/l_flib1.nsf/LookupFiles/re31456_img_001.gif/$file/re3145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earch.ligazakon.ua/l_flib1.nsf/LookupFiles/re31456_img_001.gif/$file/re31456_img_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Припис щодо усунення порушень:</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D8F2DC2" wp14:editId="68DB28EA">
                  <wp:extent cx="114300" cy="114300"/>
                  <wp:effectExtent l="0" t="0" r="0" b="0"/>
                  <wp:docPr id="60" name="Рисунок 60"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не видавався; </w:t>
            </w:r>
            <w:r w:rsidRPr="00335695">
              <w:rPr>
                <w:rFonts w:ascii="Times New Roman" w:eastAsia="Times New Roman" w:hAnsi="Times New Roman" w:cs="Times New Roman"/>
                <w:noProof/>
                <w:sz w:val="24"/>
                <w:szCs w:val="24"/>
                <w:lang w:eastAsia="ru-RU"/>
              </w:rPr>
              <w:drawing>
                <wp:inline distT="0" distB="0" distL="0" distR="0" wp14:anchorId="3ABD971D" wp14:editId="165B01EA">
                  <wp:extent cx="114300" cy="114300"/>
                  <wp:effectExtent l="0" t="0" r="0" b="0"/>
                  <wp:docPr id="59" name="Рисунок 59"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видавався</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Вимоги припису: </w:t>
            </w:r>
            <w:r w:rsidRPr="00335695">
              <w:rPr>
                <w:rFonts w:ascii="Times New Roman" w:eastAsia="Times New Roman" w:hAnsi="Times New Roman" w:cs="Times New Roman"/>
                <w:noProof/>
                <w:sz w:val="24"/>
                <w:szCs w:val="24"/>
                <w:lang w:eastAsia="ru-RU"/>
              </w:rPr>
              <w:drawing>
                <wp:inline distT="0" distB="0" distL="0" distR="0" wp14:anchorId="3C652156" wp14:editId="0EBCA3FB">
                  <wp:extent cx="114300" cy="114300"/>
                  <wp:effectExtent l="0" t="0" r="0" b="0"/>
                  <wp:docPr id="58" name="Рисунок 58"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виконано; </w:t>
            </w:r>
            <w:r w:rsidRPr="00335695">
              <w:rPr>
                <w:rFonts w:ascii="Times New Roman" w:eastAsia="Times New Roman" w:hAnsi="Times New Roman" w:cs="Times New Roman"/>
                <w:noProof/>
                <w:sz w:val="24"/>
                <w:szCs w:val="24"/>
                <w:lang w:eastAsia="ru-RU"/>
              </w:rPr>
              <w:drawing>
                <wp:inline distT="0" distB="0" distL="0" distR="0" wp14:anchorId="75EB8F73" wp14:editId="68EB229D">
                  <wp:extent cx="114300" cy="114300"/>
                  <wp:effectExtent l="0" t="0" r="0" b="0"/>
                  <wp:docPr id="57" name="Рисунок 57"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не виконано</w:t>
            </w:r>
          </w:p>
        </w:tc>
        <w:tc>
          <w:tcPr>
            <w:tcW w:w="2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noProof/>
                <w:sz w:val="24"/>
                <w:szCs w:val="24"/>
                <w:lang w:eastAsia="ru-RU"/>
              </w:rPr>
              <w:lastRenderedPageBreak/>
              <w:drawing>
                <wp:inline distT="0" distB="0" distL="0" distR="0" wp14:anchorId="1F9BDA59" wp14:editId="39143EBB">
                  <wp:extent cx="114300" cy="114300"/>
                  <wp:effectExtent l="0" t="0" r="0" b="0"/>
                  <wp:docPr id="56" name="Рисунок 56"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проводився з </w:t>
            </w:r>
            <w:r w:rsidRPr="00335695">
              <w:rPr>
                <w:rFonts w:ascii="Times New Roman" w:eastAsia="Times New Roman" w:hAnsi="Times New Roman" w:cs="Times New Roman"/>
                <w:noProof/>
                <w:sz w:val="24"/>
                <w:szCs w:val="24"/>
                <w:lang w:eastAsia="ru-RU"/>
              </w:rPr>
              <w:drawing>
                <wp:inline distT="0" distB="0" distL="0" distR="0" wp14:anchorId="58B760D3" wp14:editId="0E0A7724">
                  <wp:extent cx="247650" cy="114300"/>
                  <wp:effectExtent l="0" t="0" r="0" b="0"/>
                  <wp:docPr id="55" name="Рисунок 55"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4289568D" wp14:editId="29CA3B16">
                  <wp:extent cx="247650" cy="114300"/>
                  <wp:effectExtent l="0" t="0" r="0" b="0"/>
                  <wp:docPr id="54" name="Рисунок 54"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4E4988FE" wp14:editId="7619557B">
                  <wp:extent cx="514350" cy="114300"/>
                  <wp:effectExtent l="0" t="0" r="0" b="0"/>
                  <wp:docPr id="53" name="Рисунок 53"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по</w:t>
            </w:r>
            <w:r w:rsidRPr="00335695">
              <w:rPr>
                <w:rFonts w:ascii="Times New Roman" w:eastAsia="Times New Roman" w:hAnsi="Times New Roman" w:cs="Times New Roman"/>
                <w:sz w:val="24"/>
                <w:szCs w:val="24"/>
                <w:lang w:eastAsia="ru-RU"/>
              </w:rPr>
              <w:br/>
            </w:r>
            <w:r w:rsidRPr="00335695">
              <w:rPr>
                <w:rFonts w:ascii="Times New Roman" w:eastAsia="Times New Roman" w:hAnsi="Times New Roman" w:cs="Times New Roman"/>
                <w:noProof/>
                <w:sz w:val="24"/>
                <w:szCs w:val="24"/>
                <w:lang w:eastAsia="ru-RU"/>
              </w:rPr>
              <w:lastRenderedPageBreak/>
              <w:drawing>
                <wp:inline distT="0" distB="0" distL="0" distR="0" wp14:anchorId="44F14E63" wp14:editId="78590BCC">
                  <wp:extent cx="247650" cy="114300"/>
                  <wp:effectExtent l="0" t="0" r="0" b="0"/>
                  <wp:docPr id="52" name="Рисунок 52"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0B26772A" wp14:editId="5DB64904">
                  <wp:extent cx="247650" cy="114300"/>
                  <wp:effectExtent l="0" t="0" r="0" b="0"/>
                  <wp:docPr id="51" name="Рисунок 51"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351C1896" wp14:editId="11E80F2E">
                  <wp:extent cx="514350" cy="114300"/>
                  <wp:effectExtent l="0" t="0" r="0" b="0"/>
                  <wp:docPr id="50" name="Рисунок 50"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Акт перевірки N </w:t>
            </w:r>
            <w:r w:rsidRPr="00335695">
              <w:rPr>
                <w:rFonts w:ascii="Times New Roman" w:eastAsia="Times New Roman" w:hAnsi="Times New Roman" w:cs="Times New Roman"/>
                <w:noProof/>
                <w:sz w:val="24"/>
                <w:szCs w:val="24"/>
                <w:lang w:eastAsia="ru-RU"/>
              </w:rPr>
              <w:drawing>
                <wp:inline distT="0" distB="0" distL="0" distR="0" wp14:anchorId="0E9B25A4" wp14:editId="70FFB474">
                  <wp:extent cx="1447800" cy="114300"/>
                  <wp:effectExtent l="0" t="0" r="0" b="0"/>
                  <wp:docPr id="49" name="Рисунок 49" descr="http://search.ligazakon.ua/l_flib1.nsf/LookupFiles/re31456_img_001.gif/$file/re3145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earch.ligazakon.ua/l_flib1.nsf/LookupFiles/re31456_img_001.gif/$file/re31456_img_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Припис щодо усунення порушень:</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CBAC8F8" wp14:editId="44BC8B44">
                  <wp:extent cx="114300" cy="114300"/>
                  <wp:effectExtent l="0" t="0" r="0" b="0"/>
                  <wp:docPr id="48" name="Рисунок 48"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 не видавався; </w:t>
            </w:r>
            <w:r w:rsidRPr="00335695">
              <w:rPr>
                <w:rFonts w:ascii="Times New Roman" w:eastAsia="Times New Roman" w:hAnsi="Times New Roman" w:cs="Times New Roman"/>
                <w:noProof/>
                <w:sz w:val="24"/>
                <w:szCs w:val="24"/>
                <w:lang w:eastAsia="ru-RU"/>
              </w:rPr>
              <w:drawing>
                <wp:inline distT="0" distB="0" distL="0" distR="0" wp14:anchorId="103779E3" wp14:editId="3B4BA633">
                  <wp:extent cx="114300" cy="114300"/>
                  <wp:effectExtent l="0" t="0" r="0" b="0"/>
                  <wp:docPr id="47" name="Рисунок 47"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видавався</w:t>
            </w:r>
          </w:p>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Вимоги припису: </w:t>
            </w:r>
            <w:r w:rsidRPr="00335695">
              <w:rPr>
                <w:rFonts w:ascii="Times New Roman" w:eastAsia="Times New Roman" w:hAnsi="Times New Roman" w:cs="Times New Roman"/>
                <w:noProof/>
                <w:sz w:val="24"/>
                <w:szCs w:val="24"/>
                <w:lang w:eastAsia="ru-RU"/>
              </w:rPr>
              <w:drawing>
                <wp:inline distT="0" distB="0" distL="0" distR="0" wp14:anchorId="6033B6DC" wp14:editId="3AFB08F0">
                  <wp:extent cx="114300" cy="114300"/>
                  <wp:effectExtent l="0" t="0" r="0" b="0"/>
                  <wp:docPr id="46" name="Рисунок 46"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виконано; </w:t>
            </w:r>
            <w:r w:rsidRPr="00335695">
              <w:rPr>
                <w:rFonts w:ascii="Times New Roman" w:eastAsia="Times New Roman" w:hAnsi="Times New Roman" w:cs="Times New Roman"/>
                <w:noProof/>
                <w:sz w:val="24"/>
                <w:szCs w:val="24"/>
                <w:lang w:eastAsia="ru-RU"/>
              </w:rPr>
              <w:drawing>
                <wp:inline distT="0" distB="0" distL="0" distR="0" wp14:anchorId="4B92B20F" wp14:editId="55C5BF3E">
                  <wp:extent cx="114300" cy="114300"/>
                  <wp:effectExtent l="0" t="0" r="0" b="0"/>
                  <wp:docPr id="45" name="Рисунок 45" descr="http://search.ligazakon.ua/l_flib1.nsf/LookupFiles/re31456_img_005.gif/$file/re3145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earch.ligazakon.ua/l_flib1.nsf/LookupFiles/re31456_img_005.gif/$file/re31456_img_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не виконано</w:t>
            </w: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lastRenderedPageBreak/>
        <w:t>ВИЧЕРПНИЙ ПЕРЕЛІК</w:t>
      </w:r>
      <w:r w:rsidRPr="00335695">
        <w:rPr>
          <w:rFonts w:ascii="Times New Roman" w:eastAsia="Times New Roman" w:hAnsi="Times New Roman" w:cs="Times New Roman"/>
          <w:b/>
          <w:bCs/>
          <w:sz w:val="24"/>
          <w:szCs w:val="24"/>
          <w:lang w:eastAsia="ru-RU"/>
        </w:rPr>
        <w:br/>
        <w:t>питань щодо проведення заходу державного нагляду (контролю)</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4"/>
        <w:gridCol w:w="2559"/>
        <w:gridCol w:w="1197"/>
        <w:gridCol w:w="927"/>
        <w:gridCol w:w="927"/>
        <w:gridCol w:w="973"/>
        <w:gridCol w:w="1056"/>
        <w:gridCol w:w="1150"/>
      </w:tblGrid>
      <w:tr w:rsidR="00335695" w:rsidRPr="00335695" w:rsidTr="00335695">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N</w:t>
            </w:r>
            <w:r w:rsidRPr="00335695">
              <w:rPr>
                <w:rFonts w:ascii="Times New Roman" w:eastAsia="Times New Roman" w:hAnsi="Times New Roman" w:cs="Times New Roman"/>
                <w:sz w:val="24"/>
                <w:szCs w:val="24"/>
                <w:lang w:eastAsia="ru-RU"/>
              </w:rPr>
              <w:br/>
              <w:t>з/п</w:t>
            </w:r>
          </w:p>
        </w:tc>
        <w:tc>
          <w:tcPr>
            <w:tcW w:w="17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Питання щодо дотримання суб'єктом господарювання вимог законодавства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Ступінь ризику суб'єкта господа-</w:t>
            </w:r>
            <w:r w:rsidRPr="00335695">
              <w:rPr>
                <w:rFonts w:ascii="Times New Roman" w:eastAsia="Times New Roman" w:hAnsi="Times New Roman" w:cs="Times New Roman"/>
                <w:sz w:val="24"/>
                <w:szCs w:val="24"/>
                <w:lang w:eastAsia="ru-RU"/>
              </w:rPr>
              <w:br/>
              <w:t>рювання</w:t>
            </w:r>
          </w:p>
        </w:tc>
        <w:tc>
          <w:tcPr>
            <w:tcW w:w="2050" w:type="pct"/>
            <w:gridSpan w:val="4"/>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Відповіді на питання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Норма-</w:t>
            </w:r>
            <w:r w:rsidRPr="00335695">
              <w:rPr>
                <w:rFonts w:ascii="Times New Roman" w:eastAsia="Times New Roman" w:hAnsi="Times New Roman" w:cs="Times New Roman"/>
                <w:sz w:val="24"/>
                <w:szCs w:val="24"/>
                <w:lang w:eastAsia="ru-RU"/>
              </w:rPr>
              <w:br/>
              <w:t>тивне обґрунту-</w:t>
            </w:r>
            <w:r w:rsidRPr="00335695">
              <w:rPr>
                <w:rFonts w:ascii="Times New Roman" w:eastAsia="Times New Roman" w:hAnsi="Times New Roman" w:cs="Times New Roman"/>
                <w:sz w:val="24"/>
                <w:szCs w:val="24"/>
                <w:lang w:eastAsia="ru-RU"/>
              </w:rPr>
              <w:br/>
              <w:t>вання</w:t>
            </w:r>
          </w:p>
        </w:tc>
      </w:tr>
      <w:tr w:rsidR="00335695" w:rsidRPr="00335695" w:rsidTr="00335695">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так</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дотри-</w:t>
            </w:r>
            <w:r w:rsidRPr="00335695">
              <w:rPr>
                <w:rFonts w:ascii="Times New Roman" w:eastAsia="Times New Roman" w:hAnsi="Times New Roman" w:cs="Times New Roman"/>
                <w:sz w:val="24"/>
                <w:szCs w:val="24"/>
                <w:lang w:eastAsia="ru-RU"/>
              </w:rPr>
              <w:br/>
              <w:t>мання вимог законо-</w:t>
            </w:r>
            <w:r w:rsidRPr="00335695">
              <w:rPr>
                <w:rFonts w:ascii="Times New Roman" w:eastAsia="Times New Roman" w:hAnsi="Times New Roman" w:cs="Times New Roman"/>
                <w:sz w:val="24"/>
                <w:szCs w:val="24"/>
                <w:lang w:eastAsia="ru-RU"/>
              </w:rPr>
              <w:br/>
              <w:t>давства не є обов'яз-</w:t>
            </w:r>
            <w:r w:rsidRPr="00335695">
              <w:rPr>
                <w:rFonts w:ascii="Times New Roman" w:eastAsia="Times New Roman" w:hAnsi="Times New Roman" w:cs="Times New Roman"/>
                <w:sz w:val="24"/>
                <w:szCs w:val="24"/>
                <w:lang w:eastAsia="ru-RU"/>
              </w:rPr>
              <w:br/>
              <w:t>ковим для суб'єкта господа-</w:t>
            </w:r>
            <w:r w:rsidRPr="00335695">
              <w:rPr>
                <w:rFonts w:ascii="Times New Roman" w:eastAsia="Times New Roman" w:hAnsi="Times New Roman" w:cs="Times New Roman"/>
                <w:sz w:val="24"/>
                <w:szCs w:val="24"/>
                <w:lang w:eastAsia="ru-RU"/>
              </w:rPr>
              <w:br/>
              <w:t>рювання</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не розгляда-</w:t>
            </w:r>
            <w:r w:rsidRPr="00335695">
              <w:rPr>
                <w:rFonts w:ascii="Times New Roman" w:eastAsia="Times New Roman" w:hAnsi="Times New Roman" w:cs="Times New Roman"/>
                <w:sz w:val="24"/>
                <w:szCs w:val="24"/>
                <w:lang w:eastAsia="ru-RU"/>
              </w:rPr>
              <w:br/>
              <w:t>лося</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8</w:t>
            </w:r>
          </w:p>
        </w:tc>
      </w:tr>
      <w:tr w:rsidR="00335695" w:rsidRPr="00335695" w:rsidTr="00335695">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I. Організаційні питання</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Протягом строку дії ліцензії документи, копії яких подавалися органу ліцензування, а також ті, що підтверджують достовірність даних, що зазначалися здобувачем ліцензії у документах, які подавалися органу ліцензування для отримання ліцензії, зберігаються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81" w:tgtFrame="_top" w:history="1">
              <w:r w:rsidRPr="00335695">
                <w:rPr>
                  <w:rFonts w:ascii="Times New Roman" w:eastAsia="Times New Roman" w:hAnsi="Times New Roman" w:cs="Times New Roman"/>
                  <w:sz w:val="24"/>
                  <w:szCs w:val="24"/>
                  <w:lang w:eastAsia="ru-RU"/>
                </w:rPr>
                <w:t>Підпункт 1 пункту 7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Орган ліцензування повідомлено про всі зміни даних, які були зазначені у документах, що додавалися до заяви </w:t>
            </w:r>
            <w:r w:rsidRPr="00335695">
              <w:rPr>
                <w:rFonts w:ascii="Times New Roman" w:eastAsia="Times New Roman" w:hAnsi="Times New Roman" w:cs="Times New Roman"/>
                <w:sz w:val="24"/>
                <w:szCs w:val="24"/>
                <w:lang w:eastAsia="ru-RU"/>
              </w:rPr>
              <w:lastRenderedPageBreak/>
              <w:t>про отримання ліцензії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перший </w:t>
            </w:r>
            <w:hyperlink r:id="rId82" w:tgtFrame="_top" w:history="1">
              <w:r w:rsidRPr="00335695">
                <w:rPr>
                  <w:rFonts w:ascii="Times New Roman" w:eastAsia="Times New Roman" w:hAnsi="Times New Roman" w:cs="Times New Roman"/>
                  <w:sz w:val="24"/>
                  <w:szCs w:val="24"/>
                  <w:lang w:eastAsia="ru-RU"/>
                </w:rPr>
                <w:t xml:space="preserve">підпункту 2 пункту 7 </w:t>
              </w:r>
              <w:r w:rsidRPr="00335695">
                <w:rPr>
                  <w:rFonts w:ascii="Times New Roman" w:eastAsia="Times New Roman" w:hAnsi="Times New Roman" w:cs="Times New Roman"/>
                  <w:sz w:val="24"/>
                  <w:szCs w:val="24"/>
                  <w:lang w:eastAsia="ru-RU"/>
                </w:rPr>
                <w:lastRenderedPageBreak/>
                <w:t>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Не пізніше одного місяця з дня настання зміни даних органу ліцензування подано відповідне повідомлення в письмовій формі разом з копіями документів, які підтверджують зазначені зміни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другий </w:t>
            </w:r>
            <w:hyperlink r:id="rId83" w:tgtFrame="_top" w:history="1">
              <w:r w:rsidRPr="00335695">
                <w:rPr>
                  <w:rFonts w:ascii="Times New Roman" w:eastAsia="Times New Roman" w:hAnsi="Times New Roman" w:cs="Times New Roman"/>
                  <w:sz w:val="24"/>
                  <w:szCs w:val="24"/>
                  <w:lang w:eastAsia="ru-RU"/>
                </w:rPr>
                <w:t>підпункту 2 пункту 7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Дані щодо персоналу охорони, що містять інформацію про загальну кількість персоналу охорони та рівень його кваліфікації, про зміну яких органу ліцензування повідомляється щороку до 15 грудня (станом на 01 грудня), надано</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другий </w:t>
            </w:r>
            <w:hyperlink r:id="rId84" w:tgtFrame="_top" w:history="1">
              <w:r w:rsidRPr="00335695">
                <w:rPr>
                  <w:rFonts w:ascii="Times New Roman" w:eastAsia="Times New Roman" w:hAnsi="Times New Roman" w:cs="Times New Roman"/>
                  <w:sz w:val="24"/>
                  <w:szCs w:val="24"/>
                  <w:lang w:eastAsia="ru-RU"/>
                </w:rPr>
                <w:t>підпункту 2 пункту 7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Присутність керівника ліцензіата, його заступника або іншої уповноваженої особи під час проведення органом ліцензування в установленому законом порядку перевірки додержання ліцензіатом </w:t>
            </w:r>
            <w:hyperlink r:id="rId85" w:tgtFrame="_top" w:history="1">
              <w:r w:rsidRPr="00335695">
                <w:rPr>
                  <w:rFonts w:ascii="Times New Roman" w:eastAsia="Times New Roman" w:hAnsi="Times New Roman" w:cs="Times New Roman"/>
                  <w:sz w:val="24"/>
                  <w:szCs w:val="24"/>
                  <w:lang w:eastAsia="ru-RU"/>
                </w:rPr>
                <w:t>Ліцензійних умов</w:t>
              </w:r>
            </w:hyperlink>
            <w:r w:rsidRPr="00335695">
              <w:rPr>
                <w:rFonts w:ascii="Times New Roman" w:eastAsia="Times New Roman" w:hAnsi="Times New Roman" w:cs="Times New Roman"/>
                <w:sz w:val="24"/>
                <w:szCs w:val="24"/>
                <w:lang w:eastAsia="ru-RU"/>
              </w:rPr>
              <w:t xml:space="preserve"> забезпечено</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86" w:tgtFrame="_top" w:history="1">
              <w:r w:rsidRPr="00335695">
                <w:rPr>
                  <w:rFonts w:ascii="Times New Roman" w:eastAsia="Times New Roman" w:hAnsi="Times New Roman" w:cs="Times New Roman"/>
                  <w:sz w:val="24"/>
                  <w:szCs w:val="24"/>
                  <w:lang w:eastAsia="ru-RU"/>
                </w:rPr>
                <w:t>Підпункт 3 пункту 7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Відео- та фотоматеріали, отримані під час здійснення заходів охорони, зберігаються протягом одного року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87" w:tgtFrame="_top" w:history="1">
              <w:r w:rsidRPr="00335695">
                <w:rPr>
                  <w:rFonts w:ascii="Times New Roman" w:eastAsia="Times New Roman" w:hAnsi="Times New Roman" w:cs="Times New Roman"/>
                  <w:sz w:val="24"/>
                  <w:szCs w:val="24"/>
                  <w:lang w:eastAsia="ru-RU"/>
                </w:rPr>
                <w:t>Підпункт 4 пункту 7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88" w:tgtFrame="_top" w:history="1">
              <w:r w:rsidRPr="00335695">
                <w:rPr>
                  <w:rFonts w:ascii="Times New Roman" w:eastAsia="Times New Roman" w:hAnsi="Times New Roman" w:cs="Times New Roman"/>
                  <w:sz w:val="24"/>
                  <w:szCs w:val="24"/>
                  <w:lang w:eastAsia="ru-RU"/>
                </w:rPr>
                <w:t>частина друга статті 12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Послуги з охорони власності та громадян надаються на підставі письмових цивільно-правових договорів </w:t>
            </w:r>
            <w:r w:rsidRPr="00335695">
              <w:rPr>
                <w:rFonts w:ascii="Times New Roman" w:eastAsia="Times New Roman" w:hAnsi="Times New Roman" w:cs="Times New Roman"/>
                <w:sz w:val="24"/>
                <w:szCs w:val="24"/>
                <w:lang w:eastAsia="ru-RU"/>
              </w:rPr>
              <w:lastRenderedPageBreak/>
              <w:t>охорони, які укладено за наявності у замовників охоронних послуг документів, що підтверджують їх повноваження на володіння (користування) об'єктом охорони на законних підставах, а також правомірність перебування майна, транспортного засобу чи особи у визначеному місці охорони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89" w:tgtFrame="_top" w:history="1">
              <w:r w:rsidRPr="00335695">
                <w:rPr>
                  <w:rFonts w:ascii="Times New Roman" w:eastAsia="Times New Roman" w:hAnsi="Times New Roman" w:cs="Times New Roman"/>
                  <w:sz w:val="24"/>
                  <w:szCs w:val="24"/>
                  <w:lang w:eastAsia="ru-RU"/>
                </w:rPr>
                <w:t>Підпункт 5 пункту 7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90" w:tgtFrame="_top" w:history="1">
              <w:r w:rsidRPr="00335695">
                <w:rPr>
                  <w:rFonts w:ascii="Times New Roman" w:eastAsia="Times New Roman" w:hAnsi="Times New Roman" w:cs="Times New Roman"/>
                  <w:sz w:val="24"/>
                  <w:szCs w:val="24"/>
                  <w:lang w:eastAsia="ru-RU"/>
                </w:rPr>
                <w:t xml:space="preserve">частини </w:t>
              </w:r>
              <w:r w:rsidRPr="00335695">
                <w:rPr>
                  <w:rFonts w:ascii="Times New Roman" w:eastAsia="Times New Roman" w:hAnsi="Times New Roman" w:cs="Times New Roman"/>
                  <w:sz w:val="24"/>
                  <w:szCs w:val="24"/>
                  <w:lang w:eastAsia="ru-RU"/>
                </w:rPr>
                <w:lastRenderedPageBreak/>
                <w:t>перша</w:t>
              </w:r>
            </w:hyperlink>
            <w:r w:rsidRPr="00335695">
              <w:rPr>
                <w:rFonts w:ascii="Times New Roman" w:eastAsia="Times New Roman" w:hAnsi="Times New Roman" w:cs="Times New Roman"/>
                <w:sz w:val="24"/>
                <w:szCs w:val="24"/>
                <w:lang w:eastAsia="ru-RU"/>
              </w:rPr>
              <w:t xml:space="preserve">, </w:t>
            </w:r>
            <w:hyperlink r:id="rId91" w:tgtFrame="_top" w:history="1">
              <w:r w:rsidRPr="00335695">
                <w:rPr>
                  <w:rFonts w:ascii="Times New Roman" w:eastAsia="Times New Roman" w:hAnsi="Times New Roman" w:cs="Times New Roman"/>
                  <w:sz w:val="24"/>
                  <w:szCs w:val="24"/>
                  <w:lang w:eastAsia="ru-RU"/>
                </w:rPr>
                <w:t>третя статті 8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7</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Письмовий або електронний облік договорів охорони ведеться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92" w:tgtFrame="_top" w:history="1">
              <w:r w:rsidRPr="00335695">
                <w:rPr>
                  <w:rFonts w:ascii="Times New Roman" w:eastAsia="Times New Roman" w:hAnsi="Times New Roman" w:cs="Times New Roman"/>
                  <w:sz w:val="24"/>
                  <w:szCs w:val="24"/>
                  <w:lang w:eastAsia="ru-RU"/>
                </w:rPr>
                <w:t>Підпункт 6 пункту 7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Умови договорів з надання охоронних послуг на користь третіх осіб виконуються за їх письмовою згодою</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Під час укладання договорів зазначаються конкретний об'єкт охорони, його місцезнаходження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8</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У договорах про надання послуг з охорони майна та фізичних осіб відповідно до </w:t>
            </w:r>
            <w:hyperlink r:id="rId93" w:tgtFrame="_top" w:history="1">
              <w:r w:rsidRPr="00335695">
                <w:rPr>
                  <w:rFonts w:ascii="Times New Roman" w:eastAsia="Times New Roman" w:hAnsi="Times New Roman" w:cs="Times New Roman"/>
                  <w:sz w:val="24"/>
                  <w:szCs w:val="24"/>
                  <w:lang w:eastAsia="ru-RU"/>
                </w:rPr>
                <w:t>Цивільного кодексу України</w:t>
              </w:r>
            </w:hyperlink>
            <w:r w:rsidRPr="00335695">
              <w:rPr>
                <w:rFonts w:ascii="Times New Roman" w:eastAsia="Times New Roman" w:hAnsi="Times New Roman" w:cs="Times New Roman"/>
                <w:sz w:val="24"/>
                <w:szCs w:val="24"/>
                <w:lang w:eastAsia="ru-RU"/>
              </w:rPr>
              <w:t xml:space="preserve"> визначено умови відшкодування суб'єктом охоронної діяльності шкоди, заподіяної через неналежне виконання ним своїх зобов'язань</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94" w:tgtFrame="_top" w:history="1">
              <w:r w:rsidRPr="00335695">
                <w:rPr>
                  <w:rFonts w:ascii="Times New Roman" w:eastAsia="Times New Roman" w:hAnsi="Times New Roman" w:cs="Times New Roman"/>
                  <w:sz w:val="24"/>
                  <w:szCs w:val="24"/>
                  <w:lang w:eastAsia="ru-RU"/>
                </w:rPr>
                <w:t>Підпункт 7 пункту 7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95" w:tgtFrame="_top" w:history="1">
              <w:r w:rsidRPr="00335695">
                <w:rPr>
                  <w:rFonts w:ascii="Times New Roman" w:eastAsia="Times New Roman" w:hAnsi="Times New Roman" w:cs="Times New Roman"/>
                  <w:sz w:val="24"/>
                  <w:szCs w:val="24"/>
                  <w:lang w:eastAsia="ru-RU"/>
                </w:rPr>
                <w:t>частина друга статті 8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На видному місці на центральному посту стаціонарного об'єкта (за згодою замовника охоронних послуг), який охороняється </w:t>
            </w:r>
            <w:r w:rsidRPr="00335695">
              <w:rPr>
                <w:rFonts w:ascii="Times New Roman" w:eastAsia="Times New Roman" w:hAnsi="Times New Roman" w:cs="Times New Roman"/>
                <w:sz w:val="24"/>
                <w:szCs w:val="24"/>
                <w:lang w:eastAsia="ru-RU"/>
              </w:rPr>
              <w:lastRenderedPageBreak/>
              <w:t>персоналом охорони, інформацію про найменування ліцензіата, його місцезнаходження, ідентифікаційний код юридичної особи, дату і номер рішення про видачу ліцензії розміщено</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96" w:tgtFrame="_top" w:history="1">
              <w:r w:rsidRPr="00335695">
                <w:rPr>
                  <w:rFonts w:ascii="Times New Roman" w:eastAsia="Times New Roman" w:hAnsi="Times New Roman" w:cs="Times New Roman"/>
                  <w:sz w:val="24"/>
                  <w:szCs w:val="24"/>
                  <w:lang w:eastAsia="ru-RU"/>
                </w:rPr>
                <w:t>Підпункт 8 пункту 7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10</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Територіальному органу Національної поліції повідомлено негайно про:</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E46868A" wp14:editId="12A42DE2">
                  <wp:extent cx="400050" cy="409575"/>
                  <wp:effectExtent l="0" t="0" r="0" b="9525"/>
                  <wp:docPr id="44" name="Рисунок 44"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F80F119" wp14:editId="50AE162F">
                  <wp:extent cx="400050" cy="409575"/>
                  <wp:effectExtent l="0" t="0" r="0" b="9525"/>
                  <wp:docPr id="43" name="Рисунок 43"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195FB91" wp14:editId="31E0B222">
                  <wp:extent cx="400050" cy="409575"/>
                  <wp:effectExtent l="0" t="0" r="0" b="9525"/>
                  <wp:docPr id="42" name="Рисунок 42"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41E8EA2" wp14:editId="73528CE1">
                  <wp:extent cx="400050" cy="409575"/>
                  <wp:effectExtent l="0" t="0" r="0" b="9525"/>
                  <wp:docPr id="41" name="Рисунок 41"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0F37E23" wp14:editId="583ADBDB">
                  <wp:extent cx="400050" cy="409575"/>
                  <wp:effectExtent l="0" t="0" r="0" b="9525"/>
                  <wp:docPr id="40" name="Рисунок 40"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51143E9" wp14:editId="62673C4D">
                  <wp:extent cx="400050" cy="409575"/>
                  <wp:effectExtent l="0" t="0" r="0" b="9525"/>
                  <wp:docPr id="39" name="Рисунок 39" descr="http://search.ligazakon.ua/l_flib1.nsf/LookupFiles/re31456_img_048.gif/$file/re31456_img_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earch.ligazakon.ua/l_flib1.nsf/LookupFiles/re31456_img_048.gif/$file/re31456_img_0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10.1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факти припинення правопорушень стосовно персоналу охорони, майна або фізичних осіб, які охороняються, застосування заходів фізичного впливу, спеціальних засобів, використання службових собак персоналом охорони, а в разі заподіяння тілесних ушкоджень правопорушнику - негайно викликано екстрену (швидку) медичну допомогу та надано першу долікарську допомогу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97" w:tgtFrame="_top" w:history="1">
              <w:r w:rsidRPr="00335695">
                <w:rPr>
                  <w:rFonts w:ascii="Times New Roman" w:eastAsia="Times New Roman" w:hAnsi="Times New Roman" w:cs="Times New Roman"/>
                  <w:sz w:val="24"/>
                  <w:szCs w:val="24"/>
                  <w:lang w:eastAsia="ru-RU"/>
                </w:rPr>
                <w:t>Підпункт 9 пункту 7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10.2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виявлення ознак кримінального правопорушення, порушення громадського порядку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До прибуття працівників правоохоронних органів вжито всіх можливих заходів для охорони місця події та збереження слідів кримінального правопорушення, виявлення очевидців і фіксації їх </w:t>
            </w:r>
            <w:r w:rsidRPr="00335695">
              <w:rPr>
                <w:rFonts w:ascii="Times New Roman" w:eastAsia="Times New Roman" w:hAnsi="Times New Roman" w:cs="Times New Roman"/>
                <w:sz w:val="24"/>
                <w:szCs w:val="24"/>
                <w:lang w:eastAsia="ru-RU"/>
              </w:rPr>
              <w:lastRenderedPageBreak/>
              <w:t>персональних даних. Після прибуття працівників правоохоронних органів персонал охорони діяв за їх вказівкою</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98" w:tgtFrame="_top" w:history="1">
              <w:r w:rsidRPr="00335695">
                <w:rPr>
                  <w:rFonts w:ascii="Times New Roman" w:eastAsia="Times New Roman" w:hAnsi="Times New Roman" w:cs="Times New Roman"/>
                  <w:sz w:val="24"/>
                  <w:szCs w:val="24"/>
                  <w:lang w:eastAsia="ru-RU"/>
                </w:rPr>
                <w:t>Підпункт 10 пункту 7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99" w:tgtFrame="_top" w:history="1">
              <w:r w:rsidRPr="00335695">
                <w:rPr>
                  <w:rFonts w:ascii="Times New Roman" w:eastAsia="Times New Roman" w:hAnsi="Times New Roman" w:cs="Times New Roman"/>
                  <w:sz w:val="24"/>
                  <w:szCs w:val="24"/>
                  <w:lang w:eastAsia="ru-RU"/>
                </w:rPr>
                <w:t>частина десята статті 16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Суб'єктом охоронної діяльності забезпечено наявність у персоналу охорони під час виконання функціональних обов'язків посвідчень, які: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00" w:tgtFrame="_top" w:history="1">
              <w:r w:rsidRPr="00335695">
                <w:rPr>
                  <w:rFonts w:ascii="Times New Roman" w:eastAsia="Times New Roman" w:hAnsi="Times New Roman" w:cs="Times New Roman"/>
                  <w:sz w:val="24"/>
                  <w:szCs w:val="24"/>
                  <w:lang w:eastAsia="ru-RU"/>
                </w:rPr>
                <w:t>Підпункт 1 пункту 8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01" w:tgtFrame="_top" w:history="1">
              <w:r w:rsidRPr="00335695">
                <w:rPr>
                  <w:rFonts w:ascii="Times New Roman" w:eastAsia="Times New Roman" w:hAnsi="Times New Roman" w:cs="Times New Roman"/>
                  <w:sz w:val="24"/>
                  <w:szCs w:val="24"/>
                  <w:lang w:eastAsia="ru-RU"/>
                </w:rPr>
                <w:t>частина четверта статті 11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12.1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підписані керівником суб'єкта охоронної діяльності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12.2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містять прізвище, ім'я, по батькові особи, яка належить до персоналу охорони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12.3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дату видачі і термін дії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12.4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містять фотокартку особи, якій видано посвідчення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Функції з охорони майна виконуються за наявності на одязі персоналу охорони ознак належності до суб'єкта охоронної діяльності згідно з його статутними документами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02" w:tgtFrame="_top" w:history="1">
              <w:r w:rsidRPr="00335695">
                <w:rPr>
                  <w:rFonts w:ascii="Times New Roman" w:eastAsia="Times New Roman" w:hAnsi="Times New Roman" w:cs="Times New Roman"/>
                  <w:sz w:val="24"/>
                  <w:szCs w:val="24"/>
                  <w:lang w:eastAsia="ru-RU"/>
                </w:rPr>
                <w:t>Підпункт 2 пункту 8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03" w:tgtFrame="_top" w:history="1">
              <w:r w:rsidRPr="00335695">
                <w:rPr>
                  <w:rFonts w:ascii="Times New Roman" w:eastAsia="Times New Roman" w:hAnsi="Times New Roman" w:cs="Times New Roman"/>
                  <w:sz w:val="24"/>
                  <w:szCs w:val="24"/>
                  <w:lang w:eastAsia="ru-RU"/>
                </w:rPr>
                <w:t>частина третя статті 11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Порядок застосування персоналом охорони заходів фізичного впливу та спеціальних засобів дотримується, зокрема:</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04" w:tgtFrame="_top" w:history="1">
              <w:r w:rsidRPr="00335695">
                <w:rPr>
                  <w:rFonts w:ascii="Times New Roman" w:eastAsia="Times New Roman" w:hAnsi="Times New Roman" w:cs="Times New Roman"/>
                  <w:sz w:val="24"/>
                  <w:szCs w:val="24"/>
                  <w:lang w:eastAsia="ru-RU"/>
                </w:rPr>
                <w:t>Підпункт 3 пункту 8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05" w:tgtFrame="_top" w:history="1">
              <w:r w:rsidRPr="00335695">
                <w:rPr>
                  <w:rFonts w:ascii="Times New Roman" w:eastAsia="Times New Roman" w:hAnsi="Times New Roman" w:cs="Times New Roman"/>
                  <w:sz w:val="24"/>
                  <w:szCs w:val="24"/>
                  <w:lang w:eastAsia="ru-RU"/>
                </w:rPr>
                <w:t>частини шоста</w:t>
              </w:r>
            </w:hyperlink>
            <w:r w:rsidRPr="00335695">
              <w:rPr>
                <w:rFonts w:ascii="Times New Roman" w:eastAsia="Times New Roman" w:hAnsi="Times New Roman" w:cs="Times New Roman"/>
                <w:sz w:val="24"/>
                <w:szCs w:val="24"/>
                <w:lang w:eastAsia="ru-RU"/>
              </w:rPr>
              <w:t xml:space="preserve">, </w:t>
            </w:r>
            <w:hyperlink r:id="rId106" w:tgtFrame="_top" w:history="1">
              <w:r w:rsidRPr="00335695">
                <w:rPr>
                  <w:rFonts w:ascii="Times New Roman" w:eastAsia="Times New Roman" w:hAnsi="Times New Roman" w:cs="Times New Roman"/>
                  <w:sz w:val="24"/>
                  <w:szCs w:val="24"/>
                  <w:lang w:eastAsia="ru-RU"/>
                </w:rPr>
                <w:t xml:space="preserve">восьма статті 16 ЗУ N </w:t>
              </w:r>
              <w:r w:rsidRPr="00335695">
                <w:rPr>
                  <w:rFonts w:ascii="Times New Roman" w:eastAsia="Times New Roman" w:hAnsi="Times New Roman" w:cs="Times New Roman"/>
                  <w:sz w:val="24"/>
                  <w:szCs w:val="24"/>
                  <w:lang w:eastAsia="ru-RU"/>
                </w:rPr>
                <w:lastRenderedPageBreak/>
                <w:t>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14.1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заходи фізичного впливу та спеціальні засоби проти жінок з </w:t>
            </w:r>
            <w:r w:rsidRPr="00335695">
              <w:rPr>
                <w:rFonts w:ascii="Times New Roman" w:eastAsia="Times New Roman" w:hAnsi="Times New Roman" w:cs="Times New Roman"/>
                <w:sz w:val="24"/>
                <w:szCs w:val="24"/>
                <w:lang w:eastAsia="ru-RU"/>
              </w:rPr>
              <w:lastRenderedPageBreak/>
              <w:t>явними ознаками вагітності, осіб похилого віку або з вираженими ознаками інвалідності та малолітніх осіб, а також проти осіб, які відповідно до законодавства є носіями спеціального статусу недоторканності, крім випадків учинення ними нападу, що становить загрозу життю та здоров'ю фізичних осіб, персоналу охорони, або збройного нападу чи збройного опору, не застосовувалися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w:t>
            </w:r>
            <w:r w:rsidRPr="00335695">
              <w:rPr>
                <w:rFonts w:ascii="Times New Roman" w:eastAsia="Times New Roman" w:hAnsi="Times New Roman" w:cs="Times New Roman"/>
                <w:sz w:val="24"/>
                <w:szCs w:val="24"/>
                <w:lang w:eastAsia="ru-RU"/>
              </w:rPr>
              <w:lastRenderedPageBreak/>
              <w:t>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14.2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спеціальні засоби в місцях значного скупчення людей, крім випадків самооборони (самозахисту), не застосовувалися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Суб'єктом охоронної діяльності забезпечено використання службових собак у порядку, визначеному </w:t>
            </w:r>
            <w:hyperlink r:id="rId107" w:tgtFrame="_top" w:history="1">
              <w:r w:rsidRPr="00335695">
                <w:rPr>
                  <w:rFonts w:ascii="Times New Roman" w:eastAsia="Times New Roman" w:hAnsi="Times New Roman" w:cs="Times New Roman"/>
                  <w:sz w:val="24"/>
                  <w:szCs w:val="24"/>
                  <w:lang w:eastAsia="ru-RU"/>
                </w:rPr>
                <w:t>статтею 17 Закону України "Про охоронну діяльність"</w:t>
              </w:r>
            </w:hyperlink>
            <w:r w:rsidRPr="00335695">
              <w:rPr>
                <w:rFonts w:ascii="Times New Roman" w:eastAsia="Times New Roman" w:hAnsi="Times New Roman" w:cs="Times New Roman"/>
                <w:sz w:val="24"/>
                <w:szCs w:val="24"/>
                <w:lang w:eastAsia="ru-RU"/>
              </w:rPr>
              <w:t>, зокрема в місцях виконання заходів охорони використовуються службові собаки, які: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08" w:tgtFrame="_top" w:history="1">
              <w:r w:rsidRPr="00335695">
                <w:rPr>
                  <w:rFonts w:ascii="Times New Roman" w:eastAsia="Times New Roman" w:hAnsi="Times New Roman" w:cs="Times New Roman"/>
                  <w:sz w:val="24"/>
                  <w:szCs w:val="24"/>
                  <w:lang w:eastAsia="ru-RU"/>
                </w:rPr>
                <w:t>Підпункт 4 пункту 8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09" w:tgtFrame="_top" w:history="1">
              <w:r w:rsidRPr="00335695">
                <w:rPr>
                  <w:rFonts w:ascii="Times New Roman" w:eastAsia="Times New Roman" w:hAnsi="Times New Roman" w:cs="Times New Roman"/>
                  <w:sz w:val="24"/>
                  <w:szCs w:val="24"/>
                  <w:lang w:eastAsia="ru-RU"/>
                </w:rPr>
                <w:t>частини перша</w:t>
              </w:r>
            </w:hyperlink>
            <w:r w:rsidRPr="00335695">
              <w:rPr>
                <w:rFonts w:ascii="Times New Roman" w:eastAsia="Times New Roman" w:hAnsi="Times New Roman" w:cs="Times New Roman"/>
                <w:sz w:val="24"/>
                <w:szCs w:val="24"/>
                <w:lang w:eastAsia="ru-RU"/>
              </w:rPr>
              <w:t xml:space="preserve">, </w:t>
            </w:r>
            <w:hyperlink r:id="rId110" w:tgtFrame="_top" w:history="1">
              <w:r w:rsidRPr="00335695">
                <w:rPr>
                  <w:rFonts w:ascii="Times New Roman" w:eastAsia="Times New Roman" w:hAnsi="Times New Roman" w:cs="Times New Roman"/>
                  <w:sz w:val="24"/>
                  <w:szCs w:val="24"/>
                  <w:lang w:eastAsia="ru-RU"/>
                </w:rPr>
                <w:t>друга статті 17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15.1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пройшли в установленому порядку відповідний курс дресирування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15.2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визнані придатними для службового використання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15.3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ветеринарний паспорт</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w:t>
            </w:r>
            <w:r w:rsidRPr="00335695">
              <w:rPr>
                <w:rFonts w:ascii="Times New Roman" w:eastAsia="Times New Roman" w:hAnsi="Times New Roman" w:cs="Times New Roman"/>
                <w:sz w:val="24"/>
                <w:szCs w:val="24"/>
                <w:lang w:eastAsia="ru-RU"/>
              </w:rPr>
              <w:lastRenderedPageBreak/>
              <w:t>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Охорона небезпечних і цінних вантажів під час їх перевезення автомобільним транспортом здійснюється з використанням:</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D813D13" wp14:editId="5210D958">
                  <wp:extent cx="457200" cy="714375"/>
                  <wp:effectExtent l="0" t="0" r="0" b="9525"/>
                  <wp:docPr id="38" name="Рисунок 38"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B6EDDD5" wp14:editId="17411E8E">
                  <wp:extent cx="457200" cy="714375"/>
                  <wp:effectExtent l="0" t="0" r="0" b="9525"/>
                  <wp:docPr id="37" name="Рисунок 37"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83DEFE6" wp14:editId="3B291AE1">
                  <wp:extent cx="457200" cy="714375"/>
                  <wp:effectExtent l="0" t="0" r="0" b="9525"/>
                  <wp:docPr id="36" name="Рисунок 36"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2F8F8CA" wp14:editId="146D2910">
                  <wp:extent cx="457200" cy="714375"/>
                  <wp:effectExtent l="0" t="0" r="0" b="9525"/>
                  <wp:docPr id="35" name="Рисунок 35"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ACD0FD2" wp14:editId="67E4D04A">
                  <wp:extent cx="457200" cy="714375"/>
                  <wp:effectExtent l="0" t="0" r="0" b="9525"/>
                  <wp:docPr id="34" name="Рисунок 34" descr="http://search.ligazakon.ua/l_flib1.nsf/LookupFiles/re31456_img_007.gif/$file/re3145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earch.ligazakon.ua/l_flib1.nsf/LookupFiles/re31456_img_007.gif/$file/re31456_img_00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11" w:tgtFrame="_top" w:history="1">
              <w:r w:rsidRPr="00335695">
                <w:rPr>
                  <w:rFonts w:ascii="Times New Roman" w:eastAsia="Times New Roman" w:hAnsi="Times New Roman" w:cs="Times New Roman"/>
                  <w:sz w:val="24"/>
                  <w:szCs w:val="24"/>
                  <w:lang w:eastAsia="ru-RU"/>
                </w:rPr>
                <w:t>Пункт 9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12" w:tgtFrame="_top" w:history="1">
              <w:r w:rsidRPr="00335695">
                <w:rPr>
                  <w:rFonts w:ascii="Times New Roman" w:eastAsia="Times New Roman" w:hAnsi="Times New Roman" w:cs="Times New Roman"/>
                  <w:sz w:val="24"/>
                  <w:szCs w:val="24"/>
                  <w:lang w:eastAsia="ru-RU"/>
                </w:rPr>
                <w:t>пункт 6 ПКМУ N 55</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t>ДСТУ 3975-2000</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16.1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транспорту реагування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13" w:tgtFrame="_top" w:history="1">
              <w:r w:rsidRPr="00335695">
                <w:rPr>
                  <w:rFonts w:ascii="Times New Roman" w:eastAsia="Times New Roman" w:hAnsi="Times New Roman" w:cs="Times New Roman"/>
                  <w:sz w:val="24"/>
                  <w:szCs w:val="24"/>
                  <w:lang w:eastAsia="ru-RU"/>
                </w:rPr>
                <w:t>Пункт 9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14" w:tgtFrame="_top" w:history="1">
              <w:r w:rsidRPr="00335695">
                <w:rPr>
                  <w:rFonts w:ascii="Times New Roman" w:eastAsia="Times New Roman" w:hAnsi="Times New Roman" w:cs="Times New Roman"/>
                  <w:sz w:val="24"/>
                  <w:szCs w:val="24"/>
                  <w:lang w:eastAsia="ru-RU"/>
                </w:rPr>
                <w:t>пункт 6 ПКМУ N 55</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t>ДСТУ 3975-2000</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16.2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автомобільного транспорту, що має клас захисту не нижче другого згідно з ДСТУ 3975-2000 "Захист панцеровий спеціалізованих автомобілів. Загальні технічні вимоги" (у разі охорони грошей, дорогоцінних металів та дорогоцінного каміння)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16.3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системи відстеження рухомих об'єктів з передачею сигналу тривожного сповіщення до пункту централізованого спостереження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17</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Організація охорони небезпечних і цінних вантажів та контроль за виконанням персоналом охорони покладених на нього функцій здійснюються фахівцем з організації заходів охорони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п'ятий </w:t>
            </w:r>
            <w:hyperlink r:id="rId115" w:tgtFrame="_top" w:history="1">
              <w:r w:rsidRPr="00335695">
                <w:rPr>
                  <w:rFonts w:ascii="Times New Roman" w:eastAsia="Times New Roman" w:hAnsi="Times New Roman" w:cs="Times New Roman"/>
                  <w:sz w:val="24"/>
                  <w:szCs w:val="24"/>
                  <w:lang w:eastAsia="ru-RU"/>
                </w:rPr>
                <w:t>пункту 9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t xml:space="preserve">абзац перший </w:t>
            </w:r>
            <w:hyperlink r:id="rId116" w:tgtFrame="_top" w:history="1">
              <w:r w:rsidRPr="00335695">
                <w:rPr>
                  <w:rFonts w:ascii="Times New Roman" w:eastAsia="Times New Roman" w:hAnsi="Times New Roman" w:cs="Times New Roman"/>
                  <w:sz w:val="24"/>
                  <w:szCs w:val="24"/>
                  <w:lang w:eastAsia="ru-RU"/>
                </w:rPr>
                <w:t>пункту 8 ПКМУ N 55</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18</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Для охорони небезпечних і цінних вантажів під час їх перевезення суб'єктом охоронної діяльності сформовано групу з охорони у складі не менше двох осіб та визначено старшого </w:t>
            </w:r>
            <w:r w:rsidRPr="00335695">
              <w:rPr>
                <w:rFonts w:ascii="Times New Roman" w:eastAsia="Times New Roman" w:hAnsi="Times New Roman" w:cs="Times New Roman"/>
                <w:sz w:val="24"/>
                <w:szCs w:val="24"/>
                <w:lang w:eastAsia="ru-RU"/>
              </w:rPr>
              <w:lastRenderedPageBreak/>
              <w:t>такої групи, про що суб'єктом охоронної діяльності видано відповідний наказ</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шостий </w:t>
            </w:r>
            <w:hyperlink r:id="rId117" w:tgtFrame="_top" w:history="1">
              <w:r w:rsidRPr="00335695">
                <w:rPr>
                  <w:rFonts w:ascii="Times New Roman" w:eastAsia="Times New Roman" w:hAnsi="Times New Roman" w:cs="Times New Roman"/>
                  <w:sz w:val="24"/>
                  <w:szCs w:val="24"/>
                  <w:lang w:eastAsia="ru-RU"/>
                </w:rPr>
                <w:t>пункту 9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t xml:space="preserve">абзац другий </w:t>
            </w:r>
            <w:hyperlink r:id="rId118" w:tgtFrame="_top" w:history="1">
              <w:r w:rsidRPr="00335695">
                <w:rPr>
                  <w:rFonts w:ascii="Times New Roman" w:eastAsia="Times New Roman" w:hAnsi="Times New Roman" w:cs="Times New Roman"/>
                  <w:sz w:val="24"/>
                  <w:szCs w:val="24"/>
                  <w:lang w:eastAsia="ru-RU"/>
                </w:rPr>
                <w:t xml:space="preserve">пункту 8 ПКМУ N </w:t>
              </w:r>
              <w:r w:rsidRPr="00335695">
                <w:rPr>
                  <w:rFonts w:ascii="Times New Roman" w:eastAsia="Times New Roman" w:hAnsi="Times New Roman" w:cs="Times New Roman"/>
                  <w:sz w:val="24"/>
                  <w:szCs w:val="24"/>
                  <w:lang w:eastAsia="ru-RU"/>
                </w:rPr>
                <w:lastRenderedPageBreak/>
                <w:t>55</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19</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Організація та здійснення охорони об'єктів і приміщень, у яких культивуються, використовуються, зберігаються та знищуються нарковмісні рослини, включені до </w:t>
            </w:r>
            <w:hyperlink r:id="rId119" w:tgtFrame="_top" w:history="1">
              <w:r w:rsidRPr="00335695">
                <w:rPr>
                  <w:rFonts w:ascii="Times New Roman" w:eastAsia="Times New Roman" w:hAnsi="Times New Roman" w:cs="Times New Roman"/>
                  <w:b/>
                  <w:bCs/>
                  <w:sz w:val="24"/>
                  <w:szCs w:val="24"/>
                  <w:lang w:eastAsia="ru-RU"/>
                </w:rPr>
                <w:t>таблиці I переліку наркотичних засобів, психотропних речовин і прекурсорів</w:t>
              </w:r>
            </w:hyperlink>
            <w:r w:rsidRPr="00335695">
              <w:rPr>
                <w:rFonts w:ascii="Times New Roman" w:eastAsia="Times New Roman" w:hAnsi="Times New Roman" w:cs="Times New Roman"/>
                <w:b/>
                <w:bCs/>
                <w:sz w:val="24"/>
                <w:szCs w:val="24"/>
                <w:lang w:eastAsia="ru-RU"/>
              </w:rPr>
              <w:t>, затвердженого Кабінетом Міністрів України, а також використовується, зберігається та знищується отримана з них готова продукція чи відходи таких рослин, проводяться з урахуванням таких вимог:</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017A164" wp14:editId="3597527E">
                  <wp:extent cx="371475" cy="981075"/>
                  <wp:effectExtent l="0" t="0" r="9525" b="9525"/>
                  <wp:docPr id="33" name="Рисунок 33"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09448B76" wp14:editId="25A6DF9F">
                  <wp:extent cx="371475" cy="981075"/>
                  <wp:effectExtent l="0" t="0" r="9525" b="9525"/>
                  <wp:docPr id="32" name="Рисунок 32"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0DDDA19E" wp14:editId="0A8DEF7C">
                  <wp:extent cx="371475" cy="981075"/>
                  <wp:effectExtent l="0" t="0" r="9525" b="9525"/>
                  <wp:docPr id="31" name="Рисунок 31"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02292DA9" wp14:editId="00C9560F">
                  <wp:extent cx="371475" cy="981075"/>
                  <wp:effectExtent l="0" t="0" r="9525" b="9525"/>
                  <wp:docPr id="30" name="Рисунок 30"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6F730A1" wp14:editId="14115D49">
                  <wp:extent cx="371475" cy="981075"/>
                  <wp:effectExtent l="0" t="0" r="9525" b="9525"/>
                  <wp:docPr id="29" name="Рисунок 29"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9348738" wp14:editId="6F34570B">
                  <wp:extent cx="371475" cy="981075"/>
                  <wp:effectExtent l="0" t="0" r="9525" b="9525"/>
                  <wp:docPr id="28" name="Рисунок 28"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19.1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договір про охорону об'єкта укладено за наявності у замовника охоронних послуг документів, що засвідчують його повноваження на володіння (користування) об'єктом на правах власності, оренди (суборенди), іншому визначеному законодавством праві користування, які пред'являються суб'єкту охоронної діяльності для огляду в оригіналі, а їх копії, завірені печаткою власника, знаходяться у справі суб'єкта </w:t>
            </w:r>
            <w:r w:rsidRPr="00335695">
              <w:rPr>
                <w:rFonts w:ascii="Times New Roman" w:eastAsia="Times New Roman" w:hAnsi="Times New Roman" w:cs="Times New Roman"/>
                <w:sz w:val="24"/>
                <w:szCs w:val="24"/>
                <w:lang w:eastAsia="ru-RU"/>
              </w:rPr>
              <w:lastRenderedPageBreak/>
              <w:t>охоронної діяльності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21" w:tgtFrame="_top" w:history="1">
              <w:r w:rsidRPr="00335695">
                <w:rPr>
                  <w:rFonts w:ascii="Times New Roman" w:eastAsia="Times New Roman" w:hAnsi="Times New Roman" w:cs="Times New Roman"/>
                  <w:sz w:val="24"/>
                  <w:szCs w:val="24"/>
                  <w:lang w:eastAsia="ru-RU"/>
                </w:rPr>
                <w:t>Підпункт 1 пункту 10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19.2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на всі об'єкти власника, з яким укладено договірні відносини, суб'єктом охоронної діяльності ведуться справи з питань організації охорони об'єктів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22" w:tgtFrame="_top" w:history="1">
              <w:r w:rsidRPr="00335695">
                <w:rPr>
                  <w:rFonts w:ascii="Times New Roman" w:eastAsia="Times New Roman" w:hAnsi="Times New Roman" w:cs="Times New Roman"/>
                  <w:sz w:val="24"/>
                  <w:szCs w:val="24"/>
                  <w:lang w:eastAsia="ru-RU"/>
                </w:rPr>
                <w:t>Підпункт 2 пункту 10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19.3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охорона об'єктів здійснюється цілодобово та організовується за вахтовим чи звичайним методом</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23" w:tgtFrame="_top" w:history="1">
              <w:r w:rsidRPr="00335695">
                <w:rPr>
                  <w:rFonts w:ascii="Times New Roman" w:eastAsia="Times New Roman" w:hAnsi="Times New Roman" w:cs="Times New Roman"/>
                  <w:sz w:val="24"/>
                  <w:szCs w:val="24"/>
                  <w:lang w:eastAsia="ru-RU"/>
                </w:rPr>
                <w:t>Підпункт 3 пункту 10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19.4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об'єкти приймаються під цілодобову охорону після подання їх власником суб'єкту охоронної діяльності копії ліцензії на культивування рослин, включених до </w:t>
            </w:r>
            <w:hyperlink r:id="rId124" w:tgtFrame="_top" w:history="1">
              <w:r w:rsidRPr="00335695">
                <w:rPr>
                  <w:rFonts w:ascii="Times New Roman" w:eastAsia="Times New Roman" w:hAnsi="Times New Roman" w:cs="Times New Roman"/>
                  <w:sz w:val="24"/>
                  <w:szCs w:val="24"/>
                  <w:lang w:eastAsia="ru-RU"/>
                </w:rPr>
                <w:t>таблиці I переліку наркотичних засобів, психотропних речовин і прекурсорів</w:t>
              </w:r>
            </w:hyperlink>
            <w:r w:rsidRPr="00335695">
              <w:rPr>
                <w:rFonts w:ascii="Times New Roman" w:eastAsia="Times New Roman" w:hAnsi="Times New Roman" w:cs="Times New Roman"/>
                <w:sz w:val="24"/>
                <w:szCs w:val="24"/>
                <w:lang w:eastAsia="ru-RU"/>
              </w:rPr>
              <w:t xml:space="preserve">, затвердженого Кабінетом Міністрів України, розроблення, виробництво, виготовлення, зберігання, перевезення, придбання, реалізацію (відпуск),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з урахуванням особливостей, визначених </w:t>
            </w:r>
            <w:hyperlink r:id="rId125" w:tgtFrame="_top" w:history="1">
              <w:r w:rsidRPr="00335695">
                <w:rPr>
                  <w:rFonts w:ascii="Times New Roman" w:eastAsia="Times New Roman" w:hAnsi="Times New Roman" w:cs="Times New Roman"/>
                  <w:sz w:val="24"/>
                  <w:szCs w:val="24"/>
                  <w:lang w:eastAsia="ru-RU"/>
                </w:rPr>
                <w:t>Законом України "Про наркотичні засоби, психотропні речовини і прекурсори"</w:t>
              </w:r>
            </w:hyperlink>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26" w:tgtFrame="_top" w:history="1">
              <w:r w:rsidRPr="00335695">
                <w:rPr>
                  <w:rFonts w:ascii="Times New Roman" w:eastAsia="Times New Roman" w:hAnsi="Times New Roman" w:cs="Times New Roman"/>
                  <w:sz w:val="24"/>
                  <w:szCs w:val="24"/>
                  <w:lang w:eastAsia="ru-RU"/>
                </w:rPr>
                <w:t>Підпункт 4 пункту 10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19.5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про дострокове припинення договірних відносин суб'єктом охоронної діяльності негайно поінформовано територіальний орган Національної поліції за місцезнаходженням об'єкта</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27" w:tgtFrame="_top" w:history="1">
              <w:r w:rsidRPr="00335695">
                <w:rPr>
                  <w:rFonts w:ascii="Times New Roman" w:eastAsia="Times New Roman" w:hAnsi="Times New Roman" w:cs="Times New Roman"/>
                  <w:sz w:val="24"/>
                  <w:szCs w:val="24"/>
                  <w:lang w:eastAsia="ru-RU"/>
                </w:rPr>
                <w:t>Підпункт 5 пункту 10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20</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Придбання та зберігання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зазначених патронів здійснюються з урахуванням таких вимог:</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5FC29D2" wp14:editId="75DD3B9F">
                  <wp:extent cx="371475" cy="981075"/>
                  <wp:effectExtent l="0" t="0" r="9525" b="9525"/>
                  <wp:docPr id="27" name="Рисунок 27"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34536E7" wp14:editId="5158045F">
                  <wp:extent cx="371475" cy="981075"/>
                  <wp:effectExtent l="0" t="0" r="9525" b="9525"/>
                  <wp:docPr id="26" name="Рисунок 26"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8ACA327" wp14:editId="51FBE58F">
                  <wp:extent cx="371475" cy="981075"/>
                  <wp:effectExtent l="0" t="0" r="9525" b="9525"/>
                  <wp:docPr id="25" name="Рисунок 25"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7A28959" wp14:editId="417BF279">
                  <wp:extent cx="371475" cy="981075"/>
                  <wp:effectExtent l="0" t="0" r="9525" b="9525"/>
                  <wp:docPr id="24" name="Рисунок 24"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B11EF50" wp14:editId="0A16A45C">
                  <wp:extent cx="371475" cy="981075"/>
                  <wp:effectExtent l="0" t="0" r="9525" b="9525"/>
                  <wp:docPr id="23" name="Рисунок 23"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1AC1E29" wp14:editId="630DE256">
                  <wp:extent cx="371475" cy="981075"/>
                  <wp:effectExtent l="0" t="0" r="9525" b="9525"/>
                  <wp:docPr id="22" name="Рисунок 22"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20.1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суб'єкт охоронної діяльності отримав в установленому законодавством порядку: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28" w:tgtFrame="_top" w:history="1">
              <w:r w:rsidRPr="00335695">
                <w:rPr>
                  <w:rFonts w:ascii="Times New Roman" w:eastAsia="Times New Roman" w:hAnsi="Times New Roman" w:cs="Times New Roman"/>
                  <w:sz w:val="24"/>
                  <w:szCs w:val="24"/>
                  <w:lang w:eastAsia="ru-RU"/>
                </w:rPr>
                <w:t>Підпункт 1 пункту 11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29" w:tgtFrame="_top" w:history="1">
              <w:r w:rsidRPr="00335695">
                <w:rPr>
                  <w:rFonts w:ascii="Times New Roman" w:eastAsia="Times New Roman" w:hAnsi="Times New Roman" w:cs="Times New Roman"/>
                  <w:sz w:val="24"/>
                  <w:szCs w:val="24"/>
                  <w:lang w:eastAsia="ru-RU"/>
                </w:rPr>
                <w:t>підпункти 9.17</w:t>
              </w:r>
            </w:hyperlink>
            <w:r w:rsidRPr="00335695">
              <w:rPr>
                <w:rFonts w:ascii="Times New Roman" w:eastAsia="Times New Roman" w:hAnsi="Times New Roman" w:cs="Times New Roman"/>
                <w:sz w:val="24"/>
                <w:szCs w:val="24"/>
                <w:lang w:eastAsia="ru-RU"/>
              </w:rPr>
              <w:t xml:space="preserve">, </w:t>
            </w:r>
            <w:hyperlink r:id="rId130" w:tgtFrame="_top" w:history="1">
              <w:r w:rsidRPr="00335695">
                <w:rPr>
                  <w:rFonts w:ascii="Times New Roman" w:eastAsia="Times New Roman" w:hAnsi="Times New Roman" w:cs="Times New Roman"/>
                  <w:sz w:val="24"/>
                  <w:szCs w:val="24"/>
                  <w:lang w:eastAsia="ru-RU"/>
                </w:rPr>
                <w:t>9.18 пункту 9 розділу II наказу N 622</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20.1.1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дозвіл на відкриття та функціонування об'єкта дозвільної системи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20.1.2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дозвіл на право придбання зазначених пристроїв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20.2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пристрої та патрони до них зберігаються у спеціально обладнаному сховищі, яке відповідає вимогам, установленим підпунктом 11.5 пункту 11 Інструкції про порядок виготовлення, придбання, зберігання, обліку, перевезення та використання вогнепальної, пневматичної, холодної і охолощеної зброї, </w:t>
            </w:r>
            <w:r w:rsidRPr="00335695">
              <w:rPr>
                <w:rFonts w:ascii="Times New Roman" w:eastAsia="Times New Roman" w:hAnsi="Times New Roman" w:cs="Times New Roman"/>
                <w:sz w:val="24"/>
                <w:szCs w:val="24"/>
                <w:lang w:eastAsia="ru-RU"/>
              </w:rPr>
              <w:lastRenderedPageBreak/>
              <w:t xml:space="preserve">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патронів до них, а також боєприпасів до зброї, основних частин зброї та вибухових матеріалів, затвердженої </w:t>
            </w:r>
            <w:hyperlink r:id="rId131" w:tgtFrame="_top" w:history="1">
              <w:r w:rsidRPr="00335695">
                <w:rPr>
                  <w:rFonts w:ascii="Times New Roman" w:eastAsia="Times New Roman" w:hAnsi="Times New Roman" w:cs="Times New Roman"/>
                  <w:sz w:val="24"/>
                  <w:szCs w:val="24"/>
                  <w:lang w:eastAsia="ru-RU"/>
                </w:rPr>
                <w:t>наказом МВС від 21 серпня 1998 року N 622</w:t>
              </w:r>
            </w:hyperlink>
            <w:r w:rsidRPr="00335695">
              <w:rPr>
                <w:rFonts w:ascii="Times New Roman" w:eastAsia="Times New Roman" w:hAnsi="Times New Roman" w:cs="Times New Roman"/>
                <w:sz w:val="24"/>
                <w:szCs w:val="24"/>
                <w:lang w:eastAsia="ru-RU"/>
              </w:rPr>
              <w:t xml:space="preserve"> (далі - Інструкція), а саме:</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32" w:tgtFrame="_top" w:history="1">
              <w:r w:rsidRPr="00335695">
                <w:rPr>
                  <w:rFonts w:ascii="Times New Roman" w:eastAsia="Times New Roman" w:hAnsi="Times New Roman" w:cs="Times New Roman"/>
                  <w:sz w:val="24"/>
                  <w:szCs w:val="24"/>
                  <w:lang w:eastAsia="ru-RU"/>
                </w:rPr>
                <w:t>Підпункт 2 пункту 11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33" w:tgtFrame="_top" w:history="1">
              <w:r w:rsidRPr="00335695">
                <w:rPr>
                  <w:rFonts w:ascii="Times New Roman" w:eastAsia="Times New Roman" w:hAnsi="Times New Roman" w:cs="Times New Roman"/>
                  <w:sz w:val="24"/>
                  <w:szCs w:val="24"/>
                  <w:lang w:eastAsia="ru-RU"/>
                </w:rPr>
                <w:t>підпункт 11.5 пункту 11 розділу II наказу N 622</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20.2.1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є ізольованим від інших підсобних приміщень, має капітальні стіни, міцні перекриття на стелі та підлозі. Внутрішні стіни (перегородки) еквівалентні за міцністю спарованим гіпсобетонним панелям завтовшки 80 мм кожна з прокладеними між ними сталевими ґратами або цегляній стінці завтовшки не менше 120 мм, армовані сталевою сіткою</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20.2.2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має двоє дверей з міцними і надійними замками, при цьому зовнішні </w:t>
            </w:r>
            <w:r w:rsidRPr="00335695">
              <w:rPr>
                <w:rFonts w:ascii="Times New Roman" w:eastAsia="Times New Roman" w:hAnsi="Times New Roman" w:cs="Times New Roman"/>
                <w:b/>
                <w:bCs/>
                <w:sz w:val="24"/>
                <w:szCs w:val="24"/>
                <w:lang w:eastAsia="ru-RU"/>
              </w:rPr>
              <w:t>-</w:t>
            </w:r>
            <w:r w:rsidRPr="00335695">
              <w:rPr>
                <w:rFonts w:ascii="Times New Roman" w:eastAsia="Times New Roman" w:hAnsi="Times New Roman" w:cs="Times New Roman"/>
                <w:sz w:val="24"/>
                <w:szCs w:val="24"/>
                <w:lang w:eastAsia="ru-RU"/>
              </w:rPr>
              <w:t xml:space="preserve"> дощані однопільні завтовшки не менше 40 мм, оббиті з обох боків оцинкованим покрівельним залізом із загином країв листа на торець дверей, або металеві; внутрішні </w:t>
            </w:r>
            <w:r w:rsidRPr="00335695">
              <w:rPr>
                <w:rFonts w:ascii="Times New Roman" w:eastAsia="Times New Roman" w:hAnsi="Times New Roman" w:cs="Times New Roman"/>
                <w:b/>
                <w:bCs/>
                <w:sz w:val="24"/>
                <w:szCs w:val="24"/>
                <w:lang w:eastAsia="ru-RU"/>
              </w:rPr>
              <w:t>-</w:t>
            </w:r>
            <w:r w:rsidRPr="00335695">
              <w:rPr>
                <w:rFonts w:ascii="Times New Roman" w:eastAsia="Times New Roman" w:hAnsi="Times New Roman" w:cs="Times New Roman"/>
                <w:sz w:val="24"/>
                <w:szCs w:val="24"/>
                <w:lang w:eastAsia="ru-RU"/>
              </w:rPr>
              <w:t xml:space="preserve"> ґратчасті залізні. Зовнішні двері замикаються на два внутрішні замки і </w:t>
            </w:r>
            <w:r w:rsidRPr="00335695">
              <w:rPr>
                <w:rFonts w:ascii="Times New Roman" w:eastAsia="Times New Roman" w:hAnsi="Times New Roman" w:cs="Times New Roman"/>
                <w:sz w:val="24"/>
                <w:szCs w:val="24"/>
                <w:lang w:eastAsia="ru-RU"/>
              </w:rPr>
              <w:lastRenderedPageBreak/>
              <w:t xml:space="preserve">опечатуються або опломбовуються. Внутрішні ґратчасті двері замикаються на внутрішній або навісний замок, обрамлення дверних прорізів кімнати для зберігання зброї виготовляється із залізного профілю. У раніше побудованих спорудах допускаються дерев'яні двері, коробки, зміцнені залізним кутом розміром 30 х 40 мм, завтовшки не менше 5 мм, прикріплені до стіни не менше ніж десятьма штирями зі сталевої арматури діаметром 10 </w:t>
            </w:r>
            <w:r w:rsidRPr="00335695">
              <w:rPr>
                <w:rFonts w:ascii="Times New Roman" w:eastAsia="Times New Roman" w:hAnsi="Times New Roman" w:cs="Times New Roman"/>
                <w:b/>
                <w:bCs/>
                <w:sz w:val="24"/>
                <w:szCs w:val="24"/>
                <w:lang w:eastAsia="ru-RU"/>
              </w:rPr>
              <w:t>-</w:t>
            </w:r>
            <w:r w:rsidRPr="00335695">
              <w:rPr>
                <w:rFonts w:ascii="Times New Roman" w:eastAsia="Times New Roman" w:hAnsi="Times New Roman" w:cs="Times New Roman"/>
                <w:sz w:val="24"/>
                <w:szCs w:val="24"/>
                <w:lang w:eastAsia="ru-RU"/>
              </w:rPr>
              <w:t xml:space="preserve"> 12 мм і завдовжки не менше 120 </w:t>
            </w:r>
            <w:r w:rsidRPr="00335695">
              <w:rPr>
                <w:rFonts w:ascii="Times New Roman" w:eastAsia="Times New Roman" w:hAnsi="Times New Roman" w:cs="Times New Roman"/>
                <w:b/>
                <w:bCs/>
                <w:sz w:val="24"/>
                <w:szCs w:val="24"/>
                <w:lang w:eastAsia="ru-RU"/>
              </w:rPr>
              <w:t>-</w:t>
            </w:r>
            <w:r w:rsidRPr="00335695">
              <w:rPr>
                <w:rFonts w:ascii="Times New Roman" w:eastAsia="Times New Roman" w:hAnsi="Times New Roman" w:cs="Times New Roman"/>
                <w:sz w:val="24"/>
                <w:szCs w:val="24"/>
                <w:lang w:eastAsia="ru-RU"/>
              </w:rPr>
              <w:t xml:space="preserve"> 150 мм</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20.2.3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має на віконних прорізах зсередини приміщення або між рамами сталеві ґрати. У приміщеннях, розташованих на першому поверсі, віконні прорізи обладнуються внутрішніми залізними або дерев'яними, оббитими з обох боків оцинкованою сталлю, віконницями. Кінці прутів ґрат у віконних прорізах забиваються в стіну на глибину не менше 30 мм і заливаються бетонним розчином. Віконниці замикаються на навісні замки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20.2.4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ґрати, які встановлюються у дверні, віконні прорізи для зміцнення стін </w:t>
            </w:r>
            <w:r w:rsidRPr="00335695">
              <w:rPr>
                <w:rFonts w:ascii="Times New Roman" w:eastAsia="Times New Roman" w:hAnsi="Times New Roman" w:cs="Times New Roman"/>
                <w:sz w:val="24"/>
                <w:szCs w:val="24"/>
                <w:lang w:eastAsia="ru-RU"/>
              </w:rPr>
              <w:lastRenderedPageBreak/>
              <w:t>(перегородок), виконуються зі сталевого прута діаметром не менше 15 мм. Кожне перехрестя прута зварюється, утворюючи вічка не більше 150 х 150 мм</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20.2.5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є обладнаним у два і більше рубежі охоронно-пожежною сигналізацією, виконаною прихованою проводкою до щитка електроживлення, з установленням датчиків на вікнах, дверях, люках, стінах, стелі, підлозі, що спрацьовує на відчинення або злом сейфів, шаф, де зберігаються пристрої та патрони до них, а також на появу людини всередині приміщення. Приміщення передане під охорону поліції охорони у встановленому порядку з підключенням сигналізації на пульт централізованого нагляду. Допускається прокладання шлейфів охоронної сигналізації в трубах тільки всередині приміщення по залізобетонних і бетонних будівельних конструкціях</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20.2.6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має протипожежні засоби та опис майна, в який заносяться дані про кількість шаф, сейфів, металевих ящиків із зазначенням їх номерів, а також печатку, якою вони опечатуються. У разі </w:t>
            </w:r>
            <w:r w:rsidRPr="00335695">
              <w:rPr>
                <w:rFonts w:ascii="Times New Roman" w:eastAsia="Times New Roman" w:hAnsi="Times New Roman" w:cs="Times New Roman"/>
                <w:sz w:val="24"/>
                <w:szCs w:val="24"/>
                <w:lang w:eastAsia="ru-RU"/>
              </w:rPr>
              <w:lastRenderedPageBreak/>
              <w:t>наявності вентиляційних вікон, люків на них встановлено залізні ґрати з вічками розміром не більше 100 х 100 мм, які унеможливлюють проникнення через ці системи. Створи в стінах, призначені для прокладання інженерних мереж, мають діаметр не більше 200 мм</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20.3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суб'єкт охоронної діяльності веде облік пристроїв та патронів до них за формою згідно з </w:t>
            </w:r>
            <w:hyperlink r:id="rId134" w:tgtFrame="_top" w:history="1">
              <w:r w:rsidRPr="00335695">
                <w:rPr>
                  <w:rFonts w:ascii="Times New Roman" w:eastAsia="Times New Roman" w:hAnsi="Times New Roman" w:cs="Times New Roman"/>
                  <w:sz w:val="24"/>
                  <w:szCs w:val="24"/>
                  <w:lang w:eastAsia="ru-RU"/>
                </w:rPr>
                <w:t>додатком 22 до Інструкції</w:t>
              </w:r>
            </w:hyperlink>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35" w:tgtFrame="_top" w:history="1">
              <w:r w:rsidRPr="00335695">
                <w:rPr>
                  <w:rFonts w:ascii="Times New Roman" w:eastAsia="Times New Roman" w:hAnsi="Times New Roman" w:cs="Times New Roman"/>
                  <w:sz w:val="24"/>
                  <w:szCs w:val="24"/>
                  <w:lang w:eastAsia="ru-RU"/>
                </w:rPr>
                <w:t>Підпункт 3 пункту 11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36" w:tgtFrame="_top" w:history="1">
              <w:r w:rsidRPr="00335695">
                <w:rPr>
                  <w:rFonts w:ascii="Times New Roman" w:eastAsia="Times New Roman" w:hAnsi="Times New Roman" w:cs="Times New Roman"/>
                  <w:sz w:val="24"/>
                  <w:szCs w:val="24"/>
                  <w:lang w:eastAsia="ru-RU"/>
                </w:rPr>
                <w:t>підпункт 11.20 пункту 11 розділу II наказу N 622</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20.4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облік видачі і прийняття пристроїв, патронів до них, що видаються працівникам охорони на час несення служби, ведеться відповідальною особою шляхом внесення відповідних даних до книги обліку видачі і прийняття пристроїв та патронів до них</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37" w:tgtFrame="_top" w:history="1">
              <w:r w:rsidRPr="00335695">
                <w:rPr>
                  <w:rFonts w:ascii="Times New Roman" w:eastAsia="Times New Roman" w:hAnsi="Times New Roman" w:cs="Times New Roman"/>
                  <w:sz w:val="24"/>
                  <w:szCs w:val="24"/>
                  <w:lang w:eastAsia="ru-RU"/>
                </w:rPr>
                <w:t>Підпункт 4 пункту 11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38" w:tgtFrame="_top" w:history="1">
              <w:r w:rsidRPr="00335695">
                <w:rPr>
                  <w:rFonts w:ascii="Times New Roman" w:eastAsia="Times New Roman" w:hAnsi="Times New Roman" w:cs="Times New Roman"/>
                  <w:sz w:val="24"/>
                  <w:szCs w:val="24"/>
                  <w:lang w:eastAsia="ru-RU"/>
                </w:rPr>
                <w:t>підпункт 11.21 пункту 11 розділу II наказу N 622</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20.5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непридатні для подальшого використання пристрої та патрони до них здаються суб'єктом охоронної діяльності до територіальних органів Національної поліції за місцезнаходженням</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39" w:tgtFrame="_top" w:history="1">
              <w:r w:rsidRPr="00335695">
                <w:rPr>
                  <w:rFonts w:ascii="Times New Roman" w:eastAsia="Times New Roman" w:hAnsi="Times New Roman" w:cs="Times New Roman"/>
                  <w:sz w:val="24"/>
                  <w:szCs w:val="24"/>
                  <w:lang w:eastAsia="ru-RU"/>
                </w:rPr>
                <w:t>Підпункт 5 пункту 11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40" w:tgtFrame="_top" w:history="1">
              <w:r w:rsidRPr="00335695">
                <w:rPr>
                  <w:rFonts w:ascii="Times New Roman" w:eastAsia="Times New Roman" w:hAnsi="Times New Roman" w:cs="Times New Roman"/>
                  <w:sz w:val="24"/>
                  <w:szCs w:val="24"/>
                  <w:lang w:eastAsia="ru-RU"/>
                </w:rPr>
                <w:t>підпункт 11.22 пункту 11 розділу II наказу</w:t>
              </w:r>
            </w:hyperlink>
            <w:r w:rsidRPr="00335695">
              <w:rPr>
                <w:rFonts w:ascii="Times New Roman" w:eastAsia="Times New Roman" w:hAnsi="Times New Roman" w:cs="Times New Roman"/>
                <w:sz w:val="24"/>
                <w:szCs w:val="24"/>
                <w:lang w:eastAsia="ru-RU"/>
              </w:rPr>
              <w:t xml:space="preserve"> N 622</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21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Обладнання транспорту реагування засобами радіотехнічного зв'язку, кольорографічними схемами (написами), світловими та звуковими сигналами здійснюється з урахуванням таких вимог:</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6B0D61C" wp14:editId="6912B3FB">
                  <wp:extent cx="371475" cy="981075"/>
                  <wp:effectExtent l="0" t="0" r="9525" b="9525"/>
                  <wp:docPr id="21" name="Рисунок 21"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0D8F8CC9" wp14:editId="5718C460">
                  <wp:extent cx="371475" cy="981075"/>
                  <wp:effectExtent l="0" t="0" r="9525" b="9525"/>
                  <wp:docPr id="20" name="Рисунок 20"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C326A0B" wp14:editId="651B19A9">
                  <wp:extent cx="371475" cy="981075"/>
                  <wp:effectExtent l="0" t="0" r="9525" b="9525"/>
                  <wp:docPr id="19" name="Рисунок 19"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BB4575D" wp14:editId="30886500">
                  <wp:extent cx="371475" cy="981075"/>
                  <wp:effectExtent l="0" t="0" r="9525" b="9525"/>
                  <wp:docPr id="18" name="Рисунок 18"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B977F26" wp14:editId="7DF5BFF3">
                  <wp:extent cx="371475" cy="981075"/>
                  <wp:effectExtent l="0" t="0" r="9525" b="9525"/>
                  <wp:docPr id="17" name="Рисунок 17"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57D1C3E3" wp14:editId="2554C9FC">
                  <wp:extent cx="371475" cy="981075"/>
                  <wp:effectExtent l="0" t="0" r="9525" b="9525"/>
                  <wp:docPr id="16" name="Рисунок 16" descr="http://search.ligazakon.ua/l_flib1.nsf/LookupFiles/re31456_img_059.gif/$file/re31456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earch.ligazakon.ua/l_flib1.nsf/LookupFiles/re31456_img_059.gif/$file/re31456_img_059.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1475" cy="9810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21.1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засоби радіотехнічного зв'язку, експлуатація яких потребує наявності відповідних дозволів, використовуються після отримання таких дозволів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41" w:tgtFrame="_top" w:history="1">
              <w:r w:rsidRPr="00335695">
                <w:rPr>
                  <w:rFonts w:ascii="Times New Roman" w:eastAsia="Times New Roman" w:hAnsi="Times New Roman" w:cs="Times New Roman"/>
                  <w:sz w:val="24"/>
                  <w:szCs w:val="24"/>
                  <w:lang w:eastAsia="ru-RU"/>
                </w:rPr>
                <w:t>Підпункт 1 пункту 12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42" w:tgtFrame="_top" w:history="1">
              <w:r w:rsidRPr="00335695">
                <w:rPr>
                  <w:rFonts w:ascii="Times New Roman" w:eastAsia="Times New Roman" w:hAnsi="Times New Roman" w:cs="Times New Roman"/>
                  <w:sz w:val="24"/>
                  <w:szCs w:val="24"/>
                  <w:lang w:eastAsia="ru-RU"/>
                </w:rPr>
                <w:t>пункт 2.3 розділу II наказу N 375</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21.2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на транспорт реагування суб'єкта охоронної діяльності наносяться кольорографічні схеми (написи), які ідентифікують суб'єкта охоронної діяльності, зокрема його скорочене найменування, номер телефону та емблема (у разі наявності)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43" w:tgtFrame="_top" w:history="1">
              <w:r w:rsidRPr="00335695">
                <w:rPr>
                  <w:rFonts w:ascii="Times New Roman" w:eastAsia="Times New Roman" w:hAnsi="Times New Roman" w:cs="Times New Roman"/>
                  <w:sz w:val="24"/>
                  <w:szCs w:val="24"/>
                  <w:lang w:eastAsia="ru-RU"/>
                </w:rPr>
                <w:t>Підпункт 2 пункту 12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44" w:tgtFrame="_top" w:history="1">
              <w:r w:rsidRPr="00335695">
                <w:rPr>
                  <w:rFonts w:ascii="Times New Roman" w:eastAsia="Times New Roman" w:hAnsi="Times New Roman" w:cs="Times New Roman"/>
                  <w:sz w:val="24"/>
                  <w:szCs w:val="24"/>
                  <w:lang w:eastAsia="ru-RU"/>
                </w:rPr>
                <w:t>пункт 3.1 розділу III наказу N 375</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21.3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на транспорт реагування, обладнаний кольорографічними схемами (написами), установлюються спеціальні світлові сигнальні пристрої автожовтого (оранжевого) кольору та спеціальні звукові сигнали (далі - спеціальні пристрої)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45" w:tgtFrame="_top" w:history="1">
              <w:r w:rsidRPr="00335695">
                <w:rPr>
                  <w:rFonts w:ascii="Times New Roman" w:eastAsia="Times New Roman" w:hAnsi="Times New Roman" w:cs="Times New Roman"/>
                  <w:sz w:val="24"/>
                  <w:szCs w:val="24"/>
                  <w:lang w:eastAsia="ru-RU"/>
                </w:rPr>
                <w:t>Підпункт 3 пункту 12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46" w:tgtFrame="_top" w:history="1">
              <w:r w:rsidRPr="00335695">
                <w:rPr>
                  <w:rFonts w:ascii="Times New Roman" w:eastAsia="Times New Roman" w:hAnsi="Times New Roman" w:cs="Times New Roman"/>
                  <w:sz w:val="24"/>
                  <w:szCs w:val="24"/>
                  <w:lang w:eastAsia="ru-RU"/>
                </w:rPr>
                <w:t>пункт 3.3 розділу III наказу N 375</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21.4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спеціальні пристрої використовуються виключно у випадках оперативного реагування на тривожні </w:t>
            </w:r>
            <w:r w:rsidRPr="00335695">
              <w:rPr>
                <w:rFonts w:ascii="Times New Roman" w:eastAsia="Times New Roman" w:hAnsi="Times New Roman" w:cs="Times New Roman"/>
                <w:sz w:val="24"/>
                <w:szCs w:val="24"/>
                <w:lang w:eastAsia="ru-RU"/>
              </w:rPr>
              <w:lastRenderedPageBreak/>
              <w:t>сповіщення, що надійшли до пункту централізованого спостереження суб'єкта охоронної діяльності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47" w:tgtFrame="_top" w:history="1">
              <w:r w:rsidRPr="00335695">
                <w:rPr>
                  <w:rFonts w:ascii="Times New Roman" w:eastAsia="Times New Roman" w:hAnsi="Times New Roman" w:cs="Times New Roman"/>
                  <w:sz w:val="24"/>
                  <w:szCs w:val="24"/>
                  <w:lang w:eastAsia="ru-RU"/>
                </w:rPr>
                <w:t>Підпункт 4 пункту 12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48" w:tgtFrame="_top" w:history="1">
              <w:r w:rsidRPr="00335695">
                <w:rPr>
                  <w:rFonts w:ascii="Times New Roman" w:eastAsia="Times New Roman" w:hAnsi="Times New Roman" w:cs="Times New Roman"/>
                  <w:sz w:val="24"/>
                  <w:szCs w:val="24"/>
                  <w:lang w:eastAsia="ru-RU"/>
                </w:rPr>
                <w:t xml:space="preserve">пункт 3.4 </w:t>
              </w:r>
              <w:r w:rsidRPr="00335695">
                <w:rPr>
                  <w:rFonts w:ascii="Times New Roman" w:eastAsia="Times New Roman" w:hAnsi="Times New Roman" w:cs="Times New Roman"/>
                  <w:sz w:val="24"/>
                  <w:szCs w:val="24"/>
                  <w:lang w:eastAsia="ru-RU"/>
                </w:rPr>
                <w:lastRenderedPageBreak/>
                <w:t>розділу III наказу N 375</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22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Майно, визначене законодавством для виключного використання військовими формуваннями та правоохоронними органами, не використовується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49" w:tgtFrame="_top" w:history="1">
              <w:r w:rsidRPr="00335695">
                <w:rPr>
                  <w:rFonts w:ascii="Times New Roman" w:eastAsia="Times New Roman" w:hAnsi="Times New Roman" w:cs="Times New Roman"/>
                  <w:sz w:val="24"/>
                  <w:szCs w:val="24"/>
                  <w:lang w:eastAsia="ru-RU"/>
                </w:rPr>
                <w:t>Підпункт 1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50" w:tgtFrame="_top" w:history="1">
              <w:r w:rsidRPr="00335695">
                <w:rPr>
                  <w:rFonts w:ascii="Times New Roman" w:eastAsia="Times New Roman" w:hAnsi="Times New Roman" w:cs="Times New Roman"/>
                  <w:sz w:val="24"/>
                  <w:szCs w:val="24"/>
                  <w:lang w:eastAsia="ru-RU"/>
                </w:rPr>
                <w:t>пункт 1 частини першої статті 10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Не сертифіковані в установленому порядку технічні засоби охорони, засоби радіозв'язку без наявності дозволу на їх використання на наданих радіочастотах, а також інші технічні засоби, що завдають шкоди життю, здоров'ю громадян, довкіллю, не використовуються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51" w:tgtFrame="_top" w:history="1">
              <w:r w:rsidRPr="00335695">
                <w:rPr>
                  <w:rFonts w:ascii="Times New Roman" w:eastAsia="Times New Roman" w:hAnsi="Times New Roman" w:cs="Times New Roman"/>
                  <w:sz w:val="24"/>
                  <w:szCs w:val="24"/>
                  <w:lang w:eastAsia="ru-RU"/>
                </w:rPr>
                <w:t>Підпункт 2 пункту 13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Ознаки належності (елементи символіки, формений одяг тощо) до МВС, СБУ, Управління державної охорони, Збройних Сил та інших утворених відповідно до законів військових формувань, правоохоронних, природоохоронних, контролюючих або інших органів виконавчої влади, їх спеціальних підрозділів, у тому числі в найменуванні суб'єкта охоронної діяльності, на одязі, транспорті реагування, будівлях, у документації, не використовуються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52" w:tgtFrame="_top" w:history="1">
              <w:r w:rsidRPr="00335695">
                <w:rPr>
                  <w:rFonts w:ascii="Times New Roman" w:eastAsia="Times New Roman" w:hAnsi="Times New Roman" w:cs="Times New Roman"/>
                  <w:sz w:val="24"/>
                  <w:szCs w:val="24"/>
                  <w:lang w:eastAsia="ru-RU"/>
                </w:rPr>
                <w:t>Підпункт 3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53" w:tgtFrame="_top" w:history="1">
              <w:r w:rsidRPr="00335695">
                <w:rPr>
                  <w:rFonts w:ascii="Times New Roman" w:eastAsia="Times New Roman" w:hAnsi="Times New Roman" w:cs="Times New Roman"/>
                  <w:sz w:val="24"/>
                  <w:szCs w:val="24"/>
                  <w:lang w:eastAsia="ru-RU"/>
                </w:rPr>
                <w:t>пункт 2 частини першої статті 10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25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Перешкоди та інші дії, що заважають діяльності представників правоохоронних та інших органів державної влади, органів місцевого самоврядування, їх посадових осіб, а також громадянам у здійсненні ними повноважень, наданих їм законами та іншими нормативно-правовими актами, не створювалися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54" w:tgtFrame="_top" w:history="1">
              <w:r w:rsidRPr="00335695">
                <w:rPr>
                  <w:rFonts w:ascii="Times New Roman" w:eastAsia="Times New Roman" w:hAnsi="Times New Roman" w:cs="Times New Roman"/>
                  <w:sz w:val="24"/>
                  <w:szCs w:val="24"/>
                  <w:lang w:eastAsia="ru-RU"/>
                </w:rPr>
                <w:t>Підпункт 4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55" w:tgtFrame="_top" w:history="1">
              <w:r w:rsidRPr="00335695">
                <w:rPr>
                  <w:rFonts w:ascii="Times New Roman" w:eastAsia="Times New Roman" w:hAnsi="Times New Roman" w:cs="Times New Roman"/>
                  <w:sz w:val="24"/>
                  <w:szCs w:val="24"/>
                  <w:lang w:eastAsia="ru-RU"/>
                </w:rPr>
                <w:t>пункт 3 частини першої статті 10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Відомості про вжиті заходи до організації та провадження охоронної діяльності, а також інформація з обмеженим доступом та інформація про особу, яка охороняється, що стали відомі у зв'язку з провадженням такої діяльності, крім випадків, передбачених законодавством, не розголошувалися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56" w:tgtFrame="_top" w:history="1">
              <w:r w:rsidRPr="00335695">
                <w:rPr>
                  <w:rFonts w:ascii="Times New Roman" w:eastAsia="Times New Roman" w:hAnsi="Times New Roman" w:cs="Times New Roman"/>
                  <w:sz w:val="24"/>
                  <w:szCs w:val="24"/>
                  <w:lang w:eastAsia="ru-RU"/>
                </w:rPr>
                <w:t>Підпункт 5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57" w:tgtFrame="_top" w:history="1">
              <w:r w:rsidRPr="00335695">
                <w:rPr>
                  <w:rFonts w:ascii="Times New Roman" w:eastAsia="Times New Roman" w:hAnsi="Times New Roman" w:cs="Times New Roman"/>
                  <w:sz w:val="24"/>
                  <w:szCs w:val="24"/>
                  <w:lang w:eastAsia="ru-RU"/>
                </w:rPr>
                <w:t>пункт 4 частини першої статті 10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27</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Відомості про кримінальні правопорушення, що вчиняються або готуються, незалежно від інтересів замовника послуг з охорони, не приховувалися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58" w:tgtFrame="_top" w:history="1">
              <w:r w:rsidRPr="00335695">
                <w:rPr>
                  <w:rFonts w:ascii="Times New Roman" w:eastAsia="Times New Roman" w:hAnsi="Times New Roman" w:cs="Times New Roman"/>
                  <w:sz w:val="24"/>
                  <w:szCs w:val="24"/>
                  <w:lang w:eastAsia="ru-RU"/>
                </w:rPr>
                <w:t>Підпункт 6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59" w:tgtFrame="_top" w:history="1">
              <w:r w:rsidRPr="00335695">
                <w:rPr>
                  <w:rFonts w:ascii="Times New Roman" w:eastAsia="Times New Roman" w:hAnsi="Times New Roman" w:cs="Times New Roman"/>
                  <w:sz w:val="24"/>
                  <w:szCs w:val="24"/>
                  <w:lang w:eastAsia="ru-RU"/>
                </w:rPr>
                <w:t>пункт 5 частини першої статті 10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28</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Охорона фізичної особи, яка вчиняє злочинні дії, адміністративне правопорушення або намагається їх вчинити, не здійснювалася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60" w:tgtFrame="_top" w:history="1">
              <w:r w:rsidRPr="00335695">
                <w:rPr>
                  <w:rFonts w:ascii="Times New Roman" w:eastAsia="Times New Roman" w:hAnsi="Times New Roman" w:cs="Times New Roman"/>
                  <w:sz w:val="24"/>
                  <w:szCs w:val="24"/>
                  <w:lang w:eastAsia="ru-RU"/>
                </w:rPr>
                <w:t>Підпункт 7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61" w:tgtFrame="_top" w:history="1">
              <w:r w:rsidRPr="00335695">
                <w:rPr>
                  <w:rFonts w:ascii="Times New Roman" w:eastAsia="Times New Roman" w:hAnsi="Times New Roman" w:cs="Times New Roman"/>
                  <w:sz w:val="24"/>
                  <w:szCs w:val="24"/>
                  <w:lang w:eastAsia="ru-RU"/>
                </w:rPr>
                <w:t xml:space="preserve">пункт 6 частини першої статті 10 ЗУ N </w:t>
              </w:r>
              <w:r w:rsidRPr="00335695">
                <w:rPr>
                  <w:rFonts w:ascii="Times New Roman" w:eastAsia="Times New Roman" w:hAnsi="Times New Roman" w:cs="Times New Roman"/>
                  <w:sz w:val="24"/>
                  <w:szCs w:val="24"/>
                  <w:lang w:eastAsia="ru-RU"/>
                </w:rPr>
                <w:lastRenderedPageBreak/>
                <w:t>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29</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Дії, що посягають на права, свободи та власність фізичних осіб, а також ставлять під загрозу їх життя та здоров'я, честь, гідність і ділову репутацію, не здійснювалися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62" w:tgtFrame="_top" w:history="1">
              <w:r w:rsidRPr="00335695">
                <w:rPr>
                  <w:rFonts w:ascii="Times New Roman" w:eastAsia="Times New Roman" w:hAnsi="Times New Roman" w:cs="Times New Roman"/>
                  <w:sz w:val="24"/>
                  <w:szCs w:val="24"/>
                  <w:lang w:eastAsia="ru-RU"/>
                </w:rPr>
                <w:t>Підпункт 8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63" w:tgtFrame="_top" w:history="1">
              <w:r w:rsidRPr="00335695">
                <w:rPr>
                  <w:rFonts w:ascii="Times New Roman" w:eastAsia="Times New Roman" w:hAnsi="Times New Roman" w:cs="Times New Roman"/>
                  <w:sz w:val="24"/>
                  <w:szCs w:val="24"/>
                  <w:lang w:eastAsia="ru-RU"/>
                </w:rPr>
                <w:t>пункт 7 частини першої статті 10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30</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Заходи, що належать до оперативно-розшукових відповідно до </w:t>
            </w:r>
            <w:hyperlink r:id="rId164" w:tgtFrame="_top" w:history="1">
              <w:r w:rsidRPr="00335695">
                <w:rPr>
                  <w:rFonts w:ascii="Times New Roman" w:eastAsia="Times New Roman" w:hAnsi="Times New Roman" w:cs="Times New Roman"/>
                  <w:sz w:val="24"/>
                  <w:szCs w:val="24"/>
                  <w:lang w:eastAsia="ru-RU"/>
                </w:rPr>
                <w:t>Закону України "Про оперативно-розшукову діяльність"</w:t>
              </w:r>
            </w:hyperlink>
            <w:r w:rsidRPr="00335695">
              <w:rPr>
                <w:rFonts w:ascii="Times New Roman" w:eastAsia="Times New Roman" w:hAnsi="Times New Roman" w:cs="Times New Roman"/>
                <w:sz w:val="24"/>
                <w:szCs w:val="24"/>
                <w:lang w:eastAsia="ru-RU"/>
              </w:rPr>
              <w:t>, не здійснювалися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65" w:tgtFrame="_top" w:history="1">
              <w:r w:rsidRPr="00335695">
                <w:rPr>
                  <w:rFonts w:ascii="Times New Roman" w:eastAsia="Times New Roman" w:hAnsi="Times New Roman" w:cs="Times New Roman"/>
                  <w:sz w:val="24"/>
                  <w:szCs w:val="24"/>
                  <w:lang w:eastAsia="ru-RU"/>
                </w:rPr>
                <w:t>Підпункт 9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66" w:tgtFrame="_top" w:history="1">
              <w:r w:rsidRPr="00335695">
                <w:rPr>
                  <w:rFonts w:ascii="Times New Roman" w:eastAsia="Times New Roman" w:hAnsi="Times New Roman" w:cs="Times New Roman"/>
                  <w:sz w:val="24"/>
                  <w:szCs w:val="24"/>
                  <w:lang w:eastAsia="ru-RU"/>
                </w:rPr>
                <w:t>стаття 2</w:t>
              </w:r>
            </w:hyperlink>
            <w:r w:rsidRPr="00335695">
              <w:rPr>
                <w:rFonts w:ascii="Times New Roman" w:eastAsia="Times New Roman" w:hAnsi="Times New Roman" w:cs="Times New Roman"/>
                <w:sz w:val="24"/>
                <w:szCs w:val="24"/>
                <w:lang w:eastAsia="ru-RU"/>
              </w:rPr>
              <w:t xml:space="preserve">, </w:t>
            </w:r>
            <w:hyperlink r:id="rId167" w:tgtFrame="_top" w:history="1">
              <w:r w:rsidRPr="00335695">
                <w:rPr>
                  <w:rFonts w:ascii="Times New Roman" w:eastAsia="Times New Roman" w:hAnsi="Times New Roman" w:cs="Times New Roman"/>
                  <w:sz w:val="24"/>
                  <w:szCs w:val="24"/>
                  <w:lang w:eastAsia="ru-RU"/>
                </w:rPr>
                <w:t>частина перша статті 8 ЗУ N 2135-XII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Особи, які не подали документів, необхідних для прийняття на роботу, або не відповідають кваліфікаційним вимогам, до охоронних заходів не залучаються, зокрема:</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68" w:tgtFrame="_top" w:history="1">
              <w:r w:rsidRPr="00335695">
                <w:rPr>
                  <w:rFonts w:ascii="Times New Roman" w:eastAsia="Times New Roman" w:hAnsi="Times New Roman" w:cs="Times New Roman"/>
                  <w:sz w:val="24"/>
                  <w:szCs w:val="24"/>
                  <w:lang w:eastAsia="ru-RU"/>
                </w:rPr>
                <w:t>Підпункт 10 пункту 13</w:t>
              </w:r>
            </w:hyperlink>
            <w:r w:rsidRPr="00335695">
              <w:rPr>
                <w:rFonts w:ascii="Times New Roman" w:eastAsia="Times New Roman" w:hAnsi="Times New Roman" w:cs="Times New Roman"/>
                <w:sz w:val="24"/>
                <w:szCs w:val="24"/>
                <w:lang w:eastAsia="ru-RU"/>
              </w:rPr>
              <w:t xml:space="preserve">, частина друга </w:t>
            </w:r>
            <w:hyperlink r:id="rId169" w:tgtFrame="_top" w:history="1">
              <w:r w:rsidRPr="00335695">
                <w:rPr>
                  <w:rFonts w:ascii="Times New Roman" w:eastAsia="Times New Roman" w:hAnsi="Times New Roman" w:cs="Times New Roman"/>
                  <w:sz w:val="24"/>
                  <w:szCs w:val="24"/>
                  <w:lang w:eastAsia="ru-RU"/>
                </w:rPr>
                <w:t>пункту 17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70" w:tgtFrame="_top" w:history="1">
              <w:r w:rsidRPr="00335695">
                <w:rPr>
                  <w:rFonts w:ascii="Times New Roman" w:eastAsia="Times New Roman" w:hAnsi="Times New Roman" w:cs="Times New Roman"/>
                  <w:sz w:val="24"/>
                  <w:szCs w:val="24"/>
                  <w:lang w:eastAsia="ru-RU"/>
                </w:rPr>
                <w:t>пункт 10 частини першої статті 10</w:t>
              </w:r>
            </w:hyperlink>
            <w:r w:rsidRPr="00335695">
              <w:rPr>
                <w:rFonts w:ascii="Times New Roman" w:eastAsia="Times New Roman" w:hAnsi="Times New Roman" w:cs="Times New Roman"/>
                <w:sz w:val="24"/>
                <w:szCs w:val="24"/>
                <w:lang w:eastAsia="ru-RU"/>
              </w:rPr>
              <w:t xml:space="preserve">, </w:t>
            </w:r>
            <w:hyperlink r:id="rId171" w:tgtFrame="_top" w:history="1">
              <w:r w:rsidRPr="00335695">
                <w:rPr>
                  <w:rFonts w:ascii="Times New Roman" w:eastAsia="Times New Roman" w:hAnsi="Times New Roman" w:cs="Times New Roman"/>
                  <w:sz w:val="24"/>
                  <w:szCs w:val="24"/>
                  <w:lang w:eastAsia="ru-RU"/>
                </w:rPr>
                <w:t>частина перша статті 11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31.1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документа, який підтверджує, що такі особи не перебувають на обліку в органах охорони здоров'я з приводу психічної хвороби, алкоголізму чи наркоманії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31.2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документа, який підтверджує, що такі особи не мають непогашеної чи незнятої судимості за скоєння умисних злочинів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31.3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документа, що підтверджує відсутність у особи обмежень за станом здоров'я для виконання </w:t>
            </w:r>
            <w:r w:rsidRPr="00335695">
              <w:rPr>
                <w:rFonts w:ascii="Times New Roman" w:eastAsia="Times New Roman" w:hAnsi="Times New Roman" w:cs="Times New Roman"/>
                <w:sz w:val="24"/>
                <w:szCs w:val="24"/>
                <w:lang w:eastAsia="ru-RU"/>
              </w:rPr>
              <w:lastRenderedPageBreak/>
              <w:t>функціональних обов'язків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31.4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копії паспорта громадянина України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31.5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документа, що підтверджує набуття кваліфікації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Персонал охорони участь у виконанні судових рішень під час виконавчого провадження не брав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72" w:tgtFrame="_top" w:history="1">
              <w:r w:rsidRPr="00335695">
                <w:rPr>
                  <w:rFonts w:ascii="Times New Roman" w:eastAsia="Times New Roman" w:hAnsi="Times New Roman" w:cs="Times New Roman"/>
                  <w:sz w:val="24"/>
                  <w:szCs w:val="24"/>
                  <w:lang w:eastAsia="ru-RU"/>
                </w:rPr>
                <w:t>Підпункт 11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73" w:tgtFrame="_top" w:history="1">
              <w:r w:rsidRPr="00335695">
                <w:rPr>
                  <w:rFonts w:ascii="Times New Roman" w:eastAsia="Times New Roman" w:hAnsi="Times New Roman" w:cs="Times New Roman"/>
                  <w:sz w:val="24"/>
                  <w:szCs w:val="24"/>
                  <w:lang w:eastAsia="ru-RU"/>
                </w:rPr>
                <w:t>пункт 11 частини першої статті 10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Дії, спрямовані на силове протистояння між персоналом охорони різних суб'єктів господарювання, не вчинялися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74" w:tgtFrame="_top" w:history="1">
              <w:r w:rsidRPr="00335695">
                <w:rPr>
                  <w:rFonts w:ascii="Times New Roman" w:eastAsia="Times New Roman" w:hAnsi="Times New Roman" w:cs="Times New Roman"/>
                  <w:sz w:val="24"/>
                  <w:szCs w:val="24"/>
                  <w:lang w:eastAsia="ru-RU"/>
                </w:rPr>
                <w:t>Підпункт 12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75" w:tgtFrame="_top" w:history="1">
              <w:r w:rsidRPr="00335695">
                <w:rPr>
                  <w:rFonts w:ascii="Times New Roman" w:eastAsia="Times New Roman" w:hAnsi="Times New Roman" w:cs="Times New Roman"/>
                  <w:sz w:val="24"/>
                  <w:szCs w:val="24"/>
                  <w:lang w:eastAsia="ru-RU"/>
                </w:rPr>
                <w:t>пункт 12 частини першої статті 10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Об'єкти, включені до Переліку особливо важливих об'єктів права державної власності, охорона яких здійснюється виключно державними підприємствами та організаціями, визначеного в </w:t>
            </w:r>
            <w:hyperlink r:id="rId176" w:tgtFrame="_top" w:history="1">
              <w:r w:rsidRPr="00335695">
                <w:rPr>
                  <w:rFonts w:ascii="Times New Roman" w:eastAsia="Times New Roman" w:hAnsi="Times New Roman" w:cs="Times New Roman"/>
                  <w:sz w:val="24"/>
                  <w:szCs w:val="24"/>
                  <w:lang w:eastAsia="ru-RU"/>
                </w:rPr>
                <w:t>порядку</w:t>
              </w:r>
            </w:hyperlink>
            <w:r w:rsidRPr="00335695">
              <w:rPr>
                <w:rFonts w:ascii="Times New Roman" w:eastAsia="Times New Roman" w:hAnsi="Times New Roman" w:cs="Times New Roman"/>
                <w:sz w:val="24"/>
                <w:szCs w:val="24"/>
                <w:lang w:eastAsia="ru-RU"/>
              </w:rPr>
              <w:t>, затвердженому Кабінетом Міністрів України, не охороняються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77" w:tgtFrame="_top" w:history="1">
              <w:r w:rsidRPr="00335695">
                <w:rPr>
                  <w:rFonts w:ascii="Times New Roman" w:eastAsia="Times New Roman" w:hAnsi="Times New Roman" w:cs="Times New Roman"/>
                  <w:sz w:val="24"/>
                  <w:szCs w:val="24"/>
                  <w:lang w:eastAsia="ru-RU"/>
                </w:rPr>
                <w:t>Підпункт 13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78" w:tgtFrame="_top" w:history="1">
              <w:r w:rsidRPr="00335695">
                <w:rPr>
                  <w:rFonts w:ascii="Times New Roman" w:eastAsia="Times New Roman" w:hAnsi="Times New Roman" w:cs="Times New Roman"/>
                  <w:sz w:val="24"/>
                  <w:szCs w:val="24"/>
                  <w:lang w:eastAsia="ru-RU"/>
                </w:rPr>
                <w:t>пункт 1 ПКМУ N 421</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79" w:tgtFrame="_top" w:history="1">
              <w:r w:rsidRPr="00335695">
                <w:rPr>
                  <w:rFonts w:ascii="Times New Roman" w:eastAsia="Times New Roman" w:hAnsi="Times New Roman" w:cs="Times New Roman"/>
                  <w:sz w:val="24"/>
                  <w:szCs w:val="24"/>
                  <w:lang w:eastAsia="ru-RU"/>
                </w:rPr>
                <w:t>частина друга статті 6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Спеціальні засоби, не включені до Переліку спеціальних засобів, придбання, зберігання та використання яких здійснюються </w:t>
            </w:r>
            <w:r w:rsidRPr="00335695">
              <w:rPr>
                <w:rFonts w:ascii="Times New Roman" w:eastAsia="Times New Roman" w:hAnsi="Times New Roman" w:cs="Times New Roman"/>
                <w:sz w:val="24"/>
                <w:szCs w:val="24"/>
                <w:lang w:eastAsia="ru-RU"/>
              </w:rPr>
              <w:lastRenderedPageBreak/>
              <w:t xml:space="preserve">суб'єктами охоронної діяльності, затвердженого </w:t>
            </w:r>
            <w:hyperlink r:id="rId180" w:tgtFrame="_top" w:history="1">
              <w:r w:rsidRPr="00335695">
                <w:rPr>
                  <w:rFonts w:ascii="Times New Roman" w:eastAsia="Times New Roman" w:hAnsi="Times New Roman" w:cs="Times New Roman"/>
                  <w:sz w:val="24"/>
                  <w:szCs w:val="24"/>
                  <w:lang w:eastAsia="ru-RU"/>
                </w:rPr>
                <w:t>постановою Кабінету Міністрів України від 11 лютого 2013 року N 97</w:t>
              </w:r>
            </w:hyperlink>
            <w:r w:rsidRPr="00335695">
              <w:rPr>
                <w:rFonts w:ascii="Times New Roman" w:eastAsia="Times New Roman" w:hAnsi="Times New Roman" w:cs="Times New Roman"/>
                <w:sz w:val="24"/>
                <w:szCs w:val="24"/>
                <w:lang w:eastAsia="ru-RU"/>
              </w:rPr>
              <w:t>, не використовуються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81" w:tgtFrame="_top" w:history="1">
              <w:r w:rsidRPr="00335695">
                <w:rPr>
                  <w:rFonts w:ascii="Times New Roman" w:eastAsia="Times New Roman" w:hAnsi="Times New Roman" w:cs="Times New Roman"/>
                  <w:sz w:val="24"/>
                  <w:szCs w:val="24"/>
                  <w:lang w:eastAsia="ru-RU"/>
                </w:rPr>
                <w:t>Підпункт 14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82" w:tgtFrame="_top" w:history="1">
              <w:r w:rsidRPr="00335695">
                <w:rPr>
                  <w:rFonts w:ascii="Times New Roman" w:eastAsia="Times New Roman" w:hAnsi="Times New Roman" w:cs="Times New Roman"/>
                  <w:sz w:val="24"/>
                  <w:szCs w:val="24"/>
                  <w:lang w:eastAsia="ru-RU"/>
                </w:rPr>
                <w:t>ПКМУ N 97</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36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Заходи фізичного впливу та спеціальні засоби проти жінок з явними ознаками вагітності, осіб похилого віку або з вираженими ознаками інвалідності та малолітніх осіб, а також проти осіб, які відповідно до законодавства є носіями спеціального статусу недоторканності, крім випадків учинення ними нападу, що становить загрозу життю та здоров'ю фізичних осіб, персоналу охорони, або збройного нападу чи збройного опору, не застосовувалися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83" w:tgtFrame="_top" w:history="1">
              <w:r w:rsidRPr="00335695">
                <w:rPr>
                  <w:rFonts w:ascii="Times New Roman" w:eastAsia="Times New Roman" w:hAnsi="Times New Roman" w:cs="Times New Roman"/>
                  <w:sz w:val="24"/>
                  <w:szCs w:val="24"/>
                  <w:lang w:eastAsia="ru-RU"/>
                </w:rPr>
                <w:t>Підпункт 15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84" w:tgtFrame="_top" w:history="1">
              <w:r w:rsidRPr="00335695">
                <w:rPr>
                  <w:rFonts w:ascii="Times New Roman" w:eastAsia="Times New Roman" w:hAnsi="Times New Roman" w:cs="Times New Roman"/>
                  <w:sz w:val="24"/>
                  <w:szCs w:val="24"/>
                  <w:lang w:eastAsia="ru-RU"/>
                </w:rPr>
                <w:t>частина шоста статті 16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37</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Спеціальні засоби в місцях значного скупчення людей, крім випадків самооборони (самозахисту), не застосовувалися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85" w:tgtFrame="_top" w:history="1">
              <w:r w:rsidRPr="00335695">
                <w:rPr>
                  <w:rFonts w:ascii="Times New Roman" w:eastAsia="Times New Roman" w:hAnsi="Times New Roman" w:cs="Times New Roman"/>
                  <w:sz w:val="24"/>
                  <w:szCs w:val="24"/>
                  <w:lang w:eastAsia="ru-RU"/>
                </w:rPr>
                <w:t>Підпункт 16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86" w:tgtFrame="_top" w:history="1">
              <w:r w:rsidRPr="00335695">
                <w:rPr>
                  <w:rFonts w:ascii="Times New Roman" w:eastAsia="Times New Roman" w:hAnsi="Times New Roman" w:cs="Times New Roman"/>
                  <w:sz w:val="24"/>
                  <w:szCs w:val="24"/>
                  <w:lang w:eastAsia="ru-RU"/>
                </w:rPr>
                <w:t>частина восьма статті 16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38</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Службові собаки під час провадження охоронної діяльності у громадських і загальнодоступних місцях без провідника собаки не використовувалися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87" w:tgtFrame="_top" w:history="1">
              <w:r w:rsidRPr="00335695">
                <w:rPr>
                  <w:rFonts w:ascii="Times New Roman" w:eastAsia="Times New Roman" w:hAnsi="Times New Roman" w:cs="Times New Roman"/>
                  <w:sz w:val="24"/>
                  <w:szCs w:val="24"/>
                  <w:lang w:eastAsia="ru-RU"/>
                </w:rPr>
                <w:t>Підпункт 17 пункту 13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88" w:tgtFrame="_top" w:history="1">
              <w:r w:rsidRPr="00335695">
                <w:rPr>
                  <w:rFonts w:ascii="Times New Roman" w:eastAsia="Times New Roman" w:hAnsi="Times New Roman" w:cs="Times New Roman"/>
                  <w:sz w:val="24"/>
                  <w:szCs w:val="24"/>
                  <w:lang w:eastAsia="ru-RU"/>
                </w:rPr>
                <w:t>частина друга статті 17 ЗУ N 4616-VI</w:t>
              </w:r>
            </w:hyperlink>
          </w:p>
        </w:tc>
      </w:tr>
      <w:tr w:rsidR="00335695" w:rsidRPr="00335695" w:rsidTr="00335695">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lastRenderedPageBreak/>
              <w:t>II. Питання дотримання кадрових вимог</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 штату суб'єкта охоронної діяльності, його філії, іншого відокремленого підрозділу входить фахівець (фахівці) з організації заходів охорони, який: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Абзаци перший, третій </w:t>
            </w:r>
            <w:hyperlink r:id="rId189" w:tgtFrame="_top" w:history="1">
              <w:r w:rsidRPr="00335695">
                <w:rPr>
                  <w:rFonts w:ascii="Times New Roman" w:eastAsia="Times New Roman" w:hAnsi="Times New Roman" w:cs="Times New Roman"/>
                  <w:sz w:val="24"/>
                  <w:szCs w:val="24"/>
                  <w:lang w:eastAsia="ru-RU"/>
                </w:rPr>
                <w:t>пункту 14</w:t>
              </w:r>
            </w:hyperlink>
            <w:r w:rsidRPr="00335695">
              <w:rPr>
                <w:rFonts w:ascii="Times New Roman" w:eastAsia="Times New Roman" w:hAnsi="Times New Roman" w:cs="Times New Roman"/>
                <w:sz w:val="24"/>
                <w:szCs w:val="24"/>
                <w:lang w:eastAsia="ru-RU"/>
              </w:rPr>
              <w:t xml:space="preserve">, </w:t>
            </w:r>
            <w:hyperlink r:id="rId190" w:tgtFrame="_top" w:history="1">
              <w:r w:rsidRPr="00335695">
                <w:rPr>
                  <w:rFonts w:ascii="Times New Roman" w:eastAsia="Times New Roman" w:hAnsi="Times New Roman" w:cs="Times New Roman"/>
                  <w:sz w:val="24"/>
                  <w:szCs w:val="24"/>
                  <w:lang w:eastAsia="ru-RU"/>
                </w:rPr>
                <w:t>пункт 17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91" w:tgtFrame="_top" w:history="1">
              <w:r w:rsidRPr="00335695">
                <w:rPr>
                  <w:rFonts w:ascii="Times New Roman" w:eastAsia="Times New Roman" w:hAnsi="Times New Roman" w:cs="Times New Roman"/>
                  <w:sz w:val="24"/>
                  <w:szCs w:val="24"/>
                  <w:lang w:eastAsia="ru-RU"/>
                </w:rPr>
                <w:t>частина перша статті 11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є дієздатним громадянином України, який досяг 18-річного віку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уклав трудовий договір із суб'єктом охоронної діяльності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подав документи, необхідні для прийняття на роботу до суб'єкта охоронної діяльності, а саме:</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1.3.1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 який підтверджує проходження особою обов'язкового попереднього (періодичного) психіатричного огляду та профілактичного наркологічного огляду, який видано в установленому порядку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1.3.2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 який підтверджує, що така особа не має непогашеної чи незнятої в установленому законом порядку судимості за скоєння умисних злочинів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1.3.3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 що підтверджує відсутність в особи обмежень за станом здоров'я для виконання функціональних обов'язків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1.3.4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копію паспорта громадянина України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1.3.5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 що підтверджує набуття кваліфікації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Фахівець з організації заходів охорони має один з таких освітніх та (або) кваліфікаційних рівнів: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четвертий </w:t>
            </w:r>
            <w:hyperlink r:id="rId192" w:tgtFrame="_top" w:history="1">
              <w:r w:rsidRPr="00335695">
                <w:rPr>
                  <w:rFonts w:ascii="Times New Roman" w:eastAsia="Times New Roman" w:hAnsi="Times New Roman" w:cs="Times New Roman"/>
                  <w:sz w:val="24"/>
                  <w:szCs w:val="24"/>
                  <w:lang w:eastAsia="ru-RU"/>
                </w:rPr>
                <w:t>пункту 14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1.4.1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вищу освіту і стаж роботи не менше трьох років на посадах офіцерського складу в оперативних і слідчих підрозділах органів внутрішніх справ, міліції охорони, СБУ або стаж не менше трьох років на командних посадах стройових частин та навчальних закладів Збройних Сил, на посадах середнього та старшого начальницького складу правоохоронних органів, військових формувань, утворених відповідно до законів, та відомчої воєнізованої охорони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1.4.2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вищу освіту і стаж роботи на керівних посадах (директора, заступника директора, керівника філії, іншого відокремленого підрозділу) суб'єкта охоронної діяльності не менше трьох років або стаж не менше трьох років на посадах, відповідальних за напрям охорони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1.4.3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вищу юридичну освіту </w:t>
            </w:r>
            <w:r w:rsidRPr="00335695">
              <w:rPr>
                <w:rFonts w:ascii="Times New Roman" w:eastAsia="Times New Roman" w:hAnsi="Times New Roman" w:cs="Times New Roman"/>
                <w:sz w:val="24"/>
                <w:szCs w:val="24"/>
                <w:lang w:eastAsia="ru-RU"/>
              </w:rPr>
              <w:lastRenderedPageBreak/>
              <w:t>та стаж роботи за спеціальністю у суб'єкта охоронної діяльності не менше трьох років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r>
            <w:r w:rsidRPr="00335695">
              <w:rPr>
                <w:rFonts w:ascii="Times New Roman" w:eastAsia="Times New Roman" w:hAnsi="Times New Roman" w:cs="Times New Roman"/>
                <w:sz w:val="24"/>
                <w:szCs w:val="24"/>
                <w:lang w:eastAsia="ru-RU"/>
              </w:rPr>
              <w:lastRenderedPageBreak/>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Фізична особа - підприємець має один з таких освітніх та (або) кваліфікаційних рівнів: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Абзаци другий, п'ятий - сьомий </w:t>
            </w:r>
            <w:hyperlink r:id="rId193" w:tgtFrame="_top" w:history="1">
              <w:r w:rsidRPr="00335695">
                <w:rPr>
                  <w:rFonts w:ascii="Times New Roman" w:eastAsia="Times New Roman" w:hAnsi="Times New Roman" w:cs="Times New Roman"/>
                  <w:sz w:val="24"/>
                  <w:szCs w:val="24"/>
                  <w:lang w:eastAsia="ru-RU"/>
                </w:rPr>
                <w:t>пункту 14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вищу освіту і стаж роботи не менше трьох років на посадах офіцерського складу в оперативних і слідчих підрозділах органів внутрішніх справ, міліції охорони, СБУ або стаж не менше трьох років на командних посадах стройових частин та навчальних закладів Збройних Сил, на посадах середнього та старшого начальницького складу правоохоронних органів, військових формувань, утворених відповідно до законів, та відомчої воєнізованої охорони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вищу освіту і стаж роботи на керівних посадах (директора, заступника директора, керівника філії, іншого відокремленого підрозділу) суб'єкта охоронної діяльності не менше трьох років або стаж не менше трьох років на посадах, відповідальних за напрям охорони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вищу юридичну освіту та стаж роботи за спеціальністю у суб'єкта охоронної діяльності не менше </w:t>
            </w:r>
            <w:r w:rsidRPr="00335695">
              <w:rPr>
                <w:rFonts w:ascii="Times New Roman" w:eastAsia="Times New Roman" w:hAnsi="Times New Roman" w:cs="Times New Roman"/>
                <w:sz w:val="24"/>
                <w:szCs w:val="24"/>
                <w:lang w:eastAsia="ru-RU"/>
              </w:rPr>
              <w:lastRenderedPageBreak/>
              <w:t>трьох років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 штату суб'єкта охоронної діяльності входять охоронники, охоронці, які відповідають кваліфікаційним вимогам</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194" w:tgtFrame="_top" w:history="1">
              <w:r w:rsidRPr="00335695">
                <w:rPr>
                  <w:rFonts w:ascii="Times New Roman" w:eastAsia="Times New Roman" w:hAnsi="Times New Roman" w:cs="Times New Roman"/>
                  <w:sz w:val="24"/>
                  <w:szCs w:val="24"/>
                  <w:lang w:eastAsia="ru-RU"/>
                </w:rPr>
                <w:t>Пункт 15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195" w:tgtFrame="_top" w:history="1">
              <w:r w:rsidRPr="00335695">
                <w:rPr>
                  <w:rFonts w:ascii="Times New Roman" w:eastAsia="Times New Roman" w:hAnsi="Times New Roman" w:cs="Times New Roman"/>
                  <w:sz w:val="24"/>
                  <w:szCs w:val="24"/>
                  <w:lang w:eastAsia="ru-RU"/>
                </w:rPr>
                <w:t>пункти 114</w:t>
              </w:r>
            </w:hyperlink>
            <w:r w:rsidRPr="00335695">
              <w:rPr>
                <w:rFonts w:ascii="Times New Roman" w:eastAsia="Times New Roman" w:hAnsi="Times New Roman" w:cs="Times New Roman"/>
                <w:sz w:val="24"/>
                <w:szCs w:val="24"/>
                <w:lang w:eastAsia="ru-RU"/>
              </w:rPr>
              <w:t xml:space="preserve">, </w:t>
            </w:r>
            <w:hyperlink r:id="rId196" w:tgtFrame="_top" w:history="1">
              <w:r w:rsidRPr="00335695">
                <w:rPr>
                  <w:rFonts w:ascii="Times New Roman" w:eastAsia="Times New Roman" w:hAnsi="Times New Roman" w:cs="Times New Roman"/>
                  <w:sz w:val="24"/>
                  <w:szCs w:val="24"/>
                  <w:lang w:eastAsia="ru-RU"/>
                </w:rPr>
                <w:t>115 розділу 2 наказу N 336</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Працівники, залучені до роботи на пункті централізованого спостереження (далі - ПЦС):</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0D59F50" wp14:editId="5E4DA6F0">
                  <wp:extent cx="381000" cy="333375"/>
                  <wp:effectExtent l="0" t="0" r="0" b="9525"/>
                  <wp:docPr id="15" name="Рисунок 15"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40A2E16" wp14:editId="7596E738">
                  <wp:extent cx="381000" cy="333375"/>
                  <wp:effectExtent l="0" t="0" r="0" b="9525"/>
                  <wp:docPr id="14" name="Рисунок 14"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9313865" wp14:editId="304D47A5">
                  <wp:extent cx="381000" cy="333375"/>
                  <wp:effectExtent l="0" t="0" r="0" b="9525"/>
                  <wp:docPr id="13" name="Рисунок 13"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1FC24D53" wp14:editId="7C1D2E75">
                  <wp:extent cx="381000" cy="333375"/>
                  <wp:effectExtent l="0" t="0" r="0" b="9525"/>
                  <wp:docPr id="12" name="Рисунок 12"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068C3F62" wp14:editId="4D685643">
                  <wp:extent cx="381000" cy="333375"/>
                  <wp:effectExtent l="0" t="0" r="0" b="9525"/>
                  <wp:docPr id="11" name="Рисунок 11"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36C22301" wp14:editId="50C5AEF6">
                  <wp:extent cx="381000" cy="333375"/>
                  <wp:effectExtent l="0" t="0" r="0" b="9525"/>
                  <wp:docPr id="10" name="Рисунок 10"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входять до штату суб'єкта охоронної діяльності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перший </w:t>
            </w:r>
            <w:hyperlink r:id="rId197" w:tgtFrame="_top" w:history="1">
              <w:r w:rsidRPr="00335695">
                <w:rPr>
                  <w:rFonts w:ascii="Times New Roman" w:eastAsia="Times New Roman" w:hAnsi="Times New Roman" w:cs="Times New Roman"/>
                  <w:sz w:val="24"/>
                  <w:szCs w:val="24"/>
                  <w:lang w:eastAsia="ru-RU"/>
                </w:rPr>
                <w:t>пункту 16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є дієздатними громадянами України, які досягли 18-річного віку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перший </w:t>
            </w:r>
            <w:hyperlink r:id="rId198" w:tgtFrame="_top" w:history="1">
              <w:r w:rsidRPr="00335695">
                <w:rPr>
                  <w:rFonts w:ascii="Times New Roman" w:eastAsia="Times New Roman" w:hAnsi="Times New Roman" w:cs="Times New Roman"/>
                  <w:sz w:val="24"/>
                  <w:szCs w:val="24"/>
                  <w:lang w:eastAsia="ru-RU"/>
                </w:rPr>
                <w:t>пункту 16</w:t>
              </w:r>
            </w:hyperlink>
            <w:r w:rsidRPr="00335695">
              <w:rPr>
                <w:rFonts w:ascii="Times New Roman" w:eastAsia="Times New Roman" w:hAnsi="Times New Roman" w:cs="Times New Roman"/>
                <w:sz w:val="24"/>
                <w:szCs w:val="24"/>
                <w:lang w:eastAsia="ru-RU"/>
              </w:rPr>
              <w:t xml:space="preserve">, абзац перший </w:t>
            </w:r>
            <w:hyperlink r:id="rId199" w:tgtFrame="_top" w:history="1">
              <w:r w:rsidRPr="00335695">
                <w:rPr>
                  <w:rFonts w:ascii="Times New Roman" w:eastAsia="Times New Roman" w:hAnsi="Times New Roman" w:cs="Times New Roman"/>
                  <w:sz w:val="24"/>
                  <w:szCs w:val="24"/>
                  <w:lang w:eastAsia="ru-RU"/>
                </w:rPr>
                <w:t>пункту 17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200" w:tgtFrame="_top" w:history="1">
              <w:r w:rsidRPr="00335695">
                <w:rPr>
                  <w:rFonts w:ascii="Times New Roman" w:eastAsia="Times New Roman" w:hAnsi="Times New Roman" w:cs="Times New Roman"/>
                  <w:sz w:val="24"/>
                  <w:szCs w:val="24"/>
                  <w:lang w:eastAsia="ru-RU"/>
                </w:rPr>
                <w:t>частина перша статті 11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уклали трудові договори із суб'єктом господарювання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мають освітню підготовку не нижче повної загальної середньої освіти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другий </w:t>
            </w:r>
            <w:hyperlink r:id="rId201" w:tgtFrame="_top" w:history="1">
              <w:r w:rsidRPr="00335695">
                <w:rPr>
                  <w:rFonts w:ascii="Times New Roman" w:eastAsia="Times New Roman" w:hAnsi="Times New Roman" w:cs="Times New Roman"/>
                  <w:sz w:val="24"/>
                  <w:szCs w:val="24"/>
                  <w:lang w:eastAsia="ru-RU"/>
                </w:rPr>
                <w:t>пункту 16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подали документи, необхідні для прийняття на роботу до суб'єкта охоронної діяльності, а саме:</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перший </w:t>
            </w:r>
            <w:hyperlink r:id="rId202" w:tgtFrame="_top" w:history="1">
              <w:r w:rsidRPr="00335695">
                <w:rPr>
                  <w:rFonts w:ascii="Times New Roman" w:eastAsia="Times New Roman" w:hAnsi="Times New Roman" w:cs="Times New Roman"/>
                  <w:sz w:val="24"/>
                  <w:szCs w:val="24"/>
                  <w:lang w:eastAsia="ru-RU"/>
                </w:rPr>
                <w:t>пункту 16</w:t>
              </w:r>
            </w:hyperlink>
            <w:r w:rsidRPr="00335695">
              <w:rPr>
                <w:rFonts w:ascii="Times New Roman" w:eastAsia="Times New Roman" w:hAnsi="Times New Roman" w:cs="Times New Roman"/>
                <w:sz w:val="24"/>
                <w:szCs w:val="24"/>
                <w:lang w:eastAsia="ru-RU"/>
              </w:rPr>
              <w:t xml:space="preserve">, абзаци другий - шостий </w:t>
            </w:r>
            <w:hyperlink r:id="rId203" w:tgtFrame="_top" w:history="1">
              <w:r w:rsidRPr="00335695">
                <w:rPr>
                  <w:rFonts w:ascii="Times New Roman" w:eastAsia="Times New Roman" w:hAnsi="Times New Roman" w:cs="Times New Roman"/>
                  <w:sz w:val="24"/>
                  <w:szCs w:val="24"/>
                  <w:lang w:eastAsia="ru-RU"/>
                </w:rPr>
                <w:t>пункту 17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204" w:tgtFrame="_top" w:history="1">
              <w:r w:rsidRPr="00335695">
                <w:rPr>
                  <w:rFonts w:ascii="Times New Roman" w:eastAsia="Times New Roman" w:hAnsi="Times New Roman" w:cs="Times New Roman"/>
                  <w:sz w:val="24"/>
                  <w:szCs w:val="24"/>
                  <w:lang w:eastAsia="ru-RU"/>
                </w:rPr>
                <w:t xml:space="preserve">частина перша </w:t>
              </w:r>
              <w:r w:rsidRPr="00335695">
                <w:rPr>
                  <w:rFonts w:ascii="Times New Roman" w:eastAsia="Times New Roman" w:hAnsi="Times New Roman" w:cs="Times New Roman"/>
                  <w:sz w:val="24"/>
                  <w:szCs w:val="24"/>
                  <w:lang w:eastAsia="ru-RU"/>
                </w:rPr>
                <w:lastRenderedPageBreak/>
                <w:t>статті 11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4.5.1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документ, який підтверджує проходження особою обов'язкового попереднього (періодичного) психіатричного огляду </w:t>
            </w:r>
            <w:r w:rsidRPr="00335695">
              <w:rPr>
                <w:rFonts w:ascii="Times New Roman" w:eastAsia="Times New Roman" w:hAnsi="Times New Roman" w:cs="Times New Roman"/>
                <w:sz w:val="24"/>
                <w:szCs w:val="24"/>
                <w:lang w:eastAsia="ru-RU"/>
              </w:rPr>
              <w:lastRenderedPageBreak/>
              <w:t>та профілактичного наркологічного огляду, виданий в установленому порядку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4.5.2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 який підтверджує, що така особа не має непогашеної чи незнятої в установленому законом порядку судимості за скоєння умисних злочинів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4.5.3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 що підтверджує відсутність в особи обмежень за станом здоров'я для виконання функціональних обов'язків, виданий в установленому порядку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4.5.4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копію паспорта громадянина України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Персоналом охорони є дієздатні громадяни України, які досягли 18-річного віку, а також:</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 перший </w:t>
            </w:r>
            <w:hyperlink r:id="rId205" w:tgtFrame="_top" w:history="1">
              <w:r w:rsidRPr="00335695">
                <w:rPr>
                  <w:rFonts w:ascii="Times New Roman" w:eastAsia="Times New Roman" w:hAnsi="Times New Roman" w:cs="Times New Roman"/>
                  <w:sz w:val="24"/>
                  <w:szCs w:val="24"/>
                  <w:lang w:eastAsia="ru-RU"/>
                </w:rPr>
                <w:t>пункту 17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206" w:tgtFrame="_top" w:history="1">
              <w:r w:rsidRPr="00335695">
                <w:rPr>
                  <w:rFonts w:ascii="Times New Roman" w:eastAsia="Times New Roman" w:hAnsi="Times New Roman" w:cs="Times New Roman"/>
                  <w:sz w:val="24"/>
                  <w:szCs w:val="24"/>
                  <w:lang w:eastAsia="ru-RU"/>
                </w:rPr>
                <w:t>частина перша статті 11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пройшли відповідне навчання або професійну підготовку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уклали трудовий договір із суб'єктом охоронної діяльності</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При прийнятті на роботу ліцензіатом отримано від громадян документи, необхідні для прийняття на роботу до суб'єкта охоронної діяльності, а саме:</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Абзаци другий - сьомий </w:t>
            </w:r>
            <w:hyperlink r:id="rId207" w:tgtFrame="_top" w:history="1">
              <w:r w:rsidRPr="00335695">
                <w:rPr>
                  <w:rFonts w:ascii="Times New Roman" w:eastAsia="Times New Roman" w:hAnsi="Times New Roman" w:cs="Times New Roman"/>
                  <w:sz w:val="24"/>
                  <w:szCs w:val="24"/>
                  <w:lang w:eastAsia="ru-RU"/>
                </w:rPr>
                <w:t>пункту 17 ПКМУ N 960</w:t>
              </w:r>
            </w:hyperlink>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sz w:val="24"/>
                <w:szCs w:val="24"/>
                <w:lang w:eastAsia="ru-RU"/>
              </w:rPr>
              <w:br/>
            </w:r>
            <w:hyperlink r:id="rId208" w:tgtFrame="_top" w:history="1">
              <w:r w:rsidRPr="00335695">
                <w:rPr>
                  <w:rFonts w:ascii="Times New Roman" w:eastAsia="Times New Roman" w:hAnsi="Times New Roman" w:cs="Times New Roman"/>
                  <w:sz w:val="24"/>
                  <w:szCs w:val="24"/>
                  <w:lang w:eastAsia="ru-RU"/>
                </w:rPr>
                <w:t>частина перша статті 11 ЗУ N 4616-VI</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документ, який підтверджує проходження особою обов'язкового попереднього </w:t>
            </w:r>
            <w:r w:rsidRPr="00335695">
              <w:rPr>
                <w:rFonts w:ascii="Times New Roman" w:eastAsia="Times New Roman" w:hAnsi="Times New Roman" w:cs="Times New Roman"/>
                <w:sz w:val="24"/>
                <w:szCs w:val="24"/>
                <w:lang w:eastAsia="ru-RU"/>
              </w:rPr>
              <w:lastRenderedPageBreak/>
              <w:t>(періодичного) психіатричного огляду та профілактичного наркологічного огляду, виданий в установленому порядку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6.2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 який підтверджує, що така особа не має непогашеної чи незнятої в установленому законом порядку судимості за скоєння умисних злочинів</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 що підтверджує відсутність в особи обмежень за станом здоров'я для виконання функціональних обов'язків, виданий в установленому порядку</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копію паспорта громадянина України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документ, що підтверджує набуття кваліфікації</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r w:rsidRPr="00335695">
              <w:rPr>
                <w:rFonts w:ascii="Times New Roman" w:eastAsia="Times New Roman" w:hAnsi="Times New Roman" w:cs="Times New Roman"/>
                <w:sz w:val="24"/>
                <w:szCs w:val="24"/>
                <w:lang w:eastAsia="ru-RU"/>
              </w:rPr>
              <w:br/>
              <w:t>Середній</w:t>
            </w:r>
            <w:r w:rsidRPr="00335695">
              <w:rPr>
                <w:rFonts w:ascii="Times New Roman" w:eastAsia="Times New Roman" w:hAnsi="Times New Roman" w:cs="Times New Roman"/>
                <w:sz w:val="24"/>
                <w:szCs w:val="24"/>
                <w:lang w:eastAsia="ru-RU"/>
              </w:rPr>
              <w:br/>
              <w:t>Незначний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III. Питання дотримання технологічних вимог</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Суб'єктом охоронної діяльності, який використовує ПЦС, забезпечено:</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4AD5E5CA" wp14:editId="0ADD48BC">
                  <wp:extent cx="381000" cy="333375"/>
                  <wp:effectExtent l="0" t="0" r="0" b="9525"/>
                  <wp:docPr id="9" name="Рисунок 9"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63BF94F" wp14:editId="25D84190">
                  <wp:extent cx="381000" cy="333375"/>
                  <wp:effectExtent l="0" t="0" r="0" b="9525"/>
                  <wp:docPr id="8" name="Рисунок 8"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7458006F" wp14:editId="6F159B55">
                  <wp:extent cx="381000" cy="333375"/>
                  <wp:effectExtent l="0" t="0" r="0" b="9525"/>
                  <wp:docPr id="7" name="Рисунок 7"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2AF4F335" wp14:editId="1222FE51">
                  <wp:extent cx="381000" cy="333375"/>
                  <wp:effectExtent l="0" t="0" r="0" b="9525"/>
                  <wp:docPr id="6" name="Рисунок 6"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r w:rsidRPr="00335695">
              <w:rPr>
                <w:rFonts w:ascii="Times New Roman" w:eastAsia="Times New Roman" w:hAnsi="Times New Roman" w:cs="Times New Roman"/>
                <w:noProof/>
                <w:sz w:val="24"/>
                <w:szCs w:val="24"/>
                <w:lang w:eastAsia="ru-RU"/>
              </w:rPr>
              <w:drawing>
                <wp:inline distT="0" distB="0" distL="0" distR="0" wp14:anchorId="63831688" wp14:editId="37044695">
                  <wp:extent cx="381000" cy="333375"/>
                  <wp:effectExtent l="0" t="0" r="0" b="9525"/>
                  <wp:docPr id="5" name="Рисунок 5" descr="http://search.ligazakon.ua/l_flib1.nsf/LookupFiles/RE31456_IMG_012.GIF/$file/RE3145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earch.ligazakon.ua/l_flib1.nsf/LookupFiles/RE31456_IMG_012.GIF/$file/RE31456_IMG_01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09" w:tgtFrame="_top" w:history="1">
              <w:r w:rsidRPr="00335695">
                <w:rPr>
                  <w:rFonts w:ascii="Times New Roman" w:eastAsia="Times New Roman" w:hAnsi="Times New Roman" w:cs="Times New Roman"/>
                  <w:sz w:val="24"/>
                  <w:szCs w:val="24"/>
                  <w:lang w:eastAsia="ru-RU"/>
                </w:rPr>
                <w:t>Пункт 19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цілодобовий режим чергування операторів ПЦС</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наявність транспорту реагування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ведення електронного журналу реєстрації подій (тривога, несправність, відсутність живлення тощо), що передбачає збереження запису про </w:t>
            </w:r>
            <w:r w:rsidRPr="00335695">
              <w:rPr>
                <w:rFonts w:ascii="Times New Roman" w:eastAsia="Times New Roman" w:hAnsi="Times New Roman" w:cs="Times New Roman"/>
                <w:sz w:val="24"/>
                <w:szCs w:val="24"/>
                <w:lang w:eastAsia="ru-RU"/>
              </w:rPr>
              <w:lastRenderedPageBreak/>
              <w:t>відповідну подію протягом не менш як 30 діб</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1.4</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наявність резервної персональної електронно-обчислювальної машини</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1.5</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наявність джерела безперебійного резервного живлення</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ПЦС розташований у нежитловому приміщенні та обладнаний: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10" w:tgtFrame="_top" w:history="1">
              <w:r w:rsidRPr="00335695">
                <w:rPr>
                  <w:rFonts w:ascii="Times New Roman" w:eastAsia="Times New Roman" w:hAnsi="Times New Roman" w:cs="Times New Roman"/>
                  <w:sz w:val="24"/>
                  <w:szCs w:val="24"/>
                  <w:lang w:eastAsia="ru-RU"/>
                </w:rPr>
                <w:t>Пункт 20 ПКМУ N 960</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2.1</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системою цілодобової аудіореєстрації звукового фону операційного залу такого пункту і телефонних розмов у режимі реального часу з обсягом архівації запису не менше ніж за 14 діб</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2.2</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системою відеоспостереження за операційним залом з цілодобовою реєстрацією відеоінформації у режимі реального часу з обсягом архівації запису не менше ніж за 14 діб</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2.3</w:t>
            </w:r>
          </w:p>
        </w:tc>
        <w:tc>
          <w:tcPr>
            <w:tcW w:w="17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аудіовідеопереговорним пристроєм і засобами технічної укріпленості, які унеможливлюють доступ до приміщення ПЦС сторонніх осіб</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Високий</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ОПИС</w:t>
      </w:r>
      <w:r w:rsidRPr="00335695">
        <w:rPr>
          <w:rFonts w:ascii="Times New Roman" w:eastAsia="Times New Roman" w:hAnsi="Times New Roman" w:cs="Times New Roman"/>
          <w:b/>
          <w:bCs/>
          <w:sz w:val="24"/>
          <w:szCs w:val="24"/>
          <w:lang w:eastAsia="ru-RU"/>
        </w:rPr>
        <w:br/>
        <w:t>виявлених порушень</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8"/>
        <w:gridCol w:w="3402"/>
        <w:gridCol w:w="4823"/>
      </w:tblGrid>
      <w:tr w:rsidR="00335695" w:rsidRPr="00335695" w:rsidTr="00335695">
        <w:trPr>
          <w:tblCellSpacing w:w="22" w:type="dxa"/>
          <w:jc w:val="center"/>
        </w:trPr>
        <w:tc>
          <w:tcPr>
            <w:tcW w:w="6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N з/п</w:t>
            </w:r>
          </w:p>
        </w:tc>
        <w:tc>
          <w:tcPr>
            <w:tcW w:w="1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Найменування нормативно-правового акта або нормативного документа, вимоги якого порушено, із </w:t>
            </w:r>
            <w:r w:rsidRPr="00335695">
              <w:rPr>
                <w:rFonts w:ascii="Times New Roman" w:eastAsia="Times New Roman" w:hAnsi="Times New Roman" w:cs="Times New Roman"/>
                <w:sz w:val="24"/>
                <w:szCs w:val="24"/>
                <w:lang w:eastAsia="ru-RU"/>
              </w:rPr>
              <w:lastRenderedPageBreak/>
              <w:t>зазначенням статті (частини, пункту, абзацу тощо)</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Детальний опис виявленого порушення</w:t>
            </w:r>
          </w:p>
        </w:tc>
      </w:tr>
      <w:tr w:rsidR="00335695" w:rsidRPr="00335695" w:rsidTr="00335695">
        <w:trPr>
          <w:tblCellSpacing w:w="22" w:type="dxa"/>
          <w:jc w:val="center"/>
        </w:trPr>
        <w:tc>
          <w:tcPr>
            <w:tcW w:w="6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1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6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6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tblCellSpacing w:w="22" w:type="dxa"/>
          <w:jc w:val="center"/>
        </w:trPr>
        <w:tc>
          <w:tcPr>
            <w:tcW w:w="6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25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ПЕРЕЛІК</w:t>
      </w:r>
      <w:r w:rsidRPr="00335695">
        <w:rPr>
          <w:rFonts w:ascii="Times New Roman" w:eastAsia="Times New Roman" w:hAnsi="Times New Roman" w:cs="Times New Roman"/>
          <w:b/>
          <w:bCs/>
          <w:sz w:val="24"/>
          <w:szCs w:val="24"/>
          <w:lang w:eastAsia="ru-RU"/>
        </w:rPr>
        <w:br/>
        <w:t>питань щодо здійснення контролю за діями (бездіяльністю) посадових осіб органу державного нагляду (контролю)*</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
        <w:gridCol w:w="44"/>
        <w:gridCol w:w="3868"/>
        <w:gridCol w:w="589"/>
        <w:gridCol w:w="589"/>
        <w:gridCol w:w="1592"/>
        <w:gridCol w:w="2230"/>
        <w:gridCol w:w="71"/>
      </w:tblGrid>
      <w:tr w:rsidR="00335695" w:rsidRPr="00335695" w:rsidTr="00335695">
        <w:trPr>
          <w:gridAfter w:val="1"/>
          <w:wAfter w:w="612" w:type="dxa"/>
          <w:tblCellSpacing w:w="22" w:type="dxa"/>
          <w:jc w:val="center"/>
        </w:trPr>
        <w:tc>
          <w:tcPr>
            <w:tcW w:w="250" w:type="pct"/>
            <w:gridSpan w:val="2"/>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N з/п</w:t>
            </w:r>
          </w:p>
        </w:tc>
        <w:tc>
          <w:tcPr>
            <w:tcW w:w="21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Питання щодо здійснення контролю</w:t>
            </w:r>
          </w:p>
        </w:tc>
        <w:tc>
          <w:tcPr>
            <w:tcW w:w="1450" w:type="pct"/>
            <w:gridSpan w:val="3"/>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Відповіді на питання</w:t>
            </w:r>
          </w:p>
        </w:tc>
        <w:tc>
          <w:tcPr>
            <w:tcW w:w="12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11" w:tgtFrame="_top" w:history="1">
              <w:r w:rsidRPr="00335695">
                <w:rPr>
                  <w:rFonts w:ascii="Times New Roman" w:eastAsia="Times New Roman" w:hAnsi="Times New Roman" w:cs="Times New Roman"/>
                  <w:sz w:val="24"/>
                  <w:szCs w:val="24"/>
                  <w:lang w:eastAsia="ru-RU"/>
                </w:rPr>
                <w:t>Закон України "Про основні засади державного нагляду (контролю) у сфері господарської діяльності"</w:t>
              </w:r>
            </w:hyperlink>
          </w:p>
        </w:tc>
      </w:tr>
      <w:tr w:rsidR="00335695" w:rsidRPr="00335695" w:rsidTr="0033569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так</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ні</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дотримання вимог законодавства не є обов'язковим для посадових осіб</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w:t>
            </w:r>
          </w:p>
        </w:tc>
        <w:tc>
          <w:tcPr>
            <w:tcW w:w="21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w:t>
            </w:r>
          </w:p>
        </w:tc>
        <w:tc>
          <w:tcPr>
            <w:tcW w:w="12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w:t>
            </w:r>
          </w:p>
        </w:tc>
      </w:tr>
      <w:tr w:rsidR="00335695" w:rsidRPr="00335695" w:rsidTr="0033569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w:t>
            </w:r>
          </w:p>
        </w:tc>
        <w:tc>
          <w:tcPr>
            <w:tcW w:w="21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Про проведення планового заходу державного нагляду (контролю) суб'єкта господарювання письмово попереджено не менше ніж за 10 календарних днів до його початку</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12" w:tgtFrame="_top" w:history="1">
              <w:r w:rsidRPr="00335695">
                <w:rPr>
                  <w:rFonts w:ascii="Times New Roman" w:eastAsia="Times New Roman" w:hAnsi="Times New Roman" w:cs="Times New Roman"/>
                  <w:sz w:val="24"/>
                  <w:szCs w:val="24"/>
                  <w:lang w:eastAsia="ru-RU"/>
                </w:rPr>
                <w:t>Частина четверта статті 5</w:t>
              </w:r>
            </w:hyperlink>
          </w:p>
        </w:tc>
      </w:tr>
      <w:tr w:rsidR="00335695" w:rsidRPr="00335695" w:rsidTr="0033569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w:t>
            </w:r>
          </w:p>
        </w:tc>
        <w:tc>
          <w:tcPr>
            <w:tcW w:w="21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Посвідчення (направлення) на проведення заходу державного нагляду (контролю) та службове посвідчення, що посвідчує посадову особу органу державного нагляду (контролю), пред'явлено</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13" w:tgtFrame="_top" w:history="1">
              <w:r w:rsidRPr="00335695">
                <w:rPr>
                  <w:rFonts w:ascii="Times New Roman" w:eastAsia="Times New Roman" w:hAnsi="Times New Roman" w:cs="Times New Roman"/>
                  <w:sz w:val="24"/>
                  <w:szCs w:val="24"/>
                  <w:lang w:eastAsia="ru-RU"/>
                </w:rPr>
                <w:t>Частина п'ята статті 7</w:t>
              </w:r>
            </w:hyperlink>
            <w:r w:rsidRPr="00335695">
              <w:rPr>
                <w:rFonts w:ascii="Times New Roman" w:eastAsia="Times New Roman" w:hAnsi="Times New Roman" w:cs="Times New Roman"/>
                <w:sz w:val="24"/>
                <w:szCs w:val="24"/>
                <w:lang w:eastAsia="ru-RU"/>
              </w:rPr>
              <w:t xml:space="preserve">, абзац четвертий </w:t>
            </w:r>
            <w:hyperlink r:id="rId214" w:tgtFrame="_top" w:history="1">
              <w:r w:rsidRPr="00335695">
                <w:rPr>
                  <w:rFonts w:ascii="Times New Roman" w:eastAsia="Times New Roman" w:hAnsi="Times New Roman" w:cs="Times New Roman"/>
                  <w:sz w:val="24"/>
                  <w:szCs w:val="24"/>
                  <w:lang w:eastAsia="ru-RU"/>
                </w:rPr>
                <w:t>статті 10</w:t>
              </w:r>
            </w:hyperlink>
          </w:p>
        </w:tc>
      </w:tr>
      <w:tr w:rsidR="00335695" w:rsidRPr="00335695" w:rsidTr="0033569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w:t>
            </w:r>
          </w:p>
        </w:tc>
        <w:tc>
          <w:tcPr>
            <w:tcW w:w="21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Копію посвідчення (направлення) на проведення заходу державного нагляду (контролю) надано</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15" w:tgtFrame="_top" w:history="1">
              <w:r w:rsidRPr="00335695">
                <w:rPr>
                  <w:rFonts w:ascii="Times New Roman" w:eastAsia="Times New Roman" w:hAnsi="Times New Roman" w:cs="Times New Roman"/>
                  <w:sz w:val="24"/>
                  <w:szCs w:val="24"/>
                  <w:lang w:eastAsia="ru-RU"/>
                </w:rPr>
                <w:t>Частина п'ята статті 7</w:t>
              </w:r>
            </w:hyperlink>
            <w:r w:rsidRPr="00335695">
              <w:rPr>
                <w:rFonts w:ascii="Times New Roman" w:eastAsia="Times New Roman" w:hAnsi="Times New Roman" w:cs="Times New Roman"/>
                <w:sz w:val="24"/>
                <w:szCs w:val="24"/>
                <w:lang w:eastAsia="ru-RU"/>
              </w:rPr>
              <w:t xml:space="preserve">, абзаци четвертий, сьомий </w:t>
            </w:r>
            <w:hyperlink r:id="rId216" w:tgtFrame="_top" w:history="1">
              <w:r w:rsidRPr="00335695">
                <w:rPr>
                  <w:rFonts w:ascii="Times New Roman" w:eastAsia="Times New Roman" w:hAnsi="Times New Roman" w:cs="Times New Roman"/>
                  <w:sz w:val="24"/>
                  <w:szCs w:val="24"/>
                  <w:lang w:eastAsia="ru-RU"/>
                </w:rPr>
                <w:t>статті 10</w:t>
              </w:r>
            </w:hyperlink>
          </w:p>
        </w:tc>
      </w:tr>
      <w:tr w:rsidR="00335695" w:rsidRPr="00335695" w:rsidTr="0033569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21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Перед початком проведення заходу державного нагляду (контролю) посадовими особами органу державного нагляду (контролю) внесено запис про проведення такого заходу до відповідного журналу суб'єкта господарювання (у разі його наявності)</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17" w:tgtFrame="_top" w:history="1">
              <w:r w:rsidRPr="00335695">
                <w:rPr>
                  <w:rFonts w:ascii="Times New Roman" w:eastAsia="Times New Roman" w:hAnsi="Times New Roman" w:cs="Times New Roman"/>
                  <w:sz w:val="24"/>
                  <w:szCs w:val="24"/>
                  <w:lang w:eastAsia="ru-RU"/>
                </w:rPr>
                <w:t>Частина дванадцята статті 4</w:t>
              </w:r>
            </w:hyperlink>
          </w:p>
        </w:tc>
      </w:tr>
      <w:tr w:rsidR="00335695" w:rsidRPr="00335695" w:rsidTr="0033569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w:t>
            </w:r>
          </w:p>
        </w:tc>
        <w:tc>
          <w:tcPr>
            <w:tcW w:w="21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Під час проведення позапланового заходу державного нагляду (контролю) розглядалися лише ті питання, які стали підставою для його проведення і зазначені у </w:t>
            </w:r>
            <w:r w:rsidRPr="00335695">
              <w:rPr>
                <w:rFonts w:ascii="Times New Roman" w:eastAsia="Times New Roman" w:hAnsi="Times New Roman" w:cs="Times New Roman"/>
                <w:sz w:val="24"/>
                <w:szCs w:val="24"/>
                <w:lang w:eastAsia="ru-RU"/>
              </w:rPr>
              <w:lastRenderedPageBreak/>
              <w:t>направленні (посвідченні) на проведення такого заходу</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 </w:t>
            </w:r>
          </w:p>
        </w:tc>
        <w:tc>
          <w:tcPr>
            <w:tcW w:w="3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18" w:tgtFrame="_top" w:history="1">
              <w:r w:rsidRPr="00335695">
                <w:rPr>
                  <w:rFonts w:ascii="Times New Roman" w:eastAsia="Times New Roman" w:hAnsi="Times New Roman" w:cs="Times New Roman"/>
                  <w:sz w:val="24"/>
                  <w:szCs w:val="24"/>
                  <w:lang w:eastAsia="ru-RU"/>
                </w:rPr>
                <w:t>Частина перша статті 6</w:t>
              </w:r>
            </w:hyperlink>
          </w:p>
        </w:tc>
      </w:tr>
      <w:tr w:rsidR="00335695" w:rsidRPr="00335695" w:rsidTr="0033569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7"/>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____________</w:t>
            </w:r>
            <w:r w:rsidRPr="00335695">
              <w:rPr>
                <w:rFonts w:ascii="Times New Roman" w:eastAsia="Times New Roman" w:hAnsi="Times New Roman" w:cs="Times New Roman"/>
                <w:sz w:val="24"/>
                <w:szCs w:val="24"/>
                <w:lang w:eastAsia="ru-RU"/>
              </w:rPr>
              <w:br/>
              <w:t>* Ця частина Акта заповнюється виключно керівником суб'єкта господарювання або уповноваженою ним особою.</w:t>
            </w: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Пояснення, зауваження або заперечення щодо проведеного заходу державного нагляду (контролю) та складеного акта перевірки</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8"/>
        <w:gridCol w:w="44"/>
        <w:gridCol w:w="7840"/>
        <w:gridCol w:w="71"/>
      </w:tblGrid>
      <w:tr w:rsidR="00335695" w:rsidRPr="00335695" w:rsidTr="00335695">
        <w:trPr>
          <w:gridAfter w:val="1"/>
          <w:wAfter w:w="5317" w:type="dxa"/>
          <w:tblCellSpacing w:w="22" w:type="dxa"/>
          <w:jc w:val="center"/>
        </w:trPr>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N з/п</w:t>
            </w:r>
          </w:p>
        </w:tc>
        <w:tc>
          <w:tcPr>
            <w:tcW w:w="4200" w:type="pct"/>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Пояснення, зауваження або заперечення</w:t>
            </w:r>
          </w:p>
        </w:tc>
      </w:tr>
      <w:tr w:rsidR="00335695" w:rsidRPr="00335695" w:rsidTr="00335695">
        <w:trPr>
          <w:gridAfter w:val="1"/>
          <w:wAfter w:w="5317" w:type="dxa"/>
          <w:tblCellSpacing w:w="22" w:type="dxa"/>
          <w:jc w:val="center"/>
        </w:trPr>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4200" w:type="pct"/>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rPr>
          <w:gridAfter w:val="1"/>
          <w:wAfter w:w="5317" w:type="dxa"/>
          <w:tblCellSpacing w:w="22" w:type="dxa"/>
          <w:jc w:val="center"/>
        </w:trPr>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4200" w:type="pct"/>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r>
      <w:tr w:rsidR="00335695" w:rsidRPr="00335695" w:rsidTr="0033569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3"/>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Посадові особи органу державного нагляду (контролю):</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782"/>
        <w:gridCol w:w="2419"/>
        <w:gridCol w:w="4299"/>
      </w:tblGrid>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35695" w:rsidRPr="00335695" w:rsidTr="00335695">
        <w:trPr>
          <w:tblCellSpacing w:w="22" w:type="dxa"/>
          <w:jc w:val="center"/>
        </w:trPr>
        <w:tc>
          <w:tcPr>
            <w:tcW w:w="50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Керівник суб'єкта господарювання або уповноважена ним особа</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782"/>
        <w:gridCol w:w="2419"/>
        <w:gridCol w:w="4299"/>
      </w:tblGrid>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35695" w:rsidRPr="00335695" w:rsidTr="00335695">
        <w:trPr>
          <w:tblCellSpacing w:w="22" w:type="dxa"/>
          <w:jc w:val="center"/>
        </w:trPr>
        <w:tc>
          <w:tcPr>
            <w:tcW w:w="50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Інші особи, які брали участь у проведенні заходу державного нагляду (контролю):</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782"/>
        <w:gridCol w:w="2419"/>
        <w:gridCol w:w="4299"/>
      </w:tblGrid>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35695" w:rsidRPr="00335695" w:rsidTr="00335695">
        <w:trPr>
          <w:tblCellSpacing w:w="22" w:type="dxa"/>
          <w:jc w:val="center"/>
        </w:trPr>
        <w:tc>
          <w:tcPr>
            <w:tcW w:w="50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xml:space="preserve">Примірник цього Акта на </w:t>
            </w:r>
            <w:r w:rsidRPr="00335695">
              <w:rPr>
                <w:rFonts w:ascii="Times New Roman" w:eastAsia="Times New Roman" w:hAnsi="Times New Roman" w:cs="Times New Roman"/>
                <w:noProof/>
                <w:sz w:val="24"/>
                <w:szCs w:val="24"/>
                <w:lang w:eastAsia="ru-RU"/>
              </w:rPr>
              <w:drawing>
                <wp:inline distT="0" distB="0" distL="0" distR="0" wp14:anchorId="3A14A08A" wp14:editId="445FA2E0">
                  <wp:extent cx="247650" cy="114300"/>
                  <wp:effectExtent l="0" t="0" r="0" b="0"/>
                  <wp:docPr id="4" name="Рисунок 4"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 xml:space="preserve">сторінках отримано </w:t>
            </w:r>
            <w:r w:rsidRPr="00335695">
              <w:rPr>
                <w:rFonts w:ascii="Times New Roman" w:eastAsia="Times New Roman" w:hAnsi="Times New Roman" w:cs="Times New Roman"/>
                <w:noProof/>
                <w:sz w:val="24"/>
                <w:szCs w:val="24"/>
                <w:lang w:eastAsia="ru-RU"/>
              </w:rPr>
              <w:drawing>
                <wp:inline distT="0" distB="0" distL="0" distR="0" wp14:anchorId="23F855ED" wp14:editId="090523D1">
                  <wp:extent cx="247650" cy="114300"/>
                  <wp:effectExtent l="0" t="0" r="0" b="0"/>
                  <wp:docPr id="3" name="Рисунок 3"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253BBDAD" wp14:editId="7FE86AE3">
                  <wp:extent cx="247650" cy="114300"/>
                  <wp:effectExtent l="0" t="0" r="0" b="0"/>
                  <wp:docPr id="2" name="Рисунок 2" descr="http://search.ligazakon.ua/l_flib1.nsf/LookupFiles/re31456_img_003.gif/$file/re3145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earch.ligazakon.ua/l_flib1.nsf/LookupFiles/re31456_img_003.gif/$file/re31456_img_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r w:rsidRPr="00335695">
              <w:rPr>
                <w:rFonts w:ascii="Times New Roman" w:eastAsia="Times New Roman" w:hAnsi="Times New Roman" w:cs="Times New Roman"/>
                <w:noProof/>
                <w:sz w:val="24"/>
                <w:szCs w:val="24"/>
                <w:lang w:eastAsia="ru-RU"/>
              </w:rPr>
              <w:drawing>
                <wp:inline distT="0" distB="0" distL="0" distR="0" wp14:anchorId="12598CE4" wp14:editId="107EB536">
                  <wp:extent cx="514350" cy="114300"/>
                  <wp:effectExtent l="0" t="0" r="0" b="0"/>
                  <wp:docPr id="1" name="Рисунок 1" descr="http://search.ligazakon.ua/l_flib1.nsf/LookupFiles/re31456_img_004.gif/$file/re3145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earch.ligazakon.ua/l_flib1.nsf/LookupFiles/re31456_img_004.gif/$file/re31456_img_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Pr="00335695">
              <w:rPr>
                <w:rFonts w:ascii="Times New Roman" w:eastAsia="Times New Roman" w:hAnsi="Times New Roman" w:cs="Times New Roman"/>
                <w:sz w:val="24"/>
                <w:szCs w:val="24"/>
                <w:lang w:eastAsia="ru-RU"/>
              </w:rPr>
              <w:t>:</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782"/>
        <w:gridCol w:w="2419"/>
        <w:gridCol w:w="4299"/>
      </w:tblGrid>
      <w:tr w:rsidR="00335695" w:rsidRPr="00335695" w:rsidTr="00335695">
        <w:trPr>
          <w:tblCellSpacing w:w="22" w:type="dxa"/>
          <w:jc w:val="center"/>
        </w:trPr>
        <w:tc>
          <w:tcPr>
            <w:tcW w:w="18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w:t>
            </w:r>
            <w:r w:rsidRPr="00335695">
              <w:rPr>
                <w:rFonts w:ascii="Times New Roman" w:eastAsia="Times New Roman" w:hAnsi="Times New Roman" w:cs="Times New Roman"/>
                <w:sz w:val="24"/>
                <w:szCs w:val="24"/>
                <w:lang w:eastAsia="ru-RU"/>
              </w:rPr>
              <w:br/>
              <w:t>(посада)</w:t>
            </w:r>
          </w:p>
        </w:tc>
        <w:tc>
          <w:tcPr>
            <w:tcW w:w="11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w:t>
            </w:r>
            <w:r w:rsidRPr="00335695">
              <w:rPr>
                <w:rFonts w:ascii="Times New Roman" w:eastAsia="Times New Roman" w:hAnsi="Times New Roman" w:cs="Times New Roman"/>
                <w:sz w:val="24"/>
                <w:szCs w:val="24"/>
                <w:lang w:eastAsia="ru-RU"/>
              </w:rPr>
              <w:br/>
              <w:t>(підпис)</w:t>
            </w:r>
          </w:p>
        </w:tc>
        <w:tc>
          <w:tcPr>
            <w:tcW w:w="205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_________________________________</w:t>
            </w:r>
            <w:r w:rsidRPr="00335695">
              <w:rPr>
                <w:rFonts w:ascii="Times New Roman" w:eastAsia="Times New Roman" w:hAnsi="Times New Roman" w:cs="Times New Roman"/>
                <w:sz w:val="24"/>
                <w:szCs w:val="24"/>
                <w:lang w:eastAsia="ru-RU"/>
              </w:rPr>
              <w:br/>
              <w:t>(ініціали та прізвище)</w:t>
            </w:r>
          </w:p>
        </w:tc>
      </w:tr>
    </w:tbl>
    <w:p w:rsidR="00335695" w:rsidRPr="00335695" w:rsidRDefault="00335695" w:rsidP="00335695">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35695" w:rsidRPr="00335695" w:rsidTr="00335695">
        <w:trPr>
          <w:tblCellSpacing w:w="22" w:type="dxa"/>
          <w:jc w:val="center"/>
        </w:trPr>
        <w:tc>
          <w:tcPr>
            <w:tcW w:w="5000" w:type="pct"/>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Відмітка про відмову від підписання керівником суб'єкта господарювання або уповноваженою ним особою, іншими особами цього Акта</w:t>
            </w:r>
            <w:r w:rsidRPr="00335695">
              <w:rPr>
                <w:rFonts w:ascii="Times New Roman" w:eastAsia="Times New Roman" w:hAnsi="Times New Roman" w:cs="Times New Roman"/>
                <w:sz w:val="24"/>
                <w:szCs w:val="24"/>
                <w:lang w:eastAsia="ru-RU"/>
              </w:rPr>
              <w:br/>
              <w:t>_____________________________________________________________________________________</w:t>
            </w:r>
            <w:r w:rsidRPr="00335695">
              <w:rPr>
                <w:rFonts w:ascii="Times New Roman" w:eastAsia="Times New Roman" w:hAnsi="Times New Roman" w:cs="Times New Roman"/>
                <w:sz w:val="24"/>
                <w:szCs w:val="24"/>
                <w:lang w:eastAsia="ru-RU"/>
              </w:rPr>
              <w:br/>
              <w:t>_____________________________________________________________________________________</w:t>
            </w:r>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ПЕРЕЛІК</w:t>
      </w:r>
      <w:r w:rsidRPr="00335695">
        <w:rPr>
          <w:rFonts w:ascii="Times New Roman" w:eastAsia="Times New Roman" w:hAnsi="Times New Roman" w:cs="Times New Roman"/>
          <w:b/>
          <w:bCs/>
          <w:sz w:val="24"/>
          <w:szCs w:val="24"/>
          <w:lang w:eastAsia="ru-RU"/>
        </w:rPr>
        <w:br/>
        <w:t>нормативно-правових актів та нормативних документів, відповідно до яких складено перелік питань щодо проведення заходу державного нагляду (контролю)</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2"/>
        <w:gridCol w:w="4057"/>
        <w:gridCol w:w="1537"/>
        <w:gridCol w:w="1537"/>
        <w:gridCol w:w="1840"/>
      </w:tblGrid>
      <w:tr w:rsidR="00335695" w:rsidRPr="00335695" w:rsidTr="00335695">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N з/п</w:t>
            </w:r>
          </w:p>
        </w:tc>
        <w:tc>
          <w:tcPr>
            <w:tcW w:w="2950" w:type="pct"/>
            <w:gridSpan w:val="2"/>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Нормативно-правовий акт або нормативний документ</w:t>
            </w:r>
          </w:p>
        </w:tc>
        <w:tc>
          <w:tcPr>
            <w:tcW w:w="80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Дата і номер державної реєстрації нормативно-правового акта в Мін'юсті</w:t>
            </w:r>
          </w:p>
        </w:tc>
        <w:tc>
          <w:tcPr>
            <w:tcW w:w="950" w:type="pct"/>
            <w:vMerge w:val="restar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Позначення</w:t>
            </w:r>
          </w:p>
        </w:tc>
      </w:tr>
      <w:tr w:rsidR="00335695" w:rsidRPr="00335695" w:rsidTr="00335695">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найменування</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дата і номер</w:t>
            </w: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after="0" w:line="240" w:lineRule="auto"/>
              <w:rPr>
                <w:rFonts w:ascii="Times New Roman" w:eastAsia="Times New Roman" w:hAnsi="Times New Roman" w:cs="Times New Roman"/>
                <w:sz w:val="24"/>
                <w:szCs w:val="24"/>
                <w:lang w:eastAsia="ru-RU"/>
              </w:rPr>
            </w:pP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1</w:t>
            </w: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9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w:t>
            </w:r>
          </w:p>
        </w:tc>
      </w:tr>
      <w:tr w:rsidR="00335695" w:rsidRPr="00335695" w:rsidTr="00335695">
        <w:trPr>
          <w:tblCellSpacing w:w="22" w:type="dxa"/>
          <w:jc w:val="center"/>
        </w:trPr>
        <w:tc>
          <w:tcPr>
            <w:tcW w:w="250" w:type="pct"/>
            <w:gridSpan w:val="5"/>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I. Закони України</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w:t>
            </w: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Про оперативно-розшукову діяльність</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19" w:tgtFrame="_top" w:history="1">
              <w:r w:rsidRPr="00335695">
                <w:rPr>
                  <w:rFonts w:ascii="Times New Roman" w:eastAsia="Times New Roman" w:hAnsi="Times New Roman" w:cs="Times New Roman"/>
                  <w:sz w:val="24"/>
                  <w:szCs w:val="24"/>
                  <w:lang w:eastAsia="ru-RU"/>
                </w:rPr>
                <w:t>18 лютого 1992 року N 2135-XII</w:t>
              </w:r>
            </w:hyperlink>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ЗУ N 2135-XII</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w:t>
            </w: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Про охоронну діяльність</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20" w:tgtFrame="_top" w:history="1">
              <w:r w:rsidRPr="00335695">
                <w:rPr>
                  <w:rFonts w:ascii="Times New Roman" w:eastAsia="Times New Roman" w:hAnsi="Times New Roman" w:cs="Times New Roman"/>
                  <w:sz w:val="24"/>
                  <w:szCs w:val="24"/>
                  <w:lang w:eastAsia="ru-RU"/>
                </w:rPr>
                <w:t>22 березня 2012 року N 4616-VI</w:t>
              </w:r>
            </w:hyperlink>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ЗУ N 4616-VI</w:t>
            </w:r>
          </w:p>
        </w:tc>
      </w:tr>
      <w:tr w:rsidR="00335695" w:rsidRPr="00335695" w:rsidTr="00335695">
        <w:trPr>
          <w:tblCellSpacing w:w="22" w:type="dxa"/>
          <w:jc w:val="center"/>
        </w:trPr>
        <w:tc>
          <w:tcPr>
            <w:tcW w:w="250" w:type="pct"/>
            <w:gridSpan w:val="5"/>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II. Постанови Кабінету Міністрів України</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w:t>
            </w: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21" w:tgtFrame="_top" w:history="1">
              <w:r w:rsidRPr="00335695">
                <w:rPr>
                  <w:rFonts w:ascii="Times New Roman" w:eastAsia="Times New Roman" w:hAnsi="Times New Roman" w:cs="Times New Roman"/>
                  <w:sz w:val="24"/>
                  <w:szCs w:val="24"/>
                  <w:lang w:eastAsia="ru-RU"/>
                </w:rPr>
                <w:t>Умови охорони небезпечних і цінних вантажів під час їх перевезення автомобільним транспортом</w:t>
              </w:r>
            </w:hyperlink>
            <w:r w:rsidRPr="00335695">
              <w:rPr>
                <w:rFonts w:ascii="Times New Roman" w:eastAsia="Times New Roman" w:hAnsi="Times New Roman" w:cs="Times New Roman"/>
                <w:sz w:val="24"/>
                <w:szCs w:val="24"/>
                <w:lang w:eastAsia="ru-RU"/>
              </w:rPr>
              <w:t xml:space="preserve"> та </w:t>
            </w:r>
            <w:hyperlink r:id="rId222" w:tgtFrame="_top" w:history="1">
              <w:r w:rsidRPr="00335695">
                <w:rPr>
                  <w:rFonts w:ascii="Times New Roman" w:eastAsia="Times New Roman" w:hAnsi="Times New Roman" w:cs="Times New Roman"/>
                  <w:sz w:val="24"/>
                  <w:szCs w:val="24"/>
                  <w:lang w:eastAsia="ru-RU"/>
                </w:rPr>
                <w:t>перелік небезпечних і цінних вантажів</w:t>
              </w:r>
            </w:hyperlink>
            <w:r w:rsidRPr="00335695">
              <w:rPr>
                <w:rFonts w:ascii="Times New Roman" w:eastAsia="Times New Roman" w:hAnsi="Times New Roman" w:cs="Times New Roman"/>
                <w:sz w:val="24"/>
                <w:szCs w:val="24"/>
                <w:lang w:eastAsia="ru-RU"/>
              </w:rPr>
              <w:t>, затверджені постановою Кабінету Міністрів України</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30 січня 2013 року N 55</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23" w:tgtFrame="_top" w:history="1">
              <w:r w:rsidRPr="00335695">
                <w:rPr>
                  <w:rFonts w:ascii="Times New Roman" w:eastAsia="Times New Roman" w:hAnsi="Times New Roman" w:cs="Times New Roman"/>
                  <w:sz w:val="24"/>
                  <w:szCs w:val="24"/>
                  <w:lang w:eastAsia="ru-RU"/>
                </w:rPr>
                <w:t>ПКМУ N 55</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4</w:t>
            </w: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24" w:tgtFrame="_top" w:history="1">
              <w:r w:rsidRPr="00335695">
                <w:rPr>
                  <w:rFonts w:ascii="Times New Roman" w:eastAsia="Times New Roman" w:hAnsi="Times New Roman" w:cs="Times New Roman"/>
                  <w:sz w:val="24"/>
                  <w:szCs w:val="24"/>
                  <w:lang w:eastAsia="ru-RU"/>
                </w:rPr>
                <w:t>Перелік спеціальних засобів, придбання, зберігання та використання яких здійснюються суб'єктами охоронної діяльності</w:t>
              </w:r>
            </w:hyperlink>
            <w:r w:rsidRPr="00335695">
              <w:rPr>
                <w:rFonts w:ascii="Times New Roman" w:eastAsia="Times New Roman" w:hAnsi="Times New Roman" w:cs="Times New Roman"/>
                <w:sz w:val="24"/>
                <w:szCs w:val="24"/>
                <w:lang w:eastAsia="ru-RU"/>
              </w:rPr>
              <w:t>, затверджений постановою Кабінету Міністрів України</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11 лютого 2013 року N 97</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25" w:tgtFrame="_top" w:history="1">
              <w:r w:rsidRPr="00335695">
                <w:rPr>
                  <w:rFonts w:ascii="Times New Roman" w:eastAsia="Times New Roman" w:hAnsi="Times New Roman" w:cs="Times New Roman"/>
                  <w:sz w:val="24"/>
                  <w:szCs w:val="24"/>
                  <w:lang w:eastAsia="ru-RU"/>
                </w:rPr>
                <w:t>ПКМУ N 97</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5</w:t>
            </w: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26" w:tgtFrame="_top" w:history="1">
              <w:r w:rsidRPr="00335695">
                <w:rPr>
                  <w:rFonts w:ascii="Times New Roman" w:eastAsia="Times New Roman" w:hAnsi="Times New Roman" w:cs="Times New Roman"/>
                  <w:sz w:val="24"/>
                  <w:szCs w:val="24"/>
                  <w:lang w:eastAsia="ru-RU"/>
                </w:rPr>
                <w:t>Порядок визначення переліку окремих особливо важливих об'єктів права державної власності, охорона яких здійснюється виключно державними підприємствами та організаціями</w:t>
              </w:r>
            </w:hyperlink>
            <w:r w:rsidRPr="00335695">
              <w:rPr>
                <w:rFonts w:ascii="Times New Roman" w:eastAsia="Times New Roman" w:hAnsi="Times New Roman" w:cs="Times New Roman"/>
                <w:sz w:val="24"/>
                <w:szCs w:val="24"/>
                <w:lang w:eastAsia="ru-RU"/>
              </w:rPr>
              <w:t>, затверджений постановою Кабінету Міністрів України</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19 червня 2013 року N 421</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27" w:tgtFrame="_top" w:history="1">
              <w:r w:rsidRPr="00335695">
                <w:rPr>
                  <w:rFonts w:ascii="Times New Roman" w:eastAsia="Times New Roman" w:hAnsi="Times New Roman" w:cs="Times New Roman"/>
                  <w:sz w:val="24"/>
                  <w:szCs w:val="24"/>
                  <w:lang w:eastAsia="ru-RU"/>
                </w:rPr>
                <w:t>ПКМУ N 421</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6</w:t>
            </w: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28" w:tgtFrame="_top" w:history="1">
              <w:r w:rsidRPr="00335695">
                <w:rPr>
                  <w:rFonts w:ascii="Times New Roman" w:eastAsia="Times New Roman" w:hAnsi="Times New Roman" w:cs="Times New Roman"/>
                  <w:sz w:val="24"/>
                  <w:szCs w:val="24"/>
                  <w:lang w:eastAsia="ru-RU"/>
                </w:rPr>
                <w:t>Ліцензійні умови провадження охоронної діяльності</w:t>
              </w:r>
            </w:hyperlink>
            <w:r w:rsidRPr="00335695">
              <w:rPr>
                <w:rFonts w:ascii="Times New Roman" w:eastAsia="Times New Roman" w:hAnsi="Times New Roman" w:cs="Times New Roman"/>
                <w:sz w:val="24"/>
                <w:szCs w:val="24"/>
                <w:lang w:eastAsia="ru-RU"/>
              </w:rPr>
              <w:t>, затверджені постановою Кабінету Міністрів України</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18 листопада 2015 року N 960</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29" w:tgtFrame="_top" w:history="1">
              <w:r w:rsidRPr="00335695">
                <w:rPr>
                  <w:rFonts w:ascii="Times New Roman" w:eastAsia="Times New Roman" w:hAnsi="Times New Roman" w:cs="Times New Roman"/>
                  <w:sz w:val="24"/>
                  <w:szCs w:val="24"/>
                  <w:lang w:eastAsia="ru-RU"/>
                </w:rPr>
                <w:t>ПКМУ N 960</w:t>
              </w:r>
            </w:hyperlink>
          </w:p>
        </w:tc>
      </w:tr>
      <w:tr w:rsidR="00335695" w:rsidRPr="00335695" w:rsidTr="00335695">
        <w:trPr>
          <w:tblCellSpacing w:w="22" w:type="dxa"/>
          <w:jc w:val="center"/>
        </w:trPr>
        <w:tc>
          <w:tcPr>
            <w:tcW w:w="250" w:type="pct"/>
            <w:gridSpan w:val="5"/>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III. Нормативно-правові акти та нормативні документи</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7</w:t>
            </w: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30" w:tgtFrame="_top" w:history="1">
              <w:r w:rsidRPr="00335695">
                <w:rPr>
                  <w:rFonts w:ascii="Times New Roman" w:eastAsia="Times New Roman" w:hAnsi="Times New Roman" w:cs="Times New Roman"/>
                  <w:sz w:val="24"/>
                  <w:szCs w:val="24"/>
                  <w:lang w:eastAsia="ru-RU"/>
                </w:rPr>
                <w:t>Інструкція про порядок виготовлення, придбання, зберігання, обліку, перевезення та використання вогнепальної, пневматичної, холодної і охолощеної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патронів до них, а також боєприпасів до зброї, основних частин зброї та вибухових матеріалів</w:t>
              </w:r>
            </w:hyperlink>
            <w:r w:rsidRPr="00335695">
              <w:rPr>
                <w:rFonts w:ascii="Times New Roman" w:eastAsia="Times New Roman" w:hAnsi="Times New Roman" w:cs="Times New Roman"/>
                <w:sz w:val="24"/>
                <w:szCs w:val="24"/>
                <w:lang w:eastAsia="ru-RU"/>
              </w:rPr>
              <w:t xml:space="preserve">, затверджена наказом Міністерства внутрішніх справ </w:t>
            </w:r>
            <w:r w:rsidRPr="00335695">
              <w:rPr>
                <w:rFonts w:ascii="Times New Roman" w:eastAsia="Times New Roman" w:hAnsi="Times New Roman" w:cs="Times New Roman"/>
                <w:sz w:val="24"/>
                <w:szCs w:val="24"/>
                <w:lang w:eastAsia="ru-RU"/>
              </w:rPr>
              <w:lastRenderedPageBreak/>
              <w:t>України</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21 серпня 1998 року N 622</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07 жовтня 1998 року N 637/3077</w:t>
            </w:r>
          </w:p>
        </w:tc>
        <w:tc>
          <w:tcPr>
            <w:tcW w:w="9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31" w:tgtFrame="_top" w:history="1">
              <w:r w:rsidRPr="00335695">
                <w:rPr>
                  <w:rFonts w:ascii="Times New Roman" w:eastAsia="Times New Roman" w:hAnsi="Times New Roman" w:cs="Times New Roman"/>
                  <w:sz w:val="24"/>
                  <w:szCs w:val="24"/>
                  <w:lang w:eastAsia="ru-RU"/>
                </w:rPr>
                <w:t>Наказ N 622</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lastRenderedPageBreak/>
              <w:t>8</w:t>
            </w: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Державний стандарт "Захист панцеровий спеціалізованих автомобілів. Загальні технічні вимоги"</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ДСТУ 3975-2000</w:t>
            </w:r>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9</w:t>
            </w: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32" w:tgtFrame="_top" w:history="1">
              <w:r w:rsidRPr="00335695">
                <w:rPr>
                  <w:rFonts w:ascii="Times New Roman" w:eastAsia="Times New Roman" w:hAnsi="Times New Roman" w:cs="Times New Roman"/>
                  <w:sz w:val="24"/>
                  <w:szCs w:val="24"/>
                  <w:lang w:eastAsia="ru-RU"/>
                </w:rPr>
                <w:t>Довідник кваліфікаційних характеристик професій працівників, затверджений наказом Міністерства праці та соціальної політики України "Про затвердження Випуску 1 "Професії працівників, що є загальними для всіх видів економічної діяльності"</w:t>
              </w:r>
            </w:hyperlink>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29 грудня 2004 року N 336</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33" w:tgtFrame="_top" w:history="1">
              <w:r w:rsidRPr="00335695">
                <w:rPr>
                  <w:rFonts w:ascii="Times New Roman" w:eastAsia="Times New Roman" w:hAnsi="Times New Roman" w:cs="Times New Roman"/>
                  <w:sz w:val="24"/>
                  <w:szCs w:val="24"/>
                  <w:lang w:eastAsia="ru-RU"/>
                </w:rPr>
                <w:t>Наказ N 336</w:t>
              </w:r>
            </w:hyperlink>
          </w:p>
        </w:tc>
      </w:tr>
      <w:tr w:rsidR="00335695" w:rsidRPr="00335695" w:rsidTr="00335695">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10</w:t>
            </w:r>
          </w:p>
        </w:tc>
        <w:tc>
          <w:tcPr>
            <w:tcW w:w="21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34" w:tgtFrame="_top" w:history="1">
              <w:r w:rsidRPr="00335695">
                <w:rPr>
                  <w:rFonts w:ascii="Times New Roman" w:eastAsia="Times New Roman" w:hAnsi="Times New Roman" w:cs="Times New Roman"/>
                  <w:sz w:val="24"/>
                  <w:szCs w:val="24"/>
                  <w:lang w:eastAsia="ru-RU"/>
                </w:rPr>
                <w:t>Порядок обладнання транспорту реагування суб'єкта охоронної діяльності засобами радіотехнічного зв'язку, кольорографічними схемами (написами), світловими та звуковими сигналами</w:t>
              </w:r>
            </w:hyperlink>
            <w:r w:rsidRPr="00335695">
              <w:rPr>
                <w:rFonts w:ascii="Times New Roman" w:eastAsia="Times New Roman" w:hAnsi="Times New Roman" w:cs="Times New Roman"/>
                <w:sz w:val="24"/>
                <w:szCs w:val="24"/>
                <w:lang w:eastAsia="ru-RU"/>
              </w:rPr>
              <w:t>, затверджений наказом Міністерства внутрішніх справ України</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18 квітня 2013 року N 375</w:t>
            </w:r>
          </w:p>
        </w:tc>
        <w:tc>
          <w:tcPr>
            <w:tcW w:w="80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16 травня 2013 року N 746/23278</w:t>
            </w:r>
          </w:p>
        </w:tc>
        <w:tc>
          <w:tcPr>
            <w:tcW w:w="950" w:type="pct"/>
            <w:tcBorders>
              <w:top w:val="outset" w:sz="6" w:space="0" w:color="auto"/>
              <w:left w:val="outset" w:sz="6" w:space="0" w:color="auto"/>
              <w:bottom w:val="outset" w:sz="6" w:space="0" w:color="auto"/>
              <w:right w:val="outset" w:sz="6" w:space="0" w:color="auto"/>
            </w:tcBorders>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hyperlink r:id="rId235" w:tgtFrame="_top" w:history="1">
              <w:r w:rsidRPr="00335695">
                <w:rPr>
                  <w:rFonts w:ascii="Times New Roman" w:eastAsia="Times New Roman" w:hAnsi="Times New Roman" w:cs="Times New Roman"/>
                  <w:sz w:val="24"/>
                  <w:szCs w:val="24"/>
                  <w:lang w:eastAsia="ru-RU"/>
                </w:rPr>
                <w:t>Наказ N 375</w:t>
              </w:r>
            </w:hyperlink>
          </w:p>
        </w:tc>
      </w:tr>
    </w:tbl>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335695" w:rsidRPr="00335695" w:rsidTr="00335695">
        <w:trPr>
          <w:tblCellSpacing w:w="22" w:type="dxa"/>
        </w:trPr>
        <w:tc>
          <w:tcPr>
            <w:tcW w:w="2500" w:type="pct"/>
            <w:vAlign w:val="bottom"/>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Начальник Управління</w:t>
            </w:r>
            <w:r w:rsidRPr="00335695">
              <w:rPr>
                <w:rFonts w:ascii="Times New Roman" w:eastAsia="Times New Roman" w:hAnsi="Times New Roman" w:cs="Times New Roman"/>
                <w:b/>
                <w:bCs/>
                <w:sz w:val="24"/>
                <w:szCs w:val="24"/>
                <w:lang w:eastAsia="ru-RU"/>
              </w:rPr>
              <w:br/>
              <w:t>ліцензування Міністерства</w:t>
            </w:r>
            <w:r w:rsidRPr="00335695">
              <w:rPr>
                <w:rFonts w:ascii="Times New Roman" w:eastAsia="Times New Roman" w:hAnsi="Times New Roman" w:cs="Times New Roman"/>
                <w:b/>
                <w:bCs/>
                <w:sz w:val="24"/>
                <w:szCs w:val="24"/>
                <w:lang w:eastAsia="ru-RU"/>
              </w:rPr>
              <w:br/>
              <w:t>внутрішніх справ України</w:t>
            </w:r>
          </w:p>
        </w:tc>
        <w:tc>
          <w:tcPr>
            <w:tcW w:w="2500" w:type="pct"/>
            <w:vAlign w:val="bottom"/>
            <w:hideMark/>
          </w:tcPr>
          <w:p w:rsidR="00335695" w:rsidRPr="00335695" w:rsidRDefault="00335695" w:rsidP="00335695">
            <w:pPr>
              <w:spacing w:before="100" w:beforeAutospacing="1" w:after="100" w:afterAutospacing="1" w:line="240" w:lineRule="auto"/>
              <w:rPr>
                <w:rFonts w:ascii="Times New Roman" w:eastAsia="Times New Roman" w:hAnsi="Times New Roman" w:cs="Times New Roman"/>
                <w:sz w:val="24"/>
                <w:szCs w:val="24"/>
                <w:lang w:eastAsia="ru-RU"/>
              </w:rPr>
            </w:pPr>
            <w:r w:rsidRPr="00335695">
              <w:rPr>
                <w:rFonts w:ascii="Times New Roman" w:eastAsia="Times New Roman" w:hAnsi="Times New Roman" w:cs="Times New Roman"/>
                <w:b/>
                <w:bCs/>
                <w:sz w:val="24"/>
                <w:szCs w:val="24"/>
                <w:lang w:eastAsia="ru-RU"/>
              </w:rPr>
              <w:t>В. І. Камишанов</w:t>
            </w:r>
          </w:p>
        </w:tc>
      </w:tr>
    </w:tbl>
    <w:p w:rsidR="005C1A3C" w:rsidRPr="00335695" w:rsidRDefault="005C1A3C"/>
    <w:sectPr w:rsidR="005C1A3C" w:rsidRPr="00335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95"/>
    <w:rsid w:val="00335695"/>
    <w:rsid w:val="005C1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356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356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56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35695"/>
    <w:rPr>
      <w:rFonts w:ascii="Times New Roman" w:eastAsia="Times New Roman" w:hAnsi="Times New Roman" w:cs="Times New Roman"/>
      <w:b/>
      <w:bCs/>
      <w:sz w:val="27"/>
      <w:szCs w:val="27"/>
      <w:lang w:eastAsia="ru-RU"/>
    </w:rPr>
  </w:style>
  <w:style w:type="paragraph" w:customStyle="1" w:styleId="tc">
    <w:name w:val="tc"/>
    <w:basedOn w:val="a"/>
    <w:rsid w:val="003356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335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35695"/>
    <w:rPr>
      <w:color w:val="0000FF"/>
      <w:u w:val="single"/>
    </w:rPr>
  </w:style>
  <w:style w:type="character" w:styleId="a4">
    <w:name w:val="FollowedHyperlink"/>
    <w:basedOn w:val="a0"/>
    <w:uiPriority w:val="99"/>
    <w:semiHidden/>
    <w:unhideWhenUsed/>
    <w:rsid w:val="00335695"/>
    <w:rPr>
      <w:color w:val="800080"/>
      <w:u w:val="single"/>
    </w:rPr>
  </w:style>
  <w:style w:type="paragraph" w:customStyle="1" w:styleId="tl">
    <w:name w:val="tl"/>
    <w:basedOn w:val="a"/>
    <w:rsid w:val="00335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335695"/>
  </w:style>
  <w:style w:type="paragraph" w:styleId="a5">
    <w:name w:val="Balloon Text"/>
    <w:basedOn w:val="a"/>
    <w:link w:val="a6"/>
    <w:uiPriority w:val="99"/>
    <w:semiHidden/>
    <w:unhideWhenUsed/>
    <w:rsid w:val="003356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5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356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356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56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35695"/>
    <w:rPr>
      <w:rFonts w:ascii="Times New Roman" w:eastAsia="Times New Roman" w:hAnsi="Times New Roman" w:cs="Times New Roman"/>
      <w:b/>
      <w:bCs/>
      <w:sz w:val="27"/>
      <w:szCs w:val="27"/>
      <w:lang w:eastAsia="ru-RU"/>
    </w:rPr>
  </w:style>
  <w:style w:type="paragraph" w:customStyle="1" w:styleId="tc">
    <w:name w:val="tc"/>
    <w:basedOn w:val="a"/>
    <w:rsid w:val="003356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335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35695"/>
    <w:rPr>
      <w:color w:val="0000FF"/>
      <w:u w:val="single"/>
    </w:rPr>
  </w:style>
  <w:style w:type="character" w:styleId="a4">
    <w:name w:val="FollowedHyperlink"/>
    <w:basedOn w:val="a0"/>
    <w:uiPriority w:val="99"/>
    <w:semiHidden/>
    <w:unhideWhenUsed/>
    <w:rsid w:val="00335695"/>
    <w:rPr>
      <w:color w:val="800080"/>
      <w:u w:val="single"/>
    </w:rPr>
  </w:style>
  <w:style w:type="paragraph" w:customStyle="1" w:styleId="tl">
    <w:name w:val="tl"/>
    <w:basedOn w:val="a"/>
    <w:rsid w:val="00335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335695"/>
  </w:style>
  <w:style w:type="paragraph" w:styleId="a5">
    <w:name w:val="Balloon Text"/>
    <w:basedOn w:val="a"/>
    <w:link w:val="a6"/>
    <w:uiPriority w:val="99"/>
    <w:semiHidden/>
    <w:unhideWhenUsed/>
    <w:rsid w:val="003356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56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23818">
      <w:bodyDiv w:val="1"/>
      <w:marLeft w:val="0"/>
      <w:marRight w:val="0"/>
      <w:marTop w:val="0"/>
      <w:marBottom w:val="0"/>
      <w:divBdr>
        <w:top w:val="none" w:sz="0" w:space="0" w:color="auto"/>
        <w:left w:val="none" w:sz="0" w:space="0" w:color="auto"/>
        <w:bottom w:val="none" w:sz="0" w:space="0" w:color="auto"/>
        <w:right w:val="none" w:sz="0" w:space="0" w:color="auto"/>
      </w:divBdr>
      <w:divsChild>
        <w:div w:id="1499728089">
          <w:marLeft w:val="0"/>
          <w:marRight w:val="0"/>
          <w:marTop w:val="0"/>
          <w:marBottom w:val="0"/>
          <w:divBdr>
            <w:top w:val="none" w:sz="0" w:space="0" w:color="auto"/>
            <w:left w:val="none" w:sz="0" w:space="0" w:color="auto"/>
            <w:bottom w:val="none" w:sz="0" w:space="0" w:color="auto"/>
            <w:right w:val="none" w:sz="0" w:space="0" w:color="auto"/>
          </w:divBdr>
        </w:div>
        <w:div w:id="560601317">
          <w:marLeft w:val="0"/>
          <w:marRight w:val="0"/>
          <w:marTop w:val="0"/>
          <w:marBottom w:val="0"/>
          <w:divBdr>
            <w:top w:val="none" w:sz="0" w:space="0" w:color="auto"/>
            <w:left w:val="none" w:sz="0" w:space="0" w:color="auto"/>
            <w:bottom w:val="none" w:sz="0" w:space="0" w:color="auto"/>
            <w:right w:val="none" w:sz="0" w:space="0" w:color="auto"/>
          </w:divBdr>
        </w:div>
        <w:div w:id="2112777236">
          <w:marLeft w:val="0"/>
          <w:marRight w:val="0"/>
          <w:marTop w:val="0"/>
          <w:marBottom w:val="0"/>
          <w:divBdr>
            <w:top w:val="none" w:sz="0" w:space="0" w:color="auto"/>
            <w:left w:val="none" w:sz="0" w:space="0" w:color="auto"/>
            <w:bottom w:val="none" w:sz="0" w:space="0" w:color="auto"/>
            <w:right w:val="none" w:sz="0" w:space="0" w:color="auto"/>
          </w:divBdr>
        </w:div>
        <w:div w:id="1501265120">
          <w:marLeft w:val="0"/>
          <w:marRight w:val="0"/>
          <w:marTop w:val="0"/>
          <w:marBottom w:val="0"/>
          <w:divBdr>
            <w:top w:val="none" w:sz="0" w:space="0" w:color="auto"/>
            <w:left w:val="none" w:sz="0" w:space="0" w:color="auto"/>
            <w:bottom w:val="none" w:sz="0" w:space="0" w:color="auto"/>
            <w:right w:val="none" w:sz="0" w:space="0" w:color="auto"/>
          </w:divBdr>
        </w:div>
        <w:div w:id="210071714">
          <w:marLeft w:val="0"/>
          <w:marRight w:val="0"/>
          <w:marTop w:val="0"/>
          <w:marBottom w:val="0"/>
          <w:divBdr>
            <w:top w:val="none" w:sz="0" w:space="0" w:color="auto"/>
            <w:left w:val="none" w:sz="0" w:space="0" w:color="auto"/>
            <w:bottom w:val="none" w:sz="0" w:space="0" w:color="auto"/>
            <w:right w:val="none" w:sz="0" w:space="0" w:color="auto"/>
          </w:divBdr>
        </w:div>
        <w:div w:id="1595475964">
          <w:marLeft w:val="0"/>
          <w:marRight w:val="0"/>
          <w:marTop w:val="0"/>
          <w:marBottom w:val="0"/>
          <w:divBdr>
            <w:top w:val="none" w:sz="0" w:space="0" w:color="auto"/>
            <w:left w:val="none" w:sz="0" w:space="0" w:color="auto"/>
            <w:bottom w:val="none" w:sz="0" w:space="0" w:color="auto"/>
            <w:right w:val="none" w:sz="0" w:space="0" w:color="auto"/>
          </w:divBdr>
        </w:div>
        <w:div w:id="504980840">
          <w:marLeft w:val="0"/>
          <w:marRight w:val="0"/>
          <w:marTop w:val="0"/>
          <w:marBottom w:val="0"/>
          <w:divBdr>
            <w:top w:val="none" w:sz="0" w:space="0" w:color="auto"/>
            <w:left w:val="none" w:sz="0" w:space="0" w:color="auto"/>
            <w:bottom w:val="none" w:sz="0" w:space="0" w:color="auto"/>
            <w:right w:val="none" w:sz="0" w:space="0" w:color="auto"/>
          </w:divBdr>
        </w:div>
        <w:div w:id="1296792769">
          <w:marLeft w:val="0"/>
          <w:marRight w:val="0"/>
          <w:marTop w:val="0"/>
          <w:marBottom w:val="0"/>
          <w:divBdr>
            <w:top w:val="none" w:sz="0" w:space="0" w:color="auto"/>
            <w:left w:val="none" w:sz="0" w:space="0" w:color="auto"/>
            <w:bottom w:val="none" w:sz="0" w:space="0" w:color="auto"/>
            <w:right w:val="none" w:sz="0" w:space="0" w:color="auto"/>
          </w:divBdr>
        </w:div>
        <w:div w:id="1041593170">
          <w:marLeft w:val="0"/>
          <w:marRight w:val="0"/>
          <w:marTop w:val="0"/>
          <w:marBottom w:val="0"/>
          <w:divBdr>
            <w:top w:val="none" w:sz="0" w:space="0" w:color="auto"/>
            <w:left w:val="none" w:sz="0" w:space="0" w:color="auto"/>
            <w:bottom w:val="none" w:sz="0" w:space="0" w:color="auto"/>
            <w:right w:val="none" w:sz="0" w:space="0" w:color="auto"/>
          </w:divBdr>
        </w:div>
        <w:div w:id="1731151695">
          <w:marLeft w:val="0"/>
          <w:marRight w:val="0"/>
          <w:marTop w:val="0"/>
          <w:marBottom w:val="0"/>
          <w:divBdr>
            <w:top w:val="none" w:sz="0" w:space="0" w:color="auto"/>
            <w:left w:val="none" w:sz="0" w:space="0" w:color="auto"/>
            <w:bottom w:val="none" w:sz="0" w:space="0" w:color="auto"/>
            <w:right w:val="none" w:sz="0" w:space="0" w:color="auto"/>
          </w:divBdr>
        </w:div>
        <w:div w:id="1329551610">
          <w:marLeft w:val="0"/>
          <w:marRight w:val="0"/>
          <w:marTop w:val="0"/>
          <w:marBottom w:val="0"/>
          <w:divBdr>
            <w:top w:val="none" w:sz="0" w:space="0" w:color="auto"/>
            <w:left w:val="none" w:sz="0" w:space="0" w:color="auto"/>
            <w:bottom w:val="none" w:sz="0" w:space="0" w:color="auto"/>
            <w:right w:val="none" w:sz="0" w:space="0" w:color="auto"/>
          </w:divBdr>
        </w:div>
        <w:div w:id="480999539">
          <w:marLeft w:val="0"/>
          <w:marRight w:val="0"/>
          <w:marTop w:val="0"/>
          <w:marBottom w:val="0"/>
          <w:divBdr>
            <w:top w:val="none" w:sz="0" w:space="0" w:color="auto"/>
            <w:left w:val="none" w:sz="0" w:space="0" w:color="auto"/>
            <w:bottom w:val="none" w:sz="0" w:space="0" w:color="auto"/>
            <w:right w:val="none" w:sz="0" w:space="0" w:color="auto"/>
          </w:divBdr>
        </w:div>
        <w:div w:id="1540436002">
          <w:marLeft w:val="0"/>
          <w:marRight w:val="0"/>
          <w:marTop w:val="0"/>
          <w:marBottom w:val="0"/>
          <w:divBdr>
            <w:top w:val="none" w:sz="0" w:space="0" w:color="auto"/>
            <w:left w:val="none" w:sz="0" w:space="0" w:color="auto"/>
            <w:bottom w:val="none" w:sz="0" w:space="0" w:color="auto"/>
            <w:right w:val="none" w:sz="0" w:space="0" w:color="auto"/>
          </w:divBdr>
        </w:div>
        <w:div w:id="1221283129">
          <w:marLeft w:val="0"/>
          <w:marRight w:val="0"/>
          <w:marTop w:val="0"/>
          <w:marBottom w:val="0"/>
          <w:divBdr>
            <w:top w:val="none" w:sz="0" w:space="0" w:color="auto"/>
            <w:left w:val="none" w:sz="0" w:space="0" w:color="auto"/>
            <w:bottom w:val="none" w:sz="0" w:space="0" w:color="auto"/>
            <w:right w:val="none" w:sz="0" w:space="0" w:color="auto"/>
          </w:divBdr>
        </w:div>
        <w:div w:id="1115753606">
          <w:marLeft w:val="0"/>
          <w:marRight w:val="0"/>
          <w:marTop w:val="0"/>
          <w:marBottom w:val="0"/>
          <w:divBdr>
            <w:top w:val="none" w:sz="0" w:space="0" w:color="auto"/>
            <w:left w:val="none" w:sz="0" w:space="0" w:color="auto"/>
            <w:bottom w:val="none" w:sz="0" w:space="0" w:color="auto"/>
            <w:right w:val="none" w:sz="0" w:space="0" w:color="auto"/>
          </w:divBdr>
        </w:div>
        <w:div w:id="352657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arch.ligazakon.ua/l_doc2.nsf/link1/KP150960.html" TargetMode="External"/><Relationship Id="rId21" Type="http://schemas.openxmlformats.org/officeDocument/2006/relationships/image" Target="media/image6.gif"/><Relationship Id="rId42" Type="http://schemas.openxmlformats.org/officeDocument/2006/relationships/hyperlink" Target="http://search.ligazakon.ua/l_doc2.nsf/link1/KP151000.html" TargetMode="External"/><Relationship Id="rId63" Type="http://schemas.openxmlformats.org/officeDocument/2006/relationships/hyperlink" Target="http://search.ligazakon.ua/l_doc2.nsf/link1/KP151000.html" TargetMode="External"/><Relationship Id="rId84" Type="http://schemas.openxmlformats.org/officeDocument/2006/relationships/hyperlink" Target="http://search.ligazakon.ua/l_doc2.nsf/link1/KP150960.html" TargetMode="External"/><Relationship Id="rId138" Type="http://schemas.openxmlformats.org/officeDocument/2006/relationships/hyperlink" Target="http://search.ligazakon.ua/l_doc2.nsf/link1/REG3077.html" TargetMode="External"/><Relationship Id="rId159" Type="http://schemas.openxmlformats.org/officeDocument/2006/relationships/hyperlink" Target="http://search.ligazakon.ua/l_doc2.nsf/link1/T124616.html" TargetMode="External"/><Relationship Id="rId170" Type="http://schemas.openxmlformats.org/officeDocument/2006/relationships/hyperlink" Target="http://search.ligazakon.ua/l_doc2.nsf/link1/T124616.html" TargetMode="External"/><Relationship Id="rId191" Type="http://schemas.openxmlformats.org/officeDocument/2006/relationships/hyperlink" Target="http://search.ligazakon.ua/l_doc2.nsf/link1/T124616.html" TargetMode="External"/><Relationship Id="rId205" Type="http://schemas.openxmlformats.org/officeDocument/2006/relationships/hyperlink" Target="http://search.ligazakon.ua/l_doc2.nsf/link1/KP150960.html" TargetMode="External"/><Relationship Id="rId226" Type="http://schemas.openxmlformats.org/officeDocument/2006/relationships/hyperlink" Target="http://search.ligazakon.ua/l_doc2.nsf/link1/KP130421.html" TargetMode="External"/><Relationship Id="rId107" Type="http://schemas.openxmlformats.org/officeDocument/2006/relationships/hyperlink" Target="http://search.ligazakon.ua/l_doc2.nsf/link1/T124616.html" TargetMode="External"/><Relationship Id="rId11" Type="http://schemas.openxmlformats.org/officeDocument/2006/relationships/image" Target="media/image2.gif"/><Relationship Id="rId32" Type="http://schemas.openxmlformats.org/officeDocument/2006/relationships/hyperlink" Target="http://search.ligazakon.ua/l_doc2.nsf/link1/KP151000.html" TargetMode="External"/><Relationship Id="rId53" Type="http://schemas.openxmlformats.org/officeDocument/2006/relationships/hyperlink" Target="http://search.ligazakon.ua/l_doc2.nsf/link1/KP151000.html" TargetMode="External"/><Relationship Id="rId74" Type="http://schemas.openxmlformats.org/officeDocument/2006/relationships/hyperlink" Target="http://search.ligazakon.ua/l_doc2.nsf/link1/T070877.html" TargetMode="External"/><Relationship Id="rId128" Type="http://schemas.openxmlformats.org/officeDocument/2006/relationships/hyperlink" Target="http://search.ligazakon.ua/l_doc2.nsf/link1/KP150960.html" TargetMode="External"/><Relationship Id="rId149" Type="http://schemas.openxmlformats.org/officeDocument/2006/relationships/hyperlink" Target="http://search.ligazakon.ua/l_doc2.nsf/link1/KP150960.html" TargetMode="External"/><Relationship Id="rId5" Type="http://schemas.openxmlformats.org/officeDocument/2006/relationships/hyperlink" Target="http://search.ligazakon.ua/l_doc2.nsf/link1/T070877.html" TargetMode="External"/><Relationship Id="rId95" Type="http://schemas.openxmlformats.org/officeDocument/2006/relationships/hyperlink" Target="http://search.ligazakon.ua/l_doc2.nsf/link1/T124616.html" TargetMode="External"/><Relationship Id="rId160" Type="http://schemas.openxmlformats.org/officeDocument/2006/relationships/hyperlink" Target="http://search.ligazakon.ua/l_doc2.nsf/link1/KP150960.html" TargetMode="External"/><Relationship Id="rId181" Type="http://schemas.openxmlformats.org/officeDocument/2006/relationships/hyperlink" Target="http://search.ligazakon.ua/l_doc2.nsf/link1/KP150960.html" TargetMode="External"/><Relationship Id="rId216" Type="http://schemas.openxmlformats.org/officeDocument/2006/relationships/hyperlink" Target="http://search.ligazakon.ua/l_doc2.nsf/link1/T070877.html" TargetMode="External"/><Relationship Id="rId237" Type="http://schemas.openxmlformats.org/officeDocument/2006/relationships/theme" Target="theme/theme1.xml"/><Relationship Id="rId22" Type="http://schemas.openxmlformats.org/officeDocument/2006/relationships/hyperlink" Target="http://search.ligazakon.ua/l_doc2.nsf/link1/KP151000.html" TargetMode="External"/><Relationship Id="rId43" Type="http://schemas.openxmlformats.org/officeDocument/2006/relationships/hyperlink" Target="http://search.ligazakon.ua/l_doc2.nsf/link1/RE10746.html" TargetMode="External"/><Relationship Id="rId64" Type="http://schemas.openxmlformats.org/officeDocument/2006/relationships/hyperlink" Target="http://search.ligazakon.ua/l_doc2.nsf/link1/KP151000.html" TargetMode="External"/><Relationship Id="rId118" Type="http://schemas.openxmlformats.org/officeDocument/2006/relationships/hyperlink" Target="http://search.ligazakon.ua/l_doc2.nsf/link1/KP130055.html" TargetMode="External"/><Relationship Id="rId139" Type="http://schemas.openxmlformats.org/officeDocument/2006/relationships/hyperlink" Target="http://search.ligazakon.ua/l_doc2.nsf/link1/KP150960.html" TargetMode="External"/><Relationship Id="rId85" Type="http://schemas.openxmlformats.org/officeDocument/2006/relationships/hyperlink" Target="http://search.ligazakon.ua/l_doc2.nsf/link1/KP150960.html" TargetMode="External"/><Relationship Id="rId150" Type="http://schemas.openxmlformats.org/officeDocument/2006/relationships/hyperlink" Target="http://search.ligazakon.ua/l_doc2.nsf/link1/T124616.html" TargetMode="External"/><Relationship Id="rId171" Type="http://schemas.openxmlformats.org/officeDocument/2006/relationships/hyperlink" Target="http://search.ligazakon.ua/l_doc2.nsf/link1/T124616.html" TargetMode="External"/><Relationship Id="rId192" Type="http://schemas.openxmlformats.org/officeDocument/2006/relationships/hyperlink" Target="http://search.ligazakon.ua/l_doc2.nsf/link1/KP150960.html" TargetMode="External"/><Relationship Id="rId206" Type="http://schemas.openxmlformats.org/officeDocument/2006/relationships/hyperlink" Target="http://search.ligazakon.ua/l_doc2.nsf/link1/T124616.html" TargetMode="External"/><Relationship Id="rId227" Type="http://schemas.openxmlformats.org/officeDocument/2006/relationships/hyperlink" Target="http://search.ligazakon.ua/l_doc2.nsf/link1/KP130421.html" TargetMode="External"/><Relationship Id="rId12" Type="http://schemas.openxmlformats.org/officeDocument/2006/relationships/image" Target="media/image3.gif"/><Relationship Id="rId33" Type="http://schemas.openxmlformats.org/officeDocument/2006/relationships/hyperlink" Target="http://search.ligazakon.ua/l_doc2.nsf/link1/KP151000.html" TargetMode="External"/><Relationship Id="rId108" Type="http://schemas.openxmlformats.org/officeDocument/2006/relationships/hyperlink" Target="http://search.ligazakon.ua/l_doc2.nsf/link1/KP150960.html" TargetMode="External"/><Relationship Id="rId129" Type="http://schemas.openxmlformats.org/officeDocument/2006/relationships/hyperlink" Target="http://search.ligazakon.ua/l_doc2.nsf/link1/REG3077.html" TargetMode="External"/><Relationship Id="rId54" Type="http://schemas.openxmlformats.org/officeDocument/2006/relationships/image" Target="media/image8.gif"/><Relationship Id="rId75" Type="http://schemas.openxmlformats.org/officeDocument/2006/relationships/hyperlink" Target="http://search.ligazakon.ua/l_doc2.nsf/link1/T150222.html" TargetMode="External"/><Relationship Id="rId96" Type="http://schemas.openxmlformats.org/officeDocument/2006/relationships/hyperlink" Target="http://search.ligazakon.ua/l_doc2.nsf/link1/KP150960.html" TargetMode="External"/><Relationship Id="rId140" Type="http://schemas.openxmlformats.org/officeDocument/2006/relationships/hyperlink" Target="http://search.ligazakon.ua/l_doc2.nsf/link1/REG3077.html" TargetMode="External"/><Relationship Id="rId161" Type="http://schemas.openxmlformats.org/officeDocument/2006/relationships/hyperlink" Target="http://search.ligazakon.ua/l_doc2.nsf/link1/T124616.html" TargetMode="External"/><Relationship Id="rId182" Type="http://schemas.openxmlformats.org/officeDocument/2006/relationships/hyperlink" Target="http://search.ligazakon.ua/l_doc2.nsf/link1/KP130097.html" TargetMode="External"/><Relationship Id="rId217" Type="http://schemas.openxmlformats.org/officeDocument/2006/relationships/hyperlink" Target="http://search.ligazakon.ua/l_doc2.nsf/link1/T070877.html" TargetMode="External"/><Relationship Id="rId6" Type="http://schemas.openxmlformats.org/officeDocument/2006/relationships/hyperlink" Target="http://search.ligazakon.ua/l_doc2.nsf/link1/KP170362.html" TargetMode="External"/><Relationship Id="rId23" Type="http://schemas.openxmlformats.org/officeDocument/2006/relationships/hyperlink" Target="http://search.ligazakon.ua/l_doc2.nsf/link1/KP151000.html" TargetMode="External"/><Relationship Id="rId119" Type="http://schemas.openxmlformats.org/officeDocument/2006/relationships/hyperlink" Target="http://search.ligazakon.ua/l_doc2.nsf/link1/KP000770.html" TargetMode="External"/><Relationship Id="rId44" Type="http://schemas.openxmlformats.org/officeDocument/2006/relationships/hyperlink" Target="http://search.ligazakon.ua/l_doc2.nsf/link1/RE10746.html" TargetMode="External"/><Relationship Id="rId65" Type="http://schemas.openxmlformats.org/officeDocument/2006/relationships/hyperlink" Target="http://search.ligazakon.ua/l_doc2.nsf/link1/KP151000.html" TargetMode="External"/><Relationship Id="rId86" Type="http://schemas.openxmlformats.org/officeDocument/2006/relationships/hyperlink" Target="http://search.ligazakon.ua/l_doc2.nsf/link1/KP150960.html" TargetMode="External"/><Relationship Id="rId130" Type="http://schemas.openxmlformats.org/officeDocument/2006/relationships/hyperlink" Target="http://search.ligazakon.ua/l_doc2.nsf/link1/REG3077.html" TargetMode="External"/><Relationship Id="rId151" Type="http://schemas.openxmlformats.org/officeDocument/2006/relationships/hyperlink" Target="http://search.ligazakon.ua/l_doc2.nsf/link1/KP150960.html" TargetMode="External"/><Relationship Id="rId172" Type="http://schemas.openxmlformats.org/officeDocument/2006/relationships/hyperlink" Target="http://search.ligazakon.ua/l_doc2.nsf/link1/KP150960.html" TargetMode="External"/><Relationship Id="rId193" Type="http://schemas.openxmlformats.org/officeDocument/2006/relationships/hyperlink" Target="http://search.ligazakon.ua/l_doc2.nsf/link1/KP150960.html" TargetMode="External"/><Relationship Id="rId207" Type="http://schemas.openxmlformats.org/officeDocument/2006/relationships/hyperlink" Target="http://search.ligazakon.ua/l_doc2.nsf/link1/KP150960.html" TargetMode="External"/><Relationship Id="rId228" Type="http://schemas.openxmlformats.org/officeDocument/2006/relationships/hyperlink" Target="http://search.ligazakon.ua/l_doc2.nsf/link1/KP150960.html" TargetMode="External"/><Relationship Id="rId13" Type="http://schemas.openxmlformats.org/officeDocument/2006/relationships/image" Target="media/image4.gif"/><Relationship Id="rId109" Type="http://schemas.openxmlformats.org/officeDocument/2006/relationships/hyperlink" Target="http://search.ligazakon.ua/l_doc2.nsf/link1/T124616.html" TargetMode="External"/><Relationship Id="rId34" Type="http://schemas.openxmlformats.org/officeDocument/2006/relationships/hyperlink" Target="http://search.ligazakon.ua/l_doc2.nsf/link1/KP151000.html" TargetMode="External"/><Relationship Id="rId55" Type="http://schemas.openxmlformats.org/officeDocument/2006/relationships/hyperlink" Target="http://search.ligazakon.ua/l_doc2.nsf/link1/KP151000.html" TargetMode="External"/><Relationship Id="rId76" Type="http://schemas.openxmlformats.org/officeDocument/2006/relationships/hyperlink" Target="http://search.ligazakon.ua/l_doc2.nsf/link1/KP151000.html" TargetMode="External"/><Relationship Id="rId97" Type="http://schemas.openxmlformats.org/officeDocument/2006/relationships/hyperlink" Target="http://search.ligazakon.ua/l_doc2.nsf/link1/KP150960.html" TargetMode="External"/><Relationship Id="rId120" Type="http://schemas.openxmlformats.org/officeDocument/2006/relationships/image" Target="media/image10.gif"/><Relationship Id="rId141" Type="http://schemas.openxmlformats.org/officeDocument/2006/relationships/hyperlink" Target="http://search.ligazakon.ua/l_doc2.nsf/link1/KP150960.html" TargetMode="External"/><Relationship Id="rId7" Type="http://schemas.openxmlformats.org/officeDocument/2006/relationships/hyperlink" Target="http://search.ligazakon.ua/l_doc2.nsf/link1/RE28424.html" TargetMode="External"/><Relationship Id="rId162" Type="http://schemas.openxmlformats.org/officeDocument/2006/relationships/hyperlink" Target="http://search.ligazakon.ua/l_doc2.nsf/link1/KP150960.html" TargetMode="External"/><Relationship Id="rId183" Type="http://schemas.openxmlformats.org/officeDocument/2006/relationships/hyperlink" Target="http://search.ligazakon.ua/l_doc2.nsf/link1/KP150960.html" TargetMode="External"/><Relationship Id="rId218" Type="http://schemas.openxmlformats.org/officeDocument/2006/relationships/hyperlink" Target="http://search.ligazakon.ua/l_doc2.nsf/link1/T070877.html" TargetMode="External"/><Relationship Id="rId24" Type="http://schemas.openxmlformats.org/officeDocument/2006/relationships/hyperlink" Target="http://search.ligazakon.ua/l_doc2.nsf/link1/KP151000.html" TargetMode="External"/><Relationship Id="rId45" Type="http://schemas.openxmlformats.org/officeDocument/2006/relationships/hyperlink" Target="http://search.ligazakon.ua/l_doc2.nsf/link1/KP151000.html" TargetMode="External"/><Relationship Id="rId66" Type="http://schemas.openxmlformats.org/officeDocument/2006/relationships/hyperlink" Target="http://search.ligazakon.ua/l_doc2.nsf/link1/KP151000.html" TargetMode="External"/><Relationship Id="rId87" Type="http://schemas.openxmlformats.org/officeDocument/2006/relationships/hyperlink" Target="http://search.ligazakon.ua/l_doc2.nsf/link1/KP150960.html" TargetMode="External"/><Relationship Id="rId110" Type="http://schemas.openxmlformats.org/officeDocument/2006/relationships/hyperlink" Target="http://search.ligazakon.ua/l_doc2.nsf/link1/T124616.html" TargetMode="External"/><Relationship Id="rId131" Type="http://schemas.openxmlformats.org/officeDocument/2006/relationships/hyperlink" Target="http://search.ligazakon.ua/l_doc2.nsf/link1/REG3077.html" TargetMode="External"/><Relationship Id="rId152" Type="http://schemas.openxmlformats.org/officeDocument/2006/relationships/hyperlink" Target="http://search.ligazakon.ua/l_doc2.nsf/link1/KP150960.html" TargetMode="External"/><Relationship Id="rId173" Type="http://schemas.openxmlformats.org/officeDocument/2006/relationships/hyperlink" Target="http://search.ligazakon.ua/l_doc2.nsf/link1/T124616.html" TargetMode="External"/><Relationship Id="rId194" Type="http://schemas.openxmlformats.org/officeDocument/2006/relationships/hyperlink" Target="http://search.ligazakon.ua/l_doc2.nsf/link1/KP150960.html" TargetMode="External"/><Relationship Id="rId208" Type="http://schemas.openxmlformats.org/officeDocument/2006/relationships/hyperlink" Target="http://search.ligazakon.ua/l_doc2.nsf/link1/T124616.html" TargetMode="External"/><Relationship Id="rId229" Type="http://schemas.openxmlformats.org/officeDocument/2006/relationships/hyperlink" Target="http://search.ligazakon.ua/l_doc2.nsf/link1/KP150960.html" TargetMode="External"/><Relationship Id="rId14" Type="http://schemas.openxmlformats.org/officeDocument/2006/relationships/image" Target="media/image5.gif"/><Relationship Id="rId35" Type="http://schemas.openxmlformats.org/officeDocument/2006/relationships/hyperlink" Target="http://search.ligazakon.ua/l_doc2.nsf/link1/KP151000.html" TargetMode="External"/><Relationship Id="rId56" Type="http://schemas.openxmlformats.org/officeDocument/2006/relationships/hyperlink" Target="http://search.ligazakon.ua/l_doc2.nsf/link1/KP910049.html" TargetMode="External"/><Relationship Id="rId77" Type="http://schemas.openxmlformats.org/officeDocument/2006/relationships/hyperlink" Target="http://search.ligazakon.ua/l_doc2.nsf/link1/KP910049.html" TargetMode="External"/><Relationship Id="rId100" Type="http://schemas.openxmlformats.org/officeDocument/2006/relationships/hyperlink" Target="http://search.ligazakon.ua/l_doc2.nsf/link1/KP150960.html" TargetMode="External"/><Relationship Id="rId8" Type="http://schemas.openxmlformats.org/officeDocument/2006/relationships/hyperlink" Target="http://search.ligazakon.ua/l_doc2.nsf/link1/RE28424.html" TargetMode="External"/><Relationship Id="rId98" Type="http://schemas.openxmlformats.org/officeDocument/2006/relationships/hyperlink" Target="http://search.ligazakon.ua/l_doc2.nsf/link1/KP150960.html" TargetMode="External"/><Relationship Id="rId121" Type="http://schemas.openxmlformats.org/officeDocument/2006/relationships/hyperlink" Target="http://search.ligazakon.ua/l_doc2.nsf/link1/KP150960.html" TargetMode="External"/><Relationship Id="rId142" Type="http://schemas.openxmlformats.org/officeDocument/2006/relationships/hyperlink" Target="http://search.ligazakon.ua/l_doc2.nsf/link1/RE23278.html" TargetMode="External"/><Relationship Id="rId163" Type="http://schemas.openxmlformats.org/officeDocument/2006/relationships/hyperlink" Target="http://search.ligazakon.ua/l_doc2.nsf/link1/T124616.html" TargetMode="External"/><Relationship Id="rId184" Type="http://schemas.openxmlformats.org/officeDocument/2006/relationships/hyperlink" Target="http://search.ligazakon.ua/l_doc2.nsf/link1/T124616.html" TargetMode="External"/><Relationship Id="rId219" Type="http://schemas.openxmlformats.org/officeDocument/2006/relationships/hyperlink" Target="http://search.ligazakon.ua/l_doc2.nsf/link1/T213500.html" TargetMode="External"/><Relationship Id="rId230" Type="http://schemas.openxmlformats.org/officeDocument/2006/relationships/hyperlink" Target="http://search.ligazakon.ua/l_doc2.nsf/link1/REG3077.html" TargetMode="External"/><Relationship Id="rId25" Type="http://schemas.openxmlformats.org/officeDocument/2006/relationships/hyperlink" Target="http://search.ligazakon.ua/l_doc2.nsf/link1/KP151000.html" TargetMode="External"/><Relationship Id="rId46" Type="http://schemas.openxmlformats.org/officeDocument/2006/relationships/hyperlink" Target="http://search.ligazakon.ua/l_doc2.nsf/link1/KP151000.html" TargetMode="External"/><Relationship Id="rId67" Type="http://schemas.openxmlformats.org/officeDocument/2006/relationships/hyperlink" Target="http://search.ligazakon.ua/l_doc2.nsf/link1/T070877.html" TargetMode="External"/><Relationship Id="rId88" Type="http://schemas.openxmlformats.org/officeDocument/2006/relationships/hyperlink" Target="http://search.ligazakon.ua/l_doc2.nsf/link1/T124616.html" TargetMode="External"/><Relationship Id="rId111" Type="http://schemas.openxmlformats.org/officeDocument/2006/relationships/hyperlink" Target="http://search.ligazakon.ua/l_doc2.nsf/link1/KP150960.html" TargetMode="External"/><Relationship Id="rId132" Type="http://schemas.openxmlformats.org/officeDocument/2006/relationships/hyperlink" Target="http://search.ligazakon.ua/l_doc2.nsf/link1/KP150960.html" TargetMode="External"/><Relationship Id="rId153" Type="http://schemas.openxmlformats.org/officeDocument/2006/relationships/hyperlink" Target="http://search.ligazakon.ua/l_doc2.nsf/link1/T124616.html" TargetMode="External"/><Relationship Id="rId174" Type="http://schemas.openxmlformats.org/officeDocument/2006/relationships/hyperlink" Target="http://search.ligazakon.ua/l_doc2.nsf/link1/KP150960.html" TargetMode="External"/><Relationship Id="rId195" Type="http://schemas.openxmlformats.org/officeDocument/2006/relationships/hyperlink" Target="http://search.ligazakon.ua/l_doc2.nsf/link1/FIN11827.html" TargetMode="External"/><Relationship Id="rId209" Type="http://schemas.openxmlformats.org/officeDocument/2006/relationships/hyperlink" Target="http://search.ligazakon.ua/l_doc2.nsf/link1/KP150960.html" TargetMode="External"/><Relationship Id="rId190" Type="http://schemas.openxmlformats.org/officeDocument/2006/relationships/hyperlink" Target="http://search.ligazakon.ua/l_doc2.nsf/link1/KP150960.html" TargetMode="External"/><Relationship Id="rId204" Type="http://schemas.openxmlformats.org/officeDocument/2006/relationships/hyperlink" Target="http://search.ligazakon.ua/l_doc2.nsf/link1/T124616.html" TargetMode="External"/><Relationship Id="rId220" Type="http://schemas.openxmlformats.org/officeDocument/2006/relationships/hyperlink" Target="http://search.ligazakon.ua/l_doc2.nsf/link1/T124616.html" TargetMode="External"/><Relationship Id="rId225" Type="http://schemas.openxmlformats.org/officeDocument/2006/relationships/hyperlink" Target="http://search.ligazakon.ua/l_doc2.nsf/link1/KP130097.html" TargetMode="External"/><Relationship Id="rId15" Type="http://schemas.openxmlformats.org/officeDocument/2006/relationships/hyperlink" Target="http://search.ligazakon.ua/l_doc2.nsf/link1/KP151000.html" TargetMode="External"/><Relationship Id="rId36" Type="http://schemas.openxmlformats.org/officeDocument/2006/relationships/hyperlink" Target="http://search.ligazakon.ua/l_doc2.nsf/link1/KP151000.html" TargetMode="External"/><Relationship Id="rId57" Type="http://schemas.openxmlformats.org/officeDocument/2006/relationships/hyperlink" Target="http://search.ligazakon.ua/l_doc2.nsf/link1/KP151000.html" TargetMode="External"/><Relationship Id="rId106" Type="http://schemas.openxmlformats.org/officeDocument/2006/relationships/hyperlink" Target="http://search.ligazakon.ua/l_doc2.nsf/link1/T124616.html" TargetMode="External"/><Relationship Id="rId127" Type="http://schemas.openxmlformats.org/officeDocument/2006/relationships/hyperlink" Target="http://search.ligazakon.ua/l_doc2.nsf/link1/KP150960.html" TargetMode="External"/><Relationship Id="rId10" Type="http://schemas.openxmlformats.org/officeDocument/2006/relationships/image" Target="media/image1.gif"/><Relationship Id="rId31" Type="http://schemas.openxmlformats.org/officeDocument/2006/relationships/image" Target="media/image7.gif"/><Relationship Id="rId52" Type="http://schemas.openxmlformats.org/officeDocument/2006/relationships/hyperlink" Target="http://search.ligazakon.ua/l_doc2.nsf/link1/KP151000.html" TargetMode="External"/><Relationship Id="rId73" Type="http://schemas.openxmlformats.org/officeDocument/2006/relationships/hyperlink" Target="http://search.ligazakon.ua/l_doc2.nsf/link1/T070877.html" TargetMode="External"/><Relationship Id="rId78" Type="http://schemas.openxmlformats.org/officeDocument/2006/relationships/hyperlink" Target="http://search.ligazakon.ua/l_doc2.nsf/link1/RE10746.html" TargetMode="External"/><Relationship Id="rId94" Type="http://schemas.openxmlformats.org/officeDocument/2006/relationships/hyperlink" Target="http://search.ligazakon.ua/l_doc2.nsf/link1/KP150960.html" TargetMode="External"/><Relationship Id="rId99" Type="http://schemas.openxmlformats.org/officeDocument/2006/relationships/hyperlink" Target="http://search.ligazakon.ua/l_doc2.nsf/link1/T124616.html" TargetMode="External"/><Relationship Id="rId101" Type="http://schemas.openxmlformats.org/officeDocument/2006/relationships/hyperlink" Target="http://search.ligazakon.ua/l_doc2.nsf/link1/T124616.html" TargetMode="External"/><Relationship Id="rId122" Type="http://schemas.openxmlformats.org/officeDocument/2006/relationships/hyperlink" Target="http://search.ligazakon.ua/l_doc2.nsf/link1/KP150960.html" TargetMode="External"/><Relationship Id="rId143" Type="http://schemas.openxmlformats.org/officeDocument/2006/relationships/hyperlink" Target="http://search.ligazakon.ua/l_doc2.nsf/link1/KP150960.html" TargetMode="External"/><Relationship Id="rId148" Type="http://schemas.openxmlformats.org/officeDocument/2006/relationships/hyperlink" Target="http://search.ligazakon.ua/l_doc2.nsf/link1/RE23278.html" TargetMode="External"/><Relationship Id="rId164" Type="http://schemas.openxmlformats.org/officeDocument/2006/relationships/hyperlink" Target="http://search.ligazakon.ua/l_doc2.nsf/link1/T213500.html" TargetMode="External"/><Relationship Id="rId169" Type="http://schemas.openxmlformats.org/officeDocument/2006/relationships/hyperlink" Target="http://search.ligazakon.ua/l_doc2.nsf/link1/KP150960.html" TargetMode="External"/><Relationship Id="rId185" Type="http://schemas.openxmlformats.org/officeDocument/2006/relationships/hyperlink" Target="http://search.ligazakon.ua/l_doc2.nsf/link1/KP150960.html" TargetMode="External"/><Relationship Id="rId4" Type="http://schemas.openxmlformats.org/officeDocument/2006/relationships/webSettings" Target="webSettings.xml"/><Relationship Id="rId9" Type="http://schemas.openxmlformats.org/officeDocument/2006/relationships/hyperlink" Target="http://search.ligazakon.ua/l_doc2.nsf/link1/RE28424.html" TargetMode="External"/><Relationship Id="rId180" Type="http://schemas.openxmlformats.org/officeDocument/2006/relationships/hyperlink" Target="http://search.ligazakon.ua/l_doc2.nsf/link1/KP130097.html" TargetMode="External"/><Relationship Id="rId210" Type="http://schemas.openxmlformats.org/officeDocument/2006/relationships/hyperlink" Target="http://search.ligazakon.ua/l_doc2.nsf/link1/KP150960.html" TargetMode="External"/><Relationship Id="rId215" Type="http://schemas.openxmlformats.org/officeDocument/2006/relationships/hyperlink" Target="http://search.ligazakon.ua/l_doc2.nsf/link1/T070877.html" TargetMode="External"/><Relationship Id="rId236" Type="http://schemas.openxmlformats.org/officeDocument/2006/relationships/fontTable" Target="fontTable.xml"/><Relationship Id="rId26" Type="http://schemas.openxmlformats.org/officeDocument/2006/relationships/hyperlink" Target="http://search.ligazakon.ua/l_doc2.nsf/link1/KP151000.html" TargetMode="External"/><Relationship Id="rId231" Type="http://schemas.openxmlformats.org/officeDocument/2006/relationships/hyperlink" Target="http://search.ligazakon.ua/l_doc2.nsf/link1/REG3077.html" TargetMode="External"/><Relationship Id="rId47" Type="http://schemas.openxmlformats.org/officeDocument/2006/relationships/hyperlink" Target="http://search.ligazakon.ua/l_doc2.nsf/link1/KP151000.html" TargetMode="External"/><Relationship Id="rId68" Type="http://schemas.openxmlformats.org/officeDocument/2006/relationships/hyperlink" Target="http://search.ligazakon.ua/l_doc2.nsf/link1/T070877.html" TargetMode="External"/><Relationship Id="rId89" Type="http://schemas.openxmlformats.org/officeDocument/2006/relationships/hyperlink" Target="http://search.ligazakon.ua/l_doc2.nsf/link1/KP150960.html" TargetMode="External"/><Relationship Id="rId112" Type="http://schemas.openxmlformats.org/officeDocument/2006/relationships/hyperlink" Target="http://search.ligazakon.ua/l_doc2.nsf/link1/KP130055.html" TargetMode="External"/><Relationship Id="rId133" Type="http://schemas.openxmlformats.org/officeDocument/2006/relationships/hyperlink" Target="http://search.ligazakon.ua/l_doc2.nsf/link1/REG3077.html" TargetMode="External"/><Relationship Id="rId154" Type="http://schemas.openxmlformats.org/officeDocument/2006/relationships/hyperlink" Target="http://search.ligazakon.ua/l_doc2.nsf/link1/KP150960.html" TargetMode="External"/><Relationship Id="rId175" Type="http://schemas.openxmlformats.org/officeDocument/2006/relationships/hyperlink" Target="http://search.ligazakon.ua/l_doc2.nsf/link1/T124616.html" TargetMode="External"/><Relationship Id="rId196" Type="http://schemas.openxmlformats.org/officeDocument/2006/relationships/hyperlink" Target="http://search.ligazakon.ua/l_doc2.nsf/link1/FIN11827.html" TargetMode="External"/><Relationship Id="rId200" Type="http://schemas.openxmlformats.org/officeDocument/2006/relationships/hyperlink" Target="http://search.ligazakon.ua/l_doc2.nsf/link1/T124616.html" TargetMode="External"/><Relationship Id="rId16" Type="http://schemas.openxmlformats.org/officeDocument/2006/relationships/hyperlink" Target="http://search.ligazakon.ua/l_doc2.nsf/link1/KP151000.html" TargetMode="External"/><Relationship Id="rId221" Type="http://schemas.openxmlformats.org/officeDocument/2006/relationships/hyperlink" Target="http://search.ligazakon.ua/l_doc2.nsf/link1/KP130055.html" TargetMode="External"/><Relationship Id="rId37" Type="http://schemas.openxmlformats.org/officeDocument/2006/relationships/hyperlink" Target="http://search.ligazakon.ua/l_doc2.nsf/link1/KP151000.html" TargetMode="External"/><Relationship Id="rId58" Type="http://schemas.openxmlformats.org/officeDocument/2006/relationships/hyperlink" Target="http://search.ligazakon.ua/l_doc2.nsf/link1/KP910049.html" TargetMode="External"/><Relationship Id="rId79" Type="http://schemas.openxmlformats.org/officeDocument/2006/relationships/hyperlink" Target="http://search.ligazakon.ua/l_doc2.nsf/link1/REG3077.html" TargetMode="External"/><Relationship Id="rId102" Type="http://schemas.openxmlformats.org/officeDocument/2006/relationships/hyperlink" Target="http://search.ligazakon.ua/l_doc2.nsf/link1/KP150960.html" TargetMode="External"/><Relationship Id="rId123" Type="http://schemas.openxmlformats.org/officeDocument/2006/relationships/hyperlink" Target="http://search.ligazakon.ua/l_doc2.nsf/link1/KP150960.html" TargetMode="External"/><Relationship Id="rId144" Type="http://schemas.openxmlformats.org/officeDocument/2006/relationships/hyperlink" Target="http://search.ligazakon.ua/l_doc2.nsf/link1/RE23278.html" TargetMode="External"/><Relationship Id="rId90" Type="http://schemas.openxmlformats.org/officeDocument/2006/relationships/hyperlink" Target="http://search.ligazakon.ua/l_doc2.nsf/link1/T124616.html" TargetMode="External"/><Relationship Id="rId165" Type="http://schemas.openxmlformats.org/officeDocument/2006/relationships/hyperlink" Target="http://search.ligazakon.ua/l_doc2.nsf/link1/KP150960.html" TargetMode="External"/><Relationship Id="rId186" Type="http://schemas.openxmlformats.org/officeDocument/2006/relationships/hyperlink" Target="http://search.ligazakon.ua/l_doc2.nsf/link1/T124616.html" TargetMode="External"/><Relationship Id="rId211" Type="http://schemas.openxmlformats.org/officeDocument/2006/relationships/hyperlink" Target="http://search.ligazakon.ua/l_doc2.nsf/link1/T070877.html" TargetMode="External"/><Relationship Id="rId232" Type="http://schemas.openxmlformats.org/officeDocument/2006/relationships/hyperlink" Target="http://search.ligazakon.ua/l_doc2.nsf/link1/FIN11827.html" TargetMode="External"/><Relationship Id="rId27" Type="http://schemas.openxmlformats.org/officeDocument/2006/relationships/hyperlink" Target="http://search.ligazakon.ua/l_doc2.nsf/link1/KP151000.html" TargetMode="External"/><Relationship Id="rId48" Type="http://schemas.openxmlformats.org/officeDocument/2006/relationships/hyperlink" Target="http://search.ligazakon.ua/l_doc2.nsf/link1/KP151000.html" TargetMode="External"/><Relationship Id="rId69" Type="http://schemas.openxmlformats.org/officeDocument/2006/relationships/hyperlink" Target="http://search.ligazakon.ua/l_doc2.nsf/link1/T070877.html" TargetMode="External"/><Relationship Id="rId113" Type="http://schemas.openxmlformats.org/officeDocument/2006/relationships/hyperlink" Target="http://search.ligazakon.ua/l_doc2.nsf/link1/KP150960.html" TargetMode="External"/><Relationship Id="rId134" Type="http://schemas.openxmlformats.org/officeDocument/2006/relationships/hyperlink" Target="http://search.ligazakon.ua/l_doc2.nsf/link1/REG3077.html" TargetMode="External"/><Relationship Id="rId80" Type="http://schemas.openxmlformats.org/officeDocument/2006/relationships/image" Target="media/image9.gif"/><Relationship Id="rId155" Type="http://schemas.openxmlformats.org/officeDocument/2006/relationships/hyperlink" Target="http://search.ligazakon.ua/l_doc2.nsf/link1/T124616.html" TargetMode="External"/><Relationship Id="rId176" Type="http://schemas.openxmlformats.org/officeDocument/2006/relationships/hyperlink" Target="http://search.ligazakon.ua/l_doc2.nsf/link1/KP130421.html" TargetMode="External"/><Relationship Id="rId197" Type="http://schemas.openxmlformats.org/officeDocument/2006/relationships/hyperlink" Target="http://search.ligazakon.ua/l_doc2.nsf/link1/KP150960.html" TargetMode="External"/><Relationship Id="rId201" Type="http://schemas.openxmlformats.org/officeDocument/2006/relationships/hyperlink" Target="http://search.ligazakon.ua/l_doc2.nsf/link1/KP150960.html" TargetMode="External"/><Relationship Id="rId222" Type="http://schemas.openxmlformats.org/officeDocument/2006/relationships/hyperlink" Target="http://search.ligazakon.ua/l_doc2.nsf/link1/KP130055.html" TargetMode="External"/><Relationship Id="rId17" Type="http://schemas.openxmlformats.org/officeDocument/2006/relationships/hyperlink" Target="http://search.ligazakon.ua/l_doc2.nsf/link1/KP151000.html" TargetMode="External"/><Relationship Id="rId38" Type="http://schemas.openxmlformats.org/officeDocument/2006/relationships/hyperlink" Target="http://search.ligazakon.ua/l_doc2.nsf/link1/KP151000.html" TargetMode="External"/><Relationship Id="rId59" Type="http://schemas.openxmlformats.org/officeDocument/2006/relationships/hyperlink" Target="http://search.ligazakon.ua/l_doc2.nsf/link1/KP910049.html" TargetMode="External"/><Relationship Id="rId103" Type="http://schemas.openxmlformats.org/officeDocument/2006/relationships/hyperlink" Target="http://search.ligazakon.ua/l_doc2.nsf/link1/T124616.html" TargetMode="External"/><Relationship Id="rId124" Type="http://schemas.openxmlformats.org/officeDocument/2006/relationships/hyperlink" Target="http://search.ligazakon.ua/l_doc2.nsf/link1/KP000770.html" TargetMode="External"/><Relationship Id="rId70" Type="http://schemas.openxmlformats.org/officeDocument/2006/relationships/hyperlink" Target="http://search.ligazakon.ua/l_doc2.nsf/link1/T070877.html" TargetMode="External"/><Relationship Id="rId91" Type="http://schemas.openxmlformats.org/officeDocument/2006/relationships/hyperlink" Target="http://search.ligazakon.ua/l_doc2.nsf/link1/T124616.html" TargetMode="External"/><Relationship Id="rId145" Type="http://schemas.openxmlformats.org/officeDocument/2006/relationships/hyperlink" Target="http://search.ligazakon.ua/l_doc2.nsf/link1/KP150960.html" TargetMode="External"/><Relationship Id="rId166" Type="http://schemas.openxmlformats.org/officeDocument/2006/relationships/hyperlink" Target="http://search.ligazakon.ua/l_doc2.nsf/link1/T213500.html" TargetMode="External"/><Relationship Id="rId187" Type="http://schemas.openxmlformats.org/officeDocument/2006/relationships/hyperlink" Target="http://search.ligazakon.ua/l_doc2.nsf/link1/KP150960.html" TargetMode="External"/><Relationship Id="rId1" Type="http://schemas.openxmlformats.org/officeDocument/2006/relationships/styles" Target="styles.xml"/><Relationship Id="rId212" Type="http://schemas.openxmlformats.org/officeDocument/2006/relationships/hyperlink" Target="http://search.ligazakon.ua/l_doc2.nsf/link1/T070877.html" TargetMode="External"/><Relationship Id="rId233" Type="http://schemas.openxmlformats.org/officeDocument/2006/relationships/hyperlink" Target="http://search.ligazakon.ua/l_doc2.nsf/link1/FIN11827.html" TargetMode="External"/><Relationship Id="rId28" Type="http://schemas.openxmlformats.org/officeDocument/2006/relationships/hyperlink" Target="http://search.ligazakon.ua/l_doc2.nsf/link1/KP151000.html" TargetMode="External"/><Relationship Id="rId49" Type="http://schemas.openxmlformats.org/officeDocument/2006/relationships/hyperlink" Target="http://search.ligazakon.ua/l_doc2.nsf/link1/KP151000.html" TargetMode="External"/><Relationship Id="rId114" Type="http://schemas.openxmlformats.org/officeDocument/2006/relationships/hyperlink" Target="http://search.ligazakon.ua/l_doc2.nsf/link1/KP130055.html" TargetMode="External"/><Relationship Id="rId60" Type="http://schemas.openxmlformats.org/officeDocument/2006/relationships/hyperlink" Target="http://search.ligazakon.ua/l_doc2.nsf/link1/KP151000.html" TargetMode="External"/><Relationship Id="rId81" Type="http://schemas.openxmlformats.org/officeDocument/2006/relationships/hyperlink" Target="http://search.ligazakon.ua/l_doc2.nsf/link1/KP150960.html" TargetMode="External"/><Relationship Id="rId135" Type="http://schemas.openxmlformats.org/officeDocument/2006/relationships/hyperlink" Target="http://search.ligazakon.ua/l_doc2.nsf/link1/KP150960.html" TargetMode="External"/><Relationship Id="rId156" Type="http://schemas.openxmlformats.org/officeDocument/2006/relationships/hyperlink" Target="http://search.ligazakon.ua/l_doc2.nsf/link1/KP150960.html" TargetMode="External"/><Relationship Id="rId177" Type="http://schemas.openxmlformats.org/officeDocument/2006/relationships/hyperlink" Target="http://search.ligazakon.ua/l_doc2.nsf/link1/KP150960.html" TargetMode="External"/><Relationship Id="rId198" Type="http://schemas.openxmlformats.org/officeDocument/2006/relationships/hyperlink" Target="http://search.ligazakon.ua/l_doc2.nsf/link1/KP150960.html" TargetMode="External"/><Relationship Id="rId202" Type="http://schemas.openxmlformats.org/officeDocument/2006/relationships/hyperlink" Target="http://search.ligazakon.ua/l_doc2.nsf/link1/KP150960.html" TargetMode="External"/><Relationship Id="rId223" Type="http://schemas.openxmlformats.org/officeDocument/2006/relationships/hyperlink" Target="http://search.ligazakon.ua/l_doc2.nsf/link1/KP130055.html" TargetMode="External"/><Relationship Id="rId18" Type="http://schemas.openxmlformats.org/officeDocument/2006/relationships/hyperlink" Target="http://search.ligazakon.ua/l_doc2.nsf/link1/KP151000.html" TargetMode="External"/><Relationship Id="rId39" Type="http://schemas.openxmlformats.org/officeDocument/2006/relationships/hyperlink" Target="http://search.ligazakon.ua/l_doc2.nsf/link1/KP151000.html" TargetMode="External"/><Relationship Id="rId50" Type="http://schemas.openxmlformats.org/officeDocument/2006/relationships/hyperlink" Target="http://search.ligazakon.ua/l_doc2.nsf/link1/KP151000.html" TargetMode="External"/><Relationship Id="rId104" Type="http://schemas.openxmlformats.org/officeDocument/2006/relationships/hyperlink" Target="http://search.ligazakon.ua/l_doc2.nsf/link1/KP150960.html" TargetMode="External"/><Relationship Id="rId125" Type="http://schemas.openxmlformats.org/officeDocument/2006/relationships/hyperlink" Target="http://search.ligazakon.ua/l_doc2.nsf/link1/Z950060.html" TargetMode="External"/><Relationship Id="rId146" Type="http://schemas.openxmlformats.org/officeDocument/2006/relationships/hyperlink" Target="http://search.ligazakon.ua/l_doc2.nsf/link1/RE23278.html" TargetMode="External"/><Relationship Id="rId167" Type="http://schemas.openxmlformats.org/officeDocument/2006/relationships/hyperlink" Target="http://search.ligazakon.ua/l_doc2.nsf/link1/T213500.html" TargetMode="External"/><Relationship Id="rId188" Type="http://schemas.openxmlformats.org/officeDocument/2006/relationships/hyperlink" Target="http://search.ligazakon.ua/l_doc2.nsf/link1/T124616.html" TargetMode="External"/><Relationship Id="rId71" Type="http://schemas.openxmlformats.org/officeDocument/2006/relationships/hyperlink" Target="http://search.ligazakon.ua/l_doc2.nsf/link1/T070877.html" TargetMode="External"/><Relationship Id="rId92" Type="http://schemas.openxmlformats.org/officeDocument/2006/relationships/hyperlink" Target="http://search.ligazakon.ua/l_doc2.nsf/link1/KP150960.html" TargetMode="External"/><Relationship Id="rId213" Type="http://schemas.openxmlformats.org/officeDocument/2006/relationships/hyperlink" Target="http://search.ligazakon.ua/l_doc2.nsf/link1/T070877.html" TargetMode="External"/><Relationship Id="rId234" Type="http://schemas.openxmlformats.org/officeDocument/2006/relationships/hyperlink" Target="http://search.ligazakon.ua/l_doc2.nsf/link1/RE23278.html" TargetMode="External"/><Relationship Id="rId2" Type="http://schemas.microsoft.com/office/2007/relationships/stylesWithEffects" Target="stylesWithEffects.xml"/><Relationship Id="rId29" Type="http://schemas.openxmlformats.org/officeDocument/2006/relationships/hyperlink" Target="http://search.ligazakon.ua/l_doc2.nsf/link1/KP151000.html" TargetMode="External"/><Relationship Id="rId40" Type="http://schemas.openxmlformats.org/officeDocument/2006/relationships/hyperlink" Target="http://search.ligazakon.ua/l_doc2.nsf/link1/KP151000.html" TargetMode="External"/><Relationship Id="rId115" Type="http://schemas.openxmlformats.org/officeDocument/2006/relationships/hyperlink" Target="http://search.ligazakon.ua/l_doc2.nsf/link1/KP150960.html" TargetMode="External"/><Relationship Id="rId136" Type="http://schemas.openxmlformats.org/officeDocument/2006/relationships/hyperlink" Target="http://search.ligazakon.ua/l_doc2.nsf/link1/REG3077.html" TargetMode="External"/><Relationship Id="rId157" Type="http://schemas.openxmlformats.org/officeDocument/2006/relationships/hyperlink" Target="http://search.ligazakon.ua/l_doc2.nsf/link1/T124616.html" TargetMode="External"/><Relationship Id="rId178" Type="http://schemas.openxmlformats.org/officeDocument/2006/relationships/hyperlink" Target="http://search.ligazakon.ua/l_doc2.nsf/link1/KP130421.html" TargetMode="External"/><Relationship Id="rId61" Type="http://schemas.openxmlformats.org/officeDocument/2006/relationships/hyperlink" Target="http://search.ligazakon.ua/l_doc2.nsf/link1/KP151000.html" TargetMode="External"/><Relationship Id="rId82" Type="http://schemas.openxmlformats.org/officeDocument/2006/relationships/hyperlink" Target="http://search.ligazakon.ua/l_doc2.nsf/link1/KP150960.html" TargetMode="External"/><Relationship Id="rId199" Type="http://schemas.openxmlformats.org/officeDocument/2006/relationships/hyperlink" Target="http://search.ligazakon.ua/l_doc2.nsf/link1/KP150960.html" TargetMode="External"/><Relationship Id="rId203" Type="http://schemas.openxmlformats.org/officeDocument/2006/relationships/hyperlink" Target="http://search.ligazakon.ua/l_doc2.nsf/link1/KP150960.html" TargetMode="External"/><Relationship Id="rId19" Type="http://schemas.openxmlformats.org/officeDocument/2006/relationships/hyperlink" Target="http://search.ligazakon.ua/l_doc2.nsf/link1/KP151000.html" TargetMode="External"/><Relationship Id="rId224" Type="http://schemas.openxmlformats.org/officeDocument/2006/relationships/hyperlink" Target="http://search.ligazakon.ua/l_doc2.nsf/link1/KP130097.html" TargetMode="External"/><Relationship Id="rId30" Type="http://schemas.openxmlformats.org/officeDocument/2006/relationships/hyperlink" Target="http://search.ligazakon.ua/l_doc2.nsf/link1/KP151000.html" TargetMode="External"/><Relationship Id="rId105" Type="http://schemas.openxmlformats.org/officeDocument/2006/relationships/hyperlink" Target="http://search.ligazakon.ua/l_doc2.nsf/link1/T124616.html" TargetMode="External"/><Relationship Id="rId126" Type="http://schemas.openxmlformats.org/officeDocument/2006/relationships/hyperlink" Target="http://search.ligazakon.ua/l_doc2.nsf/link1/KP150960.html" TargetMode="External"/><Relationship Id="rId147" Type="http://schemas.openxmlformats.org/officeDocument/2006/relationships/hyperlink" Target="http://search.ligazakon.ua/l_doc2.nsf/link1/KP150960.html" TargetMode="External"/><Relationship Id="rId168" Type="http://schemas.openxmlformats.org/officeDocument/2006/relationships/hyperlink" Target="http://search.ligazakon.ua/l_doc2.nsf/link1/KP150960.html" TargetMode="External"/><Relationship Id="rId51" Type="http://schemas.openxmlformats.org/officeDocument/2006/relationships/hyperlink" Target="http://search.ligazakon.ua/l_doc2.nsf/link1/KP151000.html" TargetMode="External"/><Relationship Id="rId72" Type="http://schemas.openxmlformats.org/officeDocument/2006/relationships/hyperlink" Target="http://search.ligazakon.ua/l_doc2.nsf/link1/T070877.html" TargetMode="External"/><Relationship Id="rId93" Type="http://schemas.openxmlformats.org/officeDocument/2006/relationships/hyperlink" Target="http://search.ligazakon.ua/l_doc2.nsf/link1/T030435.html" TargetMode="External"/><Relationship Id="rId189" Type="http://schemas.openxmlformats.org/officeDocument/2006/relationships/hyperlink" Target="http://search.ligazakon.ua/l_doc2.nsf/link1/KP150960.html" TargetMode="External"/><Relationship Id="rId3" Type="http://schemas.openxmlformats.org/officeDocument/2006/relationships/settings" Target="settings.xml"/><Relationship Id="rId214" Type="http://schemas.openxmlformats.org/officeDocument/2006/relationships/hyperlink" Target="http://search.ligazakon.ua/l_doc2.nsf/link1/T070877.html" TargetMode="External"/><Relationship Id="rId235" Type="http://schemas.openxmlformats.org/officeDocument/2006/relationships/hyperlink" Target="http://search.ligazakon.ua/l_doc2.nsf/link1/RE23278.html" TargetMode="External"/><Relationship Id="rId116" Type="http://schemas.openxmlformats.org/officeDocument/2006/relationships/hyperlink" Target="http://search.ligazakon.ua/l_doc2.nsf/link1/KP130055.html" TargetMode="External"/><Relationship Id="rId137" Type="http://schemas.openxmlformats.org/officeDocument/2006/relationships/hyperlink" Target="http://search.ligazakon.ua/l_doc2.nsf/link1/KP150960.html" TargetMode="External"/><Relationship Id="rId158" Type="http://schemas.openxmlformats.org/officeDocument/2006/relationships/hyperlink" Target="http://search.ligazakon.ua/l_doc2.nsf/link1/KP150960.html" TargetMode="External"/><Relationship Id="rId20" Type="http://schemas.openxmlformats.org/officeDocument/2006/relationships/hyperlink" Target="http://search.ligazakon.ua/l_doc2.nsf/link1/KP151000.html" TargetMode="External"/><Relationship Id="rId41" Type="http://schemas.openxmlformats.org/officeDocument/2006/relationships/hyperlink" Target="http://search.ligazakon.ua/l_doc2.nsf/link1/KP151000.html" TargetMode="External"/><Relationship Id="rId62" Type="http://schemas.openxmlformats.org/officeDocument/2006/relationships/hyperlink" Target="http://search.ligazakon.ua/l_doc2.nsf/link1/KP151000.html" TargetMode="External"/><Relationship Id="rId83" Type="http://schemas.openxmlformats.org/officeDocument/2006/relationships/hyperlink" Target="http://search.ligazakon.ua/l_doc2.nsf/link1/KP150960.html" TargetMode="External"/><Relationship Id="rId179" Type="http://schemas.openxmlformats.org/officeDocument/2006/relationships/hyperlink" Target="http://search.ligazakon.ua/l_doc2.nsf/link1/T12461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12984</Words>
  <Characters>74015</Characters>
  <Application>Microsoft Office Word</Application>
  <DocSecurity>0</DocSecurity>
  <Lines>616</Lines>
  <Paragraphs>173</Paragraphs>
  <ScaleCrop>false</ScaleCrop>
  <Company/>
  <LinksUpToDate>false</LinksUpToDate>
  <CharactersWithSpaces>86826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2018-01-21T18:19:00Z</dcterms:created>
  <dcterms:modified xsi:type="dcterms:W3CDTF">2018-01-21T18:20:00Z</dcterms:modified>
</cp:coreProperties>
</file>