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Кому: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Державна митна служба України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(назва відповідного територіального органу ДМС)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Адреса: _______________________________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Від кого: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(назва підприємства)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Код ЄДРПОУ: _________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Адреса: _______________________________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proofErr w:type="spellStart"/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Тел</w:t>
      </w:r>
      <w:proofErr w:type="spellEnd"/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.: __________________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E-</w:t>
      </w:r>
      <w:proofErr w:type="spellStart"/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mail</w:t>
      </w:r>
      <w:proofErr w:type="spellEnd"/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: ________________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№ ____ від “__” _______ 2025 р.</w:t>
      </w:r>
    </w:p>
    <w:p w:rsidR="003140DC" w:rsidRPr="003140DC" w:rsidRDefault="003140DC" w:rsidP="0031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5" style="width:0;height:1.5pt" o:hralign="center" o:hrstd="t" o:hr="t" fillcolor="#a0a0a0" stroked="f"/>
        </w:pict>
      </w:r>
    </w:p>
    <w:p w:rsidR="003140DC" w:rsidRPr="003140DC" w:rsidRDefault="003140DC" w:rsidP="003140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40D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Щодо переоформлення дозволу на провадження діяльності магазину безмитної торгівлі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Відповідно до вимог Наказу Міністерства фінансів України від 27.10.2025 № 536 «Про затвердження Порядку надання дозволу на провадження діяльності магазину безмитної торгівлі та контролю за провадженням такої діяльності», підприємства, які здійснюють діяльність магазинів безмитної торгівлі, зобов’язані протягом 12 місяців з дня набрання ним чинності забезпечити приведення діяльності у відповідність до встановлених вимог та переоформлення дозволів за новими правилами.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Наше підприємство </w:t>
      </w:r>
      <w:r w:rsidRPr="003140D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(назва)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здійснює діяльність магазину безмитної торгівлі на території </w:t>
      </w:r>
      <w:r w:rsidRPr="003140D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(вказати пункт пропуску)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підставі дозволу № ___ від “__” ________ року.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У зв’язку з набранням чинності зазначеним нормативним актом, </w:t>
      </w:r>
      <w:r w:rsidRPr="003140DC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просимо розпочати процедуру переоформлення дозволу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провадження діяльності магазину безмитної торгівлі.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У додатку подаємо пакет документів, передбачений Порядком, затвердженим наказом № 536 Мінфіну.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Просимо повідомити про подальші дії, терміни проведення перевірки та відповідальних осіб для взаємодії.</w:t>
      </w:r>
    </w:p>
    <w:p w:rsidR="003140DC" w:rsidRPr="003140DC" w:rsidRDefault="003140DC" w:rsidP="0031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6" style="width:0;height:1.5pt" o:hralign="center" o:hrstd="t" o:hr="t" fillcolor="#a0a0a0" stroked="f"/>
        </w:pic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З повагою,</w:t>
      </w:r>
    </w:p>
    <w:p w:rsidR="003140DC" w:rsidRPr="003140DC" w:rsidRDefault="003140DC" w:rsidP="0031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7" style="width:0;height:1.5pt" o:hralign="center" o:hrstd="t" o:hr="t" fillcolor="#a0a0a0" stroked="f"/>
        </w:pic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(ПІБ керівника, посада)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М.П.</w:t>
      </w:r>
    </w:p>
    <w:p w:rsidR="003140DC" w:rsidRPr="003140DC" w:rsidRDefault="003140DC" w:rsidP="003140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pict>
          <v:rect id="_x0000_i1028" style="width:0;height:1.5pt" o:hralign="center" o:hrstd="t" o:hr="t" fillcolor="#a0a0a0" stroked="f"/>
        </w:pict>
      </w:r>
    </w:p>
    <w:p w:rsidR="003140DC" w:rsidRPr="003140DC" w:rsidRDefault="003140DC" w:rsidP="003140DC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r w:rsidRPr="003140DC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Додатки:</w:t>
      </w:r>
    </w:p>
    <w:p w:rsidR="003140DC" w:rsidRPr="003140DC" w:rsidRDefault="003140DC" w:rsidP="003140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1️</w:t>
      </w:r>
      <w:r>
        <w:rPr>
          <w:rFonts w:ascii="Tahoma" w:eastAsia="Times New Roman" w:hAnsi="Tahoma" w:cs="Tahoma"/>
          <w:sz w:val="24"/>
          <w:szCs w:val="24"/>
          <w:lang w:eastAsia="uk-UA"/>
        </w:rPr>
        <w:t xml:space="preserve">. 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Заява на переоформлення дозволу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2️</w:t>
      </w:r>
      <w:r>
        <w:rPr>
          <w:rFonts w:ascii="Tahoma" w:eastAsia="Times New Roman" w:hAnsi="Tahoma" w:cs="Tahoma"/>
          <w:sz w:val="24"/>
          <w:szCs w:val="24"/>
          <w:lang w:eastAsia="uk-UA"/>
        </w:rPr>
        <w:t xml:space="preserve">. 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Відомості про об’єкт митного контролю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3️</w:t>
      </w:r>
      <w:r>
        <w:rPr>
          <w:rFonts w:ascii="Tahoma" w:eastAsia="Times New Roman" w:hAnsi="Tahoma" w:cs="Tahoma"/>
          <w:sz w:val="24"/>
          <w:szCs w:val="24"/>
          <w:lang w:eastAsia="uk-UA"/>
        </w:rPr>
        <w:t>. І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нформація про технічне забезпечення систем контролю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4️</w:t>
      </w:r>
      <w:r>
        <w:rPr>
          <w:rFonts w:ascii="Tahoma" w:eastAsia="Times New Roman" w:hAnsi="Tahoma" w:cs="Tahoma"/>
          <w:sz w:val="24"/>
          <w:szCs w:val="24"/>
          <w:lang w:eastAsia="uk-UA"/>
        </w:rPr>
        <w:t xml:space="preserve">. 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Документи, що підтверджують право користування приміщенням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5️</w:t>
      </w:r>
      <w:r>
        <w:rPr>
          <w:rFonts w:ascii="Tahoma" w:eastAsia="Times New Roman" w:hAnsi="Tahoma" w:cs="Tahoma"/>
          <w:sz w:val="24"/>
          <w:szCs w:val="24"/>
          <w:lang w:eastAsia="uk-UA"/>
        </w:rPr>
        <w:t xml:space="preserve">. 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Схема розташування магазину в пункті пропуску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6️</w:t>
      </w:r>
      <w:r>
        <w:rPr>
          <w:rFonts w:ascii="Tahoma" w:eastAsia="Times New Roman" w:hAnsi="Tahoma" w:cs="Tahoma"/>
          <w:sz w:val="24"/>
          <w:szCs w:val="24"/>
          <w:lang w:eastAsia="uk-UA"/>
        </w:rPr>
        <w:t xml:space="preserve">. 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>Перелік встановленого обладнання для сканування та відеоспостереження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  <w:t>7️</w:t>
      </w:r>
      <w:r>
        <w:rPr>
          <w:rFonts w:ascii="Tahoma" w:eastAsia="Times New Roman" w:hAnsi="Tahoma" w:cs="Tahoma"/>
          <w:sz w:val="24"/>
          <w:szCs w:val="24"/>
          <w:lang w:eastAsia="uk-UA"/>
        </w:rPr>
        <w:t>.</w:t>
      </w:r>
      <w:r w:rsidRPr="003140DC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Інші документи, передбачені Порядком</w:t>
      </w:r>
      <w:bookmarkStart w:id="0" w:name="_GoBack"/>
      <w:bookmarkEnd w:id="0"/>
    </w:p>
    <w:p w:rsidR="00AD673F" w:rsidRDefault="003140DC"/>
    <w:sectPr w:rsidR="00AD673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DC"/>
    <w:rsid w:val="000E62B1"/>
    <w:rsid w:val="001853ED"/>
    <w:rsid w:val="003140DC"/>
    <w:rsid w:val="008033FF"/>
    <w:rsid w:val="009E4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5C0B09-8906-48BD-8656-AF23809CB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140D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140DC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Normal (Web)"/>
    <w:basedOn w:val="a"/>
    <w:uiPriority w:val="99"/>
    <w:semiHidden/>
    <w:unhideWhenUsed/>
    <w:rsid w:val="003140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3140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5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1147</Words>
  <Characters>654</Characters>
  <Application>Microsoft Office Word</Application>
  <DocSecurity>0</DocSecurity>
  <Lines>5</Lines>
  <Paragraphs>3</Paragraphs>
  <ScaleCrop>false</ScaleCrop>
  <Company>SPecialiST RePack</Company>
  <LinksUpToDate>false</LinksUpToDate>
  <CharactersWithSpaces>1798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2025-12-10T16:54:00Z</dcterms:created>
  <dcterms:modified xsi:type="dcterms:W3CDTF">2025-12-10T16:56:00Z</dcterms:modified>
</cp:coreProperties>
</file>