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851" w:rsidRPr="00982851" w:rsidRDefault="00982851" w:rsidP="00982851">
      <w:pPr>
        <w:jc w:val="center"/>
        <w:rPr>
          <w:rFonts w:ascii="Times New Roman" w:hAnsi="Times New Roman" w:cs="Times New Roman"/>
          <w:b/>
          <w:i/>
          <w:sz w:val="24"/>
          <w:szCs w:val="24"/>
        </w:rPr>
      </w:pPr>
      <w:r w:rsidRPr="00982851">
        <w:rPr>
          <w:rFonts w:ascii="Times New Roman" w:hAnsi="Times New Roman" w:cs="Times New Roman"/>
          <w:b/>
          <w:i/>
          <w:sz w:val="24"/>
          <w:szCs w:val="24"/>
        </w:rPr>
        <w:t>ПЕНСІЙНИЙ ФОНД УКРАЇНИ</w:t>
      </w:r>
    </w:p>
    <w:p w:rsidR="00982851" w:rsidRPr="00982851" w:rsidRDefault="00982851" w:rsidP="00982851">
      <w:pPr>
        <w:jc w:val="center"/>
        <w:rPr>
          <w:rFonts w:ascii="Times New Roman" w:hAnsi="Times New Roman" w:cs="Times New Roman"/>
          <w:b/>
          <w:i/>
          <w:sz w:val="24"/>
          <w:szCs w:val="24"/>
        </w:rPr>
      </w:pPr>
      <w:r w:rsidRPr="00982851">
        <w:rPr>
          <w:rFonts w:ascii="Times New Roman" w:hAnsi="Times New Roman" w:cs="Times New Roman"/>
          <w:b/>
          <w:i/>
          <w:sz w:val="24"/>
          <w:szCs w:val="24"/>
        </w:rPr>
        <w:t>ЛИСТ</w:t>
      </w:r>
    </w:p>
    <w:p w:rsidR="00982851" w:rsidRPr="00982851" w:rsidRDefault="00982851" w:rsidP="00982851">
      <w:pPr>
        <w:jc w:val="center"/>
        <w:rPr>
          <w:rFonts w:ascii="Times New Roman" w:hAnsi="Times New Roman" w:cs="Times New Roman"/>
          <w:b/>
          <w:i/>
          <w:sz w:val="24"/>
          <w:szCs w:val="24"/>
        </w:rPr>
      </w:pPr>
    </w:p>
    <w:p w:rsidR="00982851" w:rsidRPr="00982851" w:rsidRDefault="00982851" w:rsidP="00982851">
      <w:pPr>
        <w:jc w:val="center"/>
        <w:rPr>
          <w:rFonts w:ascii="Times New Roman" w:hAnsi="Times New Roman" w:cs="Times New Roman"/>
          <w:b/>
          <w:i/>
          <w:sz w:val="24"/>
          <w:szCs w:val="24"/>
        </w:rPr>
      </w:pPr>
      <w:r w:rsidRPr="00982851">
        <w:rPr>
          <w:rFonts w:ascii="Times New Roman" w:hAnsi="Times New Roman" w:cs="Times New Roman"/>
          <w:b/>
          <w:i/>
          <w:sz w:val="24"/>
          <w:szCs w:val="24"/>
        </w:rPr>
        <w:t>від 22.10.2025 р. № 2800-030401-8/71303</w:t>
      </w:r>
    </w:p>
    <w:p w:rsidR="00982851" w:rsidRPr="00982851" w:rsidRDefault="00982851" w:rsidP="00982851">
      <w:pPr>
        <w:jc w:val="center"/>
        <w:rPr>
          <w:rFonts w:ascii="Times New Roman" w:hAnsi="Times New Roman" w:cs="Times New Roman"/>
          <w:b/>
          <w:i/>
          <w:sz w:val="24"/>
          <w:szCs w:val="24"/>
        </w:rPr>
      </w:pPr>
    </w:p>
    <w:p w:rsidR="00982851" w:rsidRPr="00982851" w:rsidRDefault="00982851" w:rsidP="00982851">
      <w:pPr>
        <w:jc w:val="center"/>
        <w:rPr>
          <w:rFonts w:ascii="Times New Roman" w:hAnsi="Times New Roman" w:cs="Times New Roman"/>
          <w:b/>
          <w:i/>
          <w:sz w:val="24"/>
          <w:szCs w:val="24"/>
        </w:rPr>
      </w:pPr>
      <w:r w:rsidRPr="00982851">
        <w:rPr>
          <w:rFonts w:ascii="Times New Roman" w:hAnsi="Times New Roman" w:cs="Times New Roman"/>
          <w:b/>
          <w:i/>
          <w:sz w:val="24"/>
          <w:szCs w:val="24"/>
        </w:rPr>
        <w:t>(Витяг)</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 xml:space="preserve">Розглянувши [...] запит [...] </w:t>
      </w:r>
      <w:bookmarkStart w:id="0" w:name="_GoBack"/>
      <w:r w:rsidRPr="00982851">
        <w:rPr>
          <w:rFonts w:ascii="Times New Roman" w:hAnsi="Times New Roman" w:cs="Times New Roman"/>
          <w:sz w:val="24"/>
          <w:szCs w:val="24"/>
        </w:rPr>
        <w:t>щодо перенесення відпустки у зв'язку з вагітністю та пологами</w:t>
      </w:r>
      <w:bookmarkEnd w:id="0"/>
      <w:r w:rsidRPr="00982851">
        <w:rPr>
          <w:rFonts w:ascii="Times New Roman" w:hAnsi="Times New Roman" w:cs="Times New Roman"/>
          <w:sz w:val="24"/>
          <w:szCs w:val="24"/>
        </w:rPr>
        <w:t>, Пенсійний фонд України повідомляє.</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Нормою статті 20 Закону України від 15.11.96 № 504/96-ВР "Про відпустки" (далі - Закон №504) визначено, що тривалість відпустки у зв'язку з вагітністю та пологами обчислюється сумарно і становить 126 календарних днів (140 календарних днів - у разі народження двох і більше дітей та в разі ускладнення пологів). Вона надається повністю незалежно від кількості днів, фактично використаних до пологів.</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Відповідно до статті 17 Закону № 504 на підставі медичного висновку жінкам надається оплачувана відпустка у зв'язку з вагітністю та пологами тривалістю 70 календарних днів до пологів та 56 календарних днів (70 календарних днів - у разі народження двох і більше дітей та у разі ускладнення пологів) після пологів. За бажанням жінки та у разі відсутності медичних протипоказань частина відпустки тривалістю 70 календарних днів, передбачена до пологів, може бути перенесена та використана жінкою частково або повністю після пологів, починаючи з дня пологів. При цьому загальна тривалість відпустки не може перевищувати сумарно 126 календарних днів (140 календарних днів - у разі народження двох і більше дітей та у разі ускладнення пологів).</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Нормами статей 22 та 23 Закону України від 23.09.99 №1105-XIV "Про загальнообов'язкове державне соціальне страхування" (далі - Закон N 1105) передбачено, що рішення про призначення страхової виплати приймається страхувальником або уповноваженими ним особами на підставі сформованого на основі медичного висновку про тимчасову непрацездатність листка непрацездатності.</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Порядок формування медичних висновків про тимчасову непрацездатність в Реєстрі медичних висновків в електронній системі охорони здоров'я (далі - Порядок формування МВТН) затверджено наказом Міністерства охорони здоров'я України від 01.06.2021 №1066.</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 xml:space="preserve">Відповідно до пункту 10 розділу III Порядку формування МВТН медичний висновок категорії "Вагітність та пологи" формується з визначеної пацієнткою дати у період від початку 30 тижня вагітності та до дня пологів (включно). Якщо пацієнтка бажає перенести формування медичного висновку категорії "Вагітність та пологи" на строк пізніше ніж початок 30 тижня вагітності, вона пише заяву згідно з додатком 3 до цього Порядку (за </w:t>
      </w:r>
      <w:r w:rsidRPr="00982851">
        <w:rPr>
          <w:rFonts w:ascii="Times New Roman" w:hAnsi="Times New Roman" w:cs="Times New Roman"/>
          <w:sz w:val="24"/>
          <w:szCs w:val="24"/>
        </w:rPr>
        <w:lastRenderedPageBreak/>
        <w:t>винятком формування на додатковий період відповідно до абзаців одинадцятого - чотирнадцятого цього пункту). Якщо пацієнтці до дня пологів не було сформовано медичного висновку категорії "Вагітність та пологи", то медичний висновок категорії "Вагітність та пологи" формується з дати пологів.</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Отже, жінка має право на відпустку у зв'язку з вагітністю та пологами з визначеної нею дати у період з 30 тижня вагітності до дня пологів (включно) у разі формування медичного висновку категорії "Вагітність та пологи" відповідно пункту 10 розділу III Порядку формування МВТН та формування на основі такого медичного висновку листка непрацездатності.</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Враховуючи викладене, право на відпустку у зв'язку з вагітністю та пологами жінка набуває на підставі сформованого листка непрацездатності з тої дати, яка зазначена у листку непрацездатності, як за основним місцем роботи, так і за місцем роботи за сумісництвом.</w:t>
      </w:r>
    </w:p>
    <w:p w:rsidR="00982851" w:rsidRPr="00982851" w:rsidRDefault="00982851" w:rsidP="00982851">
      <w:pPr>
        <w:rPr>
          <w:rFonts w:ascii="Times New Roman" w:hAnsi="Times New Roman" w:cs="Times New Roman"/>
          <w:sz w:val="24"/>
          <w:szCs w:val="24"/>
        </w:rPr>
      </w:pPr>
    </w:p>
    <w:p w:rsidR="00982851"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 xml:space="preserve">З повагою                                           </w:t>
      </w:r>
    </w:p>
    <w:p w:rsidR="00982851" w:rsidRPr="00982851" w:rsidRDefault="00982851" w:rsidP="00982851">
      <w:pPr>
        <w:rPr>
          <w:rFonts w:ascii="Times New Roman" w:hAnsi="Times New Roman" w:cs="Times New Roman"/>
          <w:sz w:val="24"/>
          <w:szCs w:val="24"/>
        </w:rPr>
      </w:pPr>
    </w:p>
    <w:p w:rsid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Начальник управління</w:t>
      </w:r>
    </w:p>
    <w:p w:rsidR="005B04E5" w:rsidRPr="00982851" w:rsidRDefault="00982851" w:rsidP="00982851">
      <w:pPr>
        <w:rPr>
          <w:rFonts w:ascii="Times New Roman" w:hAnsi="Times New Roman" w:cs="Times New Roman"/>
          <w:sz w:val="24"/>
          <w:szCs w:val="24"/>
        </w:rPr>
      </w:pPr>
      <w:r w:rsidRPr="00982851">
        <w:rPr>
          <w:rFonts w:ascii="Times New Roman" w:hAnsi="Times New Roman" w:cs="Times New Roman"/>
          <w:sz w:val="24"/>
          <w:szCs w:val="24"/>
        </w:rPr>
        <w:t>страхових виплат та соціальних послуг                                             Лариса СЕНЮК</w:t>
      </w:r>
    </w:p>
    <w:sectPr w:rsidR="005B04E5" w:rsidRPr="0098285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32"/>
    <w:rsid w:val="004B41D7"/>
    <w:rsid w:val="005B04E5"/>
    <w:rsid w:val="00933774"/>
    <w:rsid w:val="00982851"/>
    <w:rsid w:val="00A05C32"/>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D712"/>
  <w15:chartTrackingRefBased/>
  <w15:docId w15:val="{96DF0E35-B3DC-4330-AC2E-D6E48BBF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2207</Words>
  <Characters>1259</Characters>
  <Application>Microsoft Office Word</Application>
  <DocSecurity>0</DocSecurity>
  <Lines>10</Lines>
  <Paragraphs>6</Paragraphs>
  <ScaleCrop>false</ScaleCrop>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3</cp:revision>
  <dcterms:created xsi:type="dcterms:W3CDTF">2025-11-12T06:33:00Z</dcterms:created>
  <dcterms:modified xsi:type="dcterms:W3CDTF">2025-11-12T06:35:00Z</dcterms:modified>
</cp:coreProperties>
</file>