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F6E5" w14:textId="77777777" w:rsidR="00E23756" w:rsidRPr="00E23756" w:rsidRDefault="00E23756" w:rsidP="00E23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756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20C8A01C" w14:textId="77777777" w:rsidR="00E23756" w:rsidRPr="00E23756" w:rsidRDefault="00E23756" w:rsidP="00E23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756">
        <w:rPr>
          <w:rFonts w:ascii="Times New Roman" w:hAnsi="Times New Roman" w:cs="Times New Roman"/>
          <w:b/>
          <w:bCs/>
          <w:sz w:val="28"/>
          <w:szCs w:val="28"/>
        </w:rPr>
        <w:t>ДИРЕКТОРАТ СТРАТЕГІЧНОГО ПЛАНУВАННЯ ТА ВІДНОВЛЕННЯ</w:t>
      </w:r>
    </w:p>
    <w:p w14:paraId="4BB321BF" w14:textId="77777777" w:rsidR="00E23756" w:rsidRPr="00E23756" w:rsidRDefault="00E23756" w:rsidP="00E23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2727B" w14:textId="77777777" w:rsidR="00E23756" w:rsidRPr="00E23756" w:rsidRDefault="00E23756" w:rsidP="00E23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756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6E8EA735" w14:textId="10EAF03A" w:rsidR="00E23756" w:rsidRPr="00E23756" w:rsidRDefault="00E23756" w:rsidP="00E23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756">
        <w:rPr>
          <w:rFonts w:ascii="Times New Roman" w:hAnsi="Times New Roman" w:cs="Times New Roman"/>
          <w:b/>
          <w:bCs/>
          <w:sz w:val="28"/>
          <w:szCs w:val="28"/>
        </w:rPr>
        <w:t xml:space="preserve">від 12.02.2025 р. </w:t>
      </w:r>
      <w:r w:rsidRPr="00E2375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23756">
        <w:rPr>
          <w:rFonts w:ascii="Times New Roman" w:hAnsi="Times New Roman" w:cs="Times New Roman"/>
          <w:b/>
          <w:bCs/>
          <w:sz w:val="28"/>
          <w:szCs w:val="28"/>
        </w:rPr>
        <w:t xml:space="preserve"> 10/78-25</w:t>
      </w:r>
    </w:p>
    <w:p w14:paraId="71B183E1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421D30AB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На [...] звернення, що надійшло до Міністерства освіти і науки України [...] щодо оплати праці вчителя закладу загальної середньої освіти та викладача мистецької школи, які працюють за сумісництвом, в межах компетенції повідомляємо.</w:t>
      </w:r>
    </w:p>
    <w:p w14:paraId="74E0F98B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75D23923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Відповідно до статті 102-1 Кодексу законів про працю України (далі - Кодекс) сумісництвом вважається виконання працівником, крім основної, іншої оплачуваної роботи на умовах трудового договору у вільний від основної роботи час на тому самому або іншому підприємстві, в установі, організації або у роботодавця - фізичної особи. Працівники, які працюють за сумісництвом, одержують заробітну плату за фактично виконану роботу.</w:t>
      </w:r>
    </w:p>
    <w:p w14:paraId="1CE6E66F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6122E765" w14:textId="32B4FA39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 xml:space="preserve">Оплата праці педагогічних працівників здійснюється відповідно до Інструкції про порядок обчислення заробітної плати працівників освіти, затвердженої наказом Міністерства освіти від 15.04.93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756">
        <w:rPr>
          <w:rFonts w:ascii="Times New Roman" w:hAnsi="Times New Roman" w:cs="Times New Roman"/>
          <w:sz w:val="28"/>
          <w:szCs w:val="28"/>
        </w:rPr>
        <w:t xml:space="preserve"> 102 та зареєстрованої в Міністерстві юстиції України 27.05.93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756">
        <w:rPr>
          <w:rFonts w:ascii="Times New Roman" w:hAnsi="Times New Roman" w:cs="Times New Roman"/>
          <w:sz w:val="28"/>
          <w:szCs w:val="28"/>
        </w:rPr>
        <w:t xml:space="preserve"> 56 (далі - Інструкція). Слід зазначити, що на сьогодні Інструкція застосовується в частині, що не суперечить умовам оплати праці, визначеним у наказі Міністерства освіти і науки від 26.09.2005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756">
        <w:rPr>
          <w:rFonts w:ascii="Times New Roman" w:hAnsi="Times New Roman" w:cs="Times New Roman"/>
          <w:sz w:val="28"/>
          <w:szCs w:val="28"/>
        </w:rPr>
        <w:t xml:space="preserve"> 557 "Про впорядкування умов оплати праці та затвердження схем тарифних розрядів працівників навчальних закладів, установ освіти та наукових установ" (зі змінами), зареєстрованому в Міністерстві юстиції України 03.10.2005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756">
        <w:rPr>
          <w:rFonts w:ascii="Times New Roman" w:hAnsi="Times New Roman" w:cs="Times New Roman"/>
          <w:sz w:val="28"/>
          <w:szCs w:val="28"/>
        </w:rPr>
        <w:t xml:space="preserve"> 1130/11410, що розроблений відповідно до постанови Кабінету Міністрів України від 30.08.2002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756">
        <w:rPr>
          <w:rFonts w:ascii="Times New Roman" w:hAnsi="Times New Roman" w:cs="Times New Roman"/>
          <w:sz w:val="28"/>
          <w:szCs w:val="28"/>
        </w:rPr>
        <w:t xml:space="preserve"> 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сфери".</w:t>
      </w:r>
    </w:p>
    <w:p w14:paraId="1313FAF1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008E9C96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Згідно з пунктом 64 Інструкції посадовий оклад (ставка заробітної плати) вчителя закладу загальної середньої освіти та викладача мистецької школи виплачується за 18 годин педагогічної (викладацької) роботи на тиждень.</w:t>
      </w:r>
    </w:p>
    <w:p w14:paraId="7A19E055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4DC025C6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lastRenderedPageBreak/>
        <w:t>У пункті 63 Інструкції зазначено, що навчальне навантаження між вчителями, викладачами та іншими педагогічними працівниками розподіляється керівником установи за погодженням з профспілковим комітетом залежно від кількості годин, передбачених навчальними планами, наявності відповідних педагогічних кадрів та інших конкретних умов, що склались у закладі, з дотриманням Кодексу.</w:t>
      </w:r>
    </w:p>
    <w:p w14:paraId="5F75FCE9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4C746AA2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Відповідно до пункту 68 Інструкції місячна заробітна плата педагогічних працівників, у тому числі і тих, які працюють за сумісництвом, визначається шляхом множення ставки заробітної плати на їх фактичне навантаження на тиждень і ділення цього добутку на встановлену норму годин на тиждень (18 годин для вчителів закладів освіти та викладачів мистецьких шкіл). Встановлена при тарифікації заробітна плата виплачується щомісячно незалежно від кількості тижнів і робочих днів у різні місяці року.</w:t>
      </w:r>
    </w:p>
    <w:p w14:paraId="292BA996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0B15A614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Звертаємо увагу, що відповідно до пункту 73 Інструкції погодинна оплата педагогічних працівників допускається лише при оплаті за години заміщення тимчасово відсутніх по хворобі або з інших причин вчителів, вихователів, викладачів тощо, яке тривало не більше двох місяців, а також при оплаті працівників підприємств, організацій та установ, які залучаються для педагогічної роботи. Особи, які працюють на умовах погодинної оплати і не ведуть занять під час канікул, оплату за цей час не отримують.</w:t>
      </w:r>
    </w:p>
    <w:p w14:paraId="589104C9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4E7183B6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Щодо оплати праці в період канікул педагогічних працівників, які працюють за сумісництвом, зокрема тих, які прийняті на умовах строкового трудового договору, інформуємо.</w:t>
      </w:r>
    </w:p>
    <w:p w14:paraId="73D6BE26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10499A44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Відповідно до статті 23 Кодексу трудовий договір може бути на визначений строк, встановлений за погодженням сторін, і таким, що укладається на час виконання певної роботи.</w:t>
      </w:r>
    </w:p>
    <w:p w14:paraId="72AFC9E3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5CE10997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Строковий трудовий договір укладається лише у випадках, коли трудові відносини не можуть бути встановлені на невизначений строк з урахуванням характеру наступної роботи, або умов її виконання, або інтересів працівника, та в інших випадках, передбачених законодавчими актами.</w:t>
      </w:r>
    </w:p>
    <w:p w14:paraId="4039D713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05FCB8FD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 xml:space="preserve">Згідно зі статтею 36 Кодексу підставою припинення трудового договору зокрема є закінчення строку укладеного строкового трудового договору, крім </w:t>
      </w:r>
      <w:r w:rsidRPr="00E23756">
        <w:rPr>
          <w:rFonts w:ascii="Times New Roman" w:hAnsi="Times New Roman" w:cs="Times New Roman"/>
          <w:sz w:val="28"/>
          <w:szCs w:val="28"/>
        </w:rPr>
        <w:lastRenderedPageBreak/>
        <w:t>випадків, коли трудові відносини фактично тривають і жодна з сторін не поставила вимогу про їх припинення.</w:t>
      </w:r>
    </w:p>
    <w:p w14:paraId="4B518785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11C8C958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У пункті 71 Інструкції зазначено, що за час роботи в період канікул оплата праці педагогічних працівників та осіб з числа керівного, адміністративно- господарського та навчально-допоміжного персоналу, яким дозволяється вести викладацьку роботу або заняття з гуртківцями в тій же установі, провадиться з розрахунку заробітної плати, встановленої при тарифікації, що передувала початку канікул.</w:t>
      </w:r>
    </w:p>
    <w:p w14:paraId="5EE0E825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7536AF9A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Зазначені нормі застосовуються і для тих педагогічних працівників, які працюють за сумісництвом. При цьому слід зазначити, що період канікул не є вихідними днями для педагогічних працівників закладу. Умови роботи педагогічних працівників в канікулярний період установлюється правилами внутрішнього трудового розпорядку закладу освіти та наказами керівника. У цей період такі працівники мають здійснювати організаційну, методичну або іншу роботу за окремим планом.</w:t>
      </w:r>
    </w:p>
    <w:p w14:paraId="4DFB90D2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46EF9517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Щодо зазначення періоду, за який надається щорічна відпустка, у графіку відпусток педагогічних працівників закладів освіти.</w:t>
      </w:r>
    </w:p>
    <w:p w14:paraId="70377429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1A703CD0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Закон України "Про відпустки" (далі - Закон) встановлює державні гарантії права на відпустки працівників, визначає умови, тривалість і порядок надання їх працівникам.</w:t>
      </w:r>
    </w:p>
    <w:p w14:paraId="5ED9AB09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5F83704E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Частиною першою статті 6 Закону встановлено, що щорічна основна відпустка надається працівникам тривалістю не менш як 24 календарних дні за відпрацьований робочий рік, який відлічується з дня укладення трудового договору.</w:t>
      </w:r>
    </w:p>
    <w:p w14:paraId="507839BA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2F4B62CC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Відповідно до частини шостої статті 6 Закону керівним працівникам навчальних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 надається щорічна основна відпустка тривалістю до 56 календарних днів у порядку, затверджуваному Кабінетом Міністрів України.</w:t>
      </w:r>
    </w:p>
    <w:p w14:paraId="7A19F7DC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5146A543" w14:textId="1FA2B8F6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lastRenderedPageBreak/>
        <w:t xml:space="preserve">Порядок надання щорічної основної відпустки тривалістю до 56 календарних днів керівним працівникам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 затверджено постановою Кабінету Міністрів України від 14.04.97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3756">
        <w:rPr>
          <w:rFonts w:ascii="Times New Roman" w:hAnsi="Times New Roman" w:cs="Times New Roman"/>
          <w:sz w:val="28"/>
          <w:szCs w:val="28"/>
        </w:rPr>
        <w:t xml:space="preserve"> 346 (далі - Порядок).</w:t>
      </w:r>
    </w:p>
    <w:p w14:paraId="1E3EDC60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6C990AF7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Відповідно до пункту 2 Порядку педагогічним працівникам закладів освіти та навчальних (педагогічних) частин (підрозділів) інших установ і закладів щорічна основна відпустка повної тривалості, визначеної в додатку до цього Порядку, у перший та наступні роки надається у період літніх канікул незалежно від часу прийняття їх на роботу. Відпустка надається згідно з графіками, які затверджуються власником установи або уповноваженим ним органом за погодженням з профспілковим чи іншим уповноваженим на представництво трудовим колективом органом.</w:t>
      </w:r>
    </w:p>
    <w:p w14:paraId="4646997F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1D7B690B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>Ураховуючи зазначене, педагогічним працівникам надається щорічна основна відпустка повної тривалості у період літніх канікул незалежно від часу прийняття їх на роботу. Період такої відпустки відлічується з дня укладення трудового договору.</w:t>
      </w:r>
    </w:p>
    <w:p w14:paraId="22797E8D" w14:textId="77777777" w:rsidR="00E23756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</w:p>
    <w:p w14:paraId="75548DBE" w14:textId="200E899C" w:rsidR="00961D17" w:rsidRPr="00E23756" w:rsidRDefault="00E23756" w:rsidP="00E23756">
      <w:pPr>
        <w:rPr>
          <w:rFonts w:ascii="Times New Roman" w:hAnsi="Times New Roman" w:cs="Times New Roman"/>
          <w:sz w:val="28"/>
          <w:szCs w:val="28"/>
        </w:rPr>
      </w:pPr>
      <w:r w:rsidRPr="00E23756">
        <w:rPr>
          <w:rFonts w:ascii="Times New Roman" w:hAnsi="Times New Roman" w:cs="Times New Roman"/>
          <w:sz w:val="28"/>
          <w:szCs w:val="28"/>
        </w:rPr>
        <w:t xml:space="preserve">Генеральний директор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3756">
        <w:rPr>
          <w:rFonts w:ascii="Times New Roman" w:hAnsi="Times New Roman" w:cs="Times New Roman"/>
          <w:sz w:val="28"/>
          <w:szCs w:val="28"/>
        </w:rPr>
        <w:t xml:space="preserve">     Анастасія СОФІЄНКО</w:t>
      </w:r>
    </w:p>
    <w:sectPr w:rsidR="00961D17" w:rsidRPr="00E237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8B"/>
    <w:rsid w:val="0087015B"/>
    <w:rsid w:val="00961D17"/>
    <w:rsid w:val="00CE5F8B"/>
    <w:rsid w:val="00E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98C5"/>
  <w15:chartTrackingRefBased/>
  <w15:docId w15:val="{BF97EEBF-9545-426C-AB34-005E31C2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F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F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F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F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5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4563</Words>
  <Characters>2601</Characters>
  <Application>Microsoft Office Word</Application>
  <DocSecurity>0</DocSecurity>
  <Lines>21</Lines>
  <Paragraphs>14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2</cp:revision>
  <dcterms:created xsi:type="dcterms:W3CDTF">2025-10-28T09:00:00Z</dcterms:created>
  <dcterms:modified xsi:type="dcterms:W3CDTF">2025-10-28T09:02:00Z</dcterms:modified>
</cp:coreProperties>
</file>