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57" w:rsidRPr="00984257" w:rsidRDefault="00984257" w:rsidP="0098425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984257">
        <w:rPr>
          <w:rFonts w:ascii="Times New Roman" w:hAnsi="Times New Roman" w:cs="Times New Roman"/>
          <w:b/>
          <w:i/>
          <w:sz w:val="24"/>
          <w:szCs w:val="24"/>
        </w:rPr>
        <w:t>МІНІСТЕРСТВО ФІНАНСІВ УКРАЇНИ</w:t>
      </w:r>
    </w:p>
    <w:p w:rsidR="00984257" w:rsidRPr="00984257" w:rsidRDefault="00984257" w:rsidP="0098425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84257" w:rsidRPr="00984257" w:rsidRDefault="00984257" w:rsidP="0098425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4257">
        <w:rPr>
          <w:rFonts w:ascii="Times New Roman" w:hAnsi="Times New Roman" w:cs="Times New Roman"/>
          <w:b/>
          <w:i/>
          <w:sz w:val="24"/>
          <w:szCs w:val="24"/>
        </w:rPr>
        <w:t>ЛИСТ</w:t>
      </w:r>
    </w:p>
    <w:p w:rsidR="00984257" w:rsidRPr="00984257" w:rsidRDefault="00984257" w:rsidP="0098425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від 19.06.2025 р. №</w:t>
      </w:r>
      <w:r w:rsidRPr="00984257">
        <w:rPr>
          <w:rFonts w:ascii="Times New Roman" w:hAnsi="Times New Roman" w:cs="Times New Roman"/>
          <w:b/>
          <w:i/>
          <w:sz w:val="24"/>
          <w:szCs w:val="24"/>
        </w:rPr>
        <w:t xml:space="preserve"> 08030-16/М-705/1068</w:t>
      </w: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  <w:r w:rsidRPr="00984257">
        <w:rPr>
          <w:rFonts w:ascii="Times New Roman" w:hAnsi="Times New Roman" w:cs="Times New Roman"/>
          <w:sz w:val="24"/>
          <w:szCs w:val="24"/>
        </w:rPr>
        <w:t>Міністерство фінансів України розглянуло [...] звернення [...] щодо службового відрядження і в межах компетенції повідомляє.</w:t>
      </w: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  <w:r w:rsidRPr="00984257">
        <w:rPr>
          <w:rFonts w:ascii="Times New Roman" w:hAnsi="Times New Roman" w:cs="Times New Roman"/>
          <w:sz w:val="24"/>
          <w:szCs w:val="24"/>
        </w:rPr>
        <w:t>Відповідно до Інструкції про службові відрядження в межах України та за кордон, затвердженої наказом Міністерства</w:t>
      </w:r>
      <w:r>
        <w:rPr>
          <w:rFonts w:ascii="Times New Roman" w:hAnsi="Times New Roman" w:cs="Times New Roman"/>
          <w:sz w:val="24"/>
          <w:szCs w:val="24"/>
        </w:rPr>
        <w:t xml:space="preserve"> фінансів України від 13.03.98 №</w:t>
      </w:r>
      <w:r w:rsidRPr="00984257">
        <w:rPr>
          <w:rFonts w:ascii="Times New Roman" w:hAnsi="Times New Roman" w:cs="Times New Roman"/>
          <w:sz w:val="24"/>
          <w:szCs w:val="24"/>
        </w:rPr>
        <w:t xml:space="preserve"> 59 (далі - Інструкція N 59), направлення працівника підприємства у відрядження здійснює керівник цього підприємства або його заступник (направлення у відрядження державного службовця здійснює керівник державної служби) і оформлює наказом (розпорядженням), у якому зазначаються мета виїзду, завдання (у разі потреби), пункт призначення (місто або міста призначення, інші населені пункти, найменування підприємства, установи або організації, куди відряджається працівник), строк (дата вибуття у відрядження та дата прибуття з відрядження), джерело фінансового забезпечення витрат на відрядження, а також у разі потреби інші ключові моменти (вид транспорту, інформація про додаткові обмеження щодо сум та цілей використання коштів, наданих на відрядження, у разі їх встановлення керівником тощо), після затвердження кошторису витрат.</w:t>
      </w: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  <w:r w:rsidRPr="00984257">
        <w:rPr>
          <w:rFonts w:ascii="Times New Roman" w:hAnsi="Times New Roman" w:cs="Times New Roman"/>
          <w:sz w:val="24"/>
          <w:szCs w:val="24"/>
        </w:rPr>
        <w:t>З огляду на зазначене, рішення щодо можливості відшкодування працівникові витрат за придбані ним квитки на потяг не з місця постійної роботи, а з сусіднього населеного пункту до місця направлення у відрядження на підставі доповідної записки працівника у кожному конкретному випадку приймається керівником як особою, відповідальною за фінансово-господарську діяльність підприємства.</w:t>
      </w: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  <w:r w:rsidRPr="00984257">
        <w:rPr>
          <w:rFonts w:ascii="Times New Roman" w:hAnsi="Times New Roman" w:cs="Times New Roman"/>
          <w:sz w:val="24"/>
          <w:szCs w:val="24"/>
        </w:rPr>
        <w:t>Щодо виплати добових витрат зазна</w:t>
      </w:r>
      <w:r>
        <w:rPr>
          <w:rFonts w:ascii="Times New Roman" w:hAnsi="Times New Roman" w:cs="Times New Roman"/>
          <w:sz w:val="24"/>
          <w:szCs w:val="24"/>
        </w:rPr>
        <w:t>чаємо, що згідно з Інструкцією №</w:t>
      </w:r>
      <w:r w:rsidRPr="00984257">
        <w:rPr>
          <w:rFonts w:ascii="Times New Roman" w:hAnsi="Times New Roman" w:cs="Times New Roman"/>
          <w:sz w:val="24"/>
          <w:szCs w:val="24"/>
        </w:rPr>
        <w:t xml:space="preserve"> 59:</w:t>
      </w: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  <w:r w:rsidRPr="00984257">
        <w:rPr>
          <w:rFonts w:ascii="Times New Roman" w:hAnsi="Times New Roman" w:cs="Times New Roman"/>
          <w:sz w:val="24"/>
          <w:szCs w:val="24"/>
        </w:rPr>
        <w:t>- за кожний день (включаючи день вибуття та день прибуття) перебування працівника у відрядженні в межах України, враховуючи вихідні, святкові й неробочі дні та час перебування в дорозі (разом з вимушеними зупинками), йому виплачуються добові в межах сум, затверджених постановою Кабінету Мі</w:t>
      </w:r>
      <w:r>
        <w:rPr>
          <w:rFonts w:ascii="Times New Roman" w:hAnsi="Times New Roman" w:cs="Times New Roman"/>
          <w:sz w:val="24"/>
          <w:szCs w:val="24"/>
        </w:rPr>
        <w:t>ністрів України від 02.02.2011 №</w:t>
      </w:r>
      <w:r w:rsidRPr="00984257">
        <w:rPr>
          <w:rFonts w:ascii="Times New Roman" w:hAnsi="Times New Roman" w:cs="Times New Roman"/>
          <w:sz w:val="24"/>
          <w:szCs w:val="24"/>
        </w:rPr>
        <w:t xml:space="preserve"> 98 "Про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коштів";</w:t>
      </w: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  <w:r w:rsidRPr="00984257">
        <w:rPr>
          <w:rFonts w:ascii="Times New Roman" w:hAnsi="Times New Roman" w:cs="Times New Roman"/>
          <w:sz w:val="24"/>
          <w:szCs w:val="24"/>
        </w:rPr>
        <w:t xml:space="preserve">- фактична кількість днів перебування працівника у відрядженні визначається згідно з наказом про відрядження за наявності одного чи декількох документальних доказів перебування працівника у відрядженні (проїзних документів, рахунків на проживання, довідки підприємства, установи або організації, куди відряджався працівник, про перебування його за місцем відрядження, службової записки у довільній формі про </w:t>
      </w:r>
      <w:r w:rsidRPr="00984257">
        <w:rPr>
          <w:rFonts w:ascii="Times New Roman" w:hAnsi="Times New Roman" w:cs="Times New Roman"/>
          <w:sz w:val="24"/>
          <w:szCs w:val="24"/>
        </w:rPr>
        <w:lastRenderedPageBreak/>
        <w:t>виконання працівником службового доручення поза місцем постійної роботи під час відрядження, погодженої безпосереднім керівником, та/або будь-яких інших документів, що підтверджують фактичне перебування працівника у відрядженні).</w:t>
      </w:r>
    </w:p>
    <w:p w:rsid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</w:p>
    <w:p w:rsidR="00984257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  <w:r w:rsidRPr="00984257">
        <w:rPr>
          <w:rFonts w:ascii="Times New Roman" w:hAnsi="Times New Roman" w:cs="Times New Roman"/>
          <w:sz w:val="24"/>
          <w:szCs w:val="24"/>
        </w:rPr>
        <w:t xml:space="preserve">З повагою </w:t>
      </w:r>
    </w:p>
    <w:p w:rsidR="005B04E5" w:rsidRPr="00984257" w:rsidRDefault="00984257" w:rsidP="00984257">
      <w:pPr>
        <w:rPr>
          <w:rFonts w:ascii="Times New Roman" w:hAnsi="Times New Roman" w:cs="Times New Roman"/>
          <w:sz w:val="24"/>
          <w:szCs w:val="24"/>
        </w:rPr>
      </w:pPr>
      <w:r w:rsidRPr="00984257">
        <w:rPr>
          <w:rFonts w:ascii="Times New Roman" w:hAnsi="Times New Roman" w:cs="Times New Roman"/>
          <w:sz w:val="24"/>
          <w:szCs w:val="24"/>
        </w:rPr>
        <w:t xml:space="preserve">Заступник Міністра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84257">
        <w:rPr>
          <w:rFonts w:ascii="Times New Roman" w:hAnsi="Times New Roman" w:cs="Times New Roman"/>
          <w:sz w:val="24"/>
          <w:szCs w:val="24"/>
        </w:rPr>
        <w:t xml:space="preserve">         Роман ЄРМОЛИЧЕВ</w:t>
      </w:r>
      <w:bookmarkEnd w:id="0"/>
    </w:p>
    <w:sectPr w:rsidR="005B04E5" w:rsidRPr="009842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C3"/>
    <w:rsid w:val="00081AC3"/>
    <w:rsid w:val="004B41D7"/>
    <w:rsid w:val="005B04E5"/>
    <w:rsid w:val="00933774"/>
    <w:rsid w:val="00984257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587B"/>
  <w15:chartTrackingRefBased/>
  <w15:docId w15:val="{A8B2E208-D608-4A7C-ABE8-B6C97DE7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1879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2025-09-08T07:43:00Z</dcterms:created>
  <dcterms:modified xsi:type="dcterms:W3CDTF">2025-09-08T07:46:00Z</dcterms:modified>
</cp:coreProperties>
</file>