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70AD" w14:textId="77777777" w:rsidR="0088765B" w:rsidRPr="0088765B" w:rsidRDefault="0088765B" w:rsidP="0088765B">
      <w:pPr>
        <w:jc w:val="center"/>
        <w:rPr>
          <w:rFonts w:ascii="Times New Roman" w:hAnsi="Times New Roman" w:cs="Times New Roman"/>
          <w:b/>
          <w:bCs/>
          <w:sz w:val="24"/>
          <w:szCs w:val="24"/>
        </w:rPr>
      </w:pPr>
      <w:r w:rsidRPr="0088765B">
        <w:rPr>
          <w:rFonts w:ascii="Times New Roman" w:hAnsi="Times New Roman" w:cs="Times New Roman"/>
          <w:b/>
          <w:bCs/>
          <w:sz w:val="24"/>
          <w:szCs w:val="24"/>
        </w:rPr>
        <w:t>ДЕРЖАВНА КАЗНАЧЕЙСЬКА СЛУЖБА УКРАЇНИ</w:t>
      </w:r>
    </w:p>
    <w:p w14:paraId="68E66381" w14:textId="77777777" w:rsidR="0088765B" w:rsidRPr="0088765B" w:rsidRDefault="0088765B" w:rsidP="0088765B">
      <w:pPr>
        <w:jc w:val="center"/>
        <w:rPr>
          <w:rFonts w:ascii="Times New Roman" w:hAnsi="Times New Roman" w:cs="Times New Roman"/>
          <w:b/>
          <w:bCs/>
          <w:sz w:val="24"/>
          <w:szCs w:val="24"/>
        </w:rPr>
      </w:pPr>
    </w:p>
    <w:p w14:paraId="698430B7" w14:textId="77777777" w:rsidR="0088765B" w:rsidRPr="0088765B" w:rsidRDefault="0088765B" w:rsidP="0088765B">
      <w:pPr>
        <w:jc w:val="center"/>
        <w:rPr>
          <w:rFonts w:ascii="Times New Roman" w:hAnsi="Times New Roman" w:cs="Times New Roman"/>
          <w:b/>
          <w:bCs/>
          <w:sz w:val="24"/>
          <w:szCs w:val="24"/>
        </w:rPr>
      </w:pPr>
      <w:r w:rsidRPr="0088765B">
        <w:rPr>
          <w:rFonts w:ascii="Times New Roman" w:hAnsi="Times New Roman" w:cs="Times New Roman"/>
          <w:b/>
          <w:bCs/>
          <w:sz w:val="24"/>
          <w:szCs w:val="24"/>
        </w:rPr>
        <w:t>ЛИСТ</w:t>
      </w:r>
    </w:p>
    <w:p w14:paraId="0F4DC90E" w14:textId="23842D2C" w:rsidR="0088765B" w:rsidRPr="0088765B" w:rsidRDefault="0088765B" w:rsidP="0088765B">
      <w:pPr>
        <w:jc w:val="center"/>
        <w:rPr>
          <w:rFonts w:ascii="Times New Roman" w:hAnsi="Times New Roman" w:cs="Times New Roman"/>
          <w:i/>
          <w:iCs/>
          <w:sz w:val="24"/>
          <w:szCs w:val="24"/>
        </w:rPr>
      </w:pPr>
      <w:r w:rsidRPr="0088765B">
        <w:rPr>
          <w:rFonts w:ascii="Times New Roman" w:hAnsi="Times New Roman" w:cs="Times New Roman"/>
          <w:i/>
          <w:iCs/>
          <w:sz w:val="24"/>
          <w:szCs w:val="24"/>
        </w:rPr>
        <w:t xml:space="preserve">від 03.06.2025 р. </w:t>
      </w:r>
      <w:r w:rsidRPr="0088765B">
        <w:rPr>
          <w:rFonts w:ascii="Times New Roman" w:hAnsi="Times New Roman" w:cs="Times New Roman"/>
          <w:i/>
          <w:iCs/>
          <w:sz w:val="24"/>
          <w:szCs w:val="24"/>
        </w:rPr>
        <w:t>№</w:t>
      </w:r>
      <w:r w:rsidRPr="0088765B">
        <w:rPr>
          <w:rFonts w:ascii="Times New Roman" w:hAnsi="Times New Roman" w:cs="Times New Roman"/>
          <w:i/>
          <w:iCs/>
          <w:sz w:val="24"/>
          <w:szCs w:val="24"/>
        </w:rPr>
        <w:t xml:space="preserve"> 15-12-12/12142</w:t>
      </w:r>
    </w:p>
    <w:p w14:paraId="3626D921" w14:textId="77777777" w:rsidR="0088765B" w:rsidRPr="0088765B" w:rsidRDefault="0088765B" w:rsidP="0088765B">
      <w:pPr>
        <w:rPr>
          <w:rFonts w:ascii="Times New Roman" w:hAnsi="Times New Roman" w:cs="Times New Roman"/>
          <w:sz w:val="24"/>
          <w:szCs w:val="24"/>
        </w:rPr>
      </w:pPr>
    </w:p>
    <w:p w14:paraId="0B64A5ED" w14:textId="77777777"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Державна казначейська служба України (далі - Казначейство) розглянула [...] запит [...] щодо доцільності планування видатків для придбання, утримання та ремонту транспортних засобів, які використовуються для ведення та забезпечення бойових дій, утримання ремонтних підрозділів для ремонту таких транспортних засобів за кодом економічної класифікації видатків 2260 "Видатки та заходи спеціального призначення", та в межах компетенції повідомляє.</w:t>
      </w:r>
    </w:p>
    <w:p w14:paraId="2F3E2DE5" w14:textId="77777777" w:rsidR="0088765B" w:rsidRPr="0088765B" w:rsidRDefault="0088765B" w:rsidP="0088765B">
      <w:pPr>
        <w:rPr>
          <w:rFonts w:ascii="Times New Roman" w:hAnsi="Times New Roman" w:cs="Times New Roman"/>
          <w:sz w:val="24"/>
          <w:szCs w:val="24"/>
        </w:rPr>
      </w:pPr>
    </w:p>
    <w:p w14:paraId="7F7377E3" w14:textId="189DFEB5"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 xml:space="preserve">Повноваження Казначейства визначені статтею 43 Бюджетного кодексу України (далі - Кодекс) та Положенням про Державну казначейську службу України, затвердженим постановою Кабінету Міністрів України від 15.04.2015 </w:t>
      </w:r>
      <w:r>
        <w:rPr>
          <w:rFonts w:ascii="Times New Roman" w:hAnsi="Times New Roman" w:cs="Times New Roman"/>
          <w:sz w:val="24"/>
          <w:szCs w:val="24"/>
        </w:rPr>
        <w:t>№</w:t>
      </w:r>
      <w:r w:rsidRPr="0088765B">
        <w:rPr>
          <w:rFonts w:ascii="Times New Roman" w:hAnsi="Times New Roman" w:cs="Times New Roman"/>
          <w:sz w:val="24"/>
          <w:szCs w:val="24"/>
        </w:rPr>
        <w:t xml:space="preserve"> 215 (далі - Положення </w:t>
      </w:r>
      <w:r>
        <w:rPr>
          <w:rFonts w:ascii="Times New Roman" w:hAnsi="Times New Roman" w:cs="Times New Roman"/>
          <w:sz w:val="24"/>
          <w:szCs w:val="24"/>
        </w:rPr>
        <w:t>№</w:t>
      </w:r>
      <w:r w:rsidRPr="0088765B">
        <w:rPr>
          <w:rFonts w:ascii="Times New Roman" w:hAnsi="Times New Roman" w:cs="Times New Roman"/>
          <w:sz w:val="24"/>
          <w:szCs w:val="24"/>
        </w:rPr>
        <w:t xml:space="preserve"> 215).</w:t>
      </w:r>
    </w:p>
    <w:p w14:paraId="0BCB4D88" w14:textId="77777777" w:rsidR="0088765B" w:rsidRPr="0088765B" w:rsidRDefault="0088765B" w:rsidP="0088765B">
      <w:pPr>
        <w:rPr>
          <w:rFonts w:ascii="Times New Roman" w:hAnsi="Times New Roman" w:cs="Times New Roman"/>
          <w:sz w:val="24"/>
          <w:szCs w:val="24"/>
        </w:rPr>
      </w:pPr>
    </w:p>
    <w:p w14:paraId="116A1CDF" w14:textId="65D6065F"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 xml:space="preserve">Згідно зі встановленими повноваженнями Казначейство у встановленому законодавством порядку забезпечує казначейське обслуговування бюджетних коштів передбачає, зокрема, розрахунково-касове обслуговування розпорядників та одержувачів бюджетних коштів, контроль за відповідністю кошторисів розпорядників бюджетних коштів показникам розпису бюджету, відповідністю взятих розпорядниками бюджетних коштів бюджетних зобов'язань відповідним бюджетним асигнуванням, паспорту бюджетної програми, відповідністю платежів узятим бюджетним зобов'язанням та відповідним бюджетним асигнуванням (пункт 4 Положення </w:t>
      </w:r>
      <w:r>
        <w:rPr>
          <w:rFonts w:ascii="Times New Roman" w:hAnsi="Times New Roman" w:cs="Times New Roman"/>
          <w:sz w:val="24"/>
          <w:szCs w:val="24"/>
        </w:rPr>
        <w:t>№</w:t>
      </w:r>
      <w:r w:rsidRPr="0088765B">
        <w:rPr>
          <w:rFonts w:ascii="Times New Roman" w:hAnsi="Times New Roman" w:cs="Times New Roman"/>
          <w:sz w:val="24"/>
          <w:szCs w:val="24"/>
        </w:rPr>
        <w:t xml:space="preserve"> 215).</w:t>
      </w:r>
    </w:p>
    <w:p w14:paraId="2EE24EE9" w14:textId="77777777" w:rsidR="0088765B" w:rsidRPr="0088765B" w:rsidRDefault="0088765B" w:rsidP="0088765B">
      <w:pPr>
        <w:rPr>
          <w:rFonts w:ascii="Times New Roman" w:hAnsi="Times New Roman" w:cs="Times New Roman"/>
          <w:sz w:val="24"/>
          <w:szCs w:val="24"/>
        </w:rPr>
      </w:pPr>
    </w:p>
    <w:p w14:paraId="3AFA0774" w14:textId="7B5ECA9B"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 xml:space="preserve">Відповідно до пункту 1.1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4"/>
          <w:szCs w:val="24"/>
        </w:rPr>
        <w:t>№</w:t>
      </w:r>
      <w:r w:rsidRPr="0088765B">
        <w:rPr>
          <w:rFonts w:ascii="Times New Roman" w:hAnsi="Times New Roman" w:cs="Times New Roman"/>
          <w:sz w:val="24"/>
          <w:szCs w:val="24"/>
        </w:rPr>
        <w:t xml:space="preserve"> 333 (у редакції наказу Міністерства фінансів України від 21.06.2012 </w:t>
      </w:r>
      <w:r>
        <w:rPr>
          <w:rFonts w:ascii="Times New Roman" w:hAnsi="Times New Roman" w:cs="Times New Roman"/>
          <w:sz w:val="24"/>
          <w:szCs w:val="24"/>
        </w:rPr>
        <w:t>№</w:t>
      </w:r>
      <w:r w:rsidRPr="0088765B">
        <w:rPr>
          <w:rFonts w:ascii="Times New Roman" w:hAnsi="Times New Roman" w:cs="Times New Roman"/>
          <w:sz w:val="24"/>
          <w:szCs w:val="24"/>
        </w:rPr>
        <w:t xml:space="preserve"> 754), зареєстрованим в Міністерстві юстиції України 27.03.2012 за </w:t>
      </w:r>
      <w:r>
        <w:rPr>
          <w:rFonts w:ascii="Times New Roman" w:hAnsi="Times New Roman" w:cs="Times New Roman"/>
          <w:sz w:val="24"/>
          <w:szCs w:val="24"/>
        </w:rPr>
        <w:t>№</w:t>
      </w:r>
      <w:r w:rsidRPr="0088765B">
        <w:rPr>
          <w:rFonts w:ascii="Times New Roman" w:hAnsi="Times New Roman" w:cs="Times New Roman"/>
          <w:sz w:val="24"/>
          <w:szCs w:val="24"/>
        </w:rPr>
        <w:t xml:space="preserve"> 456/20769 (далі - Інструкція </w:t>
      </w:r>
      <w:r>
        <w:rPr>
          <w:rFonts w:ascii="Times New Roman" w:hAnsi="Times New Roman" w:cs="Times New Roman"/>
          <w:sz w:val="24"/>
          <w:szCs w:val="24"/>
        </w:rPr>
        <w:t>№</w:t>
      </w:r>
      <w:r w:rsidRPr="0088765B">
        <w:rPr>
          <w:rFonts w:ascii="Times New Roman" w:hAnsi="Times New Roman" w:cs="Times New Roman"/>
          <w:sz w:val="24"/>
          <w:szCs w:val="24"/>
        </w:rPr>
        <w:t xml:space="preserve"> 333),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w:t>
      </w:r>
    </w:p>
    <w:p w14:paraId="24FCB992" w14:textId="77777777" w:rsidR="0088765B" w:rsidRPr="0088765B" w:rsidRDefault="0088765B" w:rsidP="0088765B">
      <w:pPr>
        <w:rPr>
          <w:rFonts w:ascii="Times New Roman" w:hAnsi="Times New Roman" w:cs="Times New Roman"/>
          <w:sz w:val="24"/>
          <w:szCs w:val="24"/>
        </w:rPr>
      </w:pPr>
    </w:p>
    <w:p w14:paraId="0E67D402" w14:textId="77777777"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Економічна класифікація видатків бюджету забезпечує єдиний підхід до всіх учасників бюджетного процесу з точки зору виконання бюджету.</w:t>
      </w:r>
    </w:p>
    <w:p w14:paraId="403D0C85" w14:textId="77777777" w:rsidR="0088765B" w:rsidRPr="0088765B" w:rsidRDefault="0088765B" w:rsidP="0088765B">
      <w:pPr>
        <w:rPr>
          <w:rFonts w:ascii="Times New Roman" w:hAnsi="Times New Roman" w:cs="Times New Roman"/>
          <w:sz w:val="24"/>
          <w:szCs w:val="24"/>
        </w:rPr>
      </w:pPr>
    </w:p>
    <w:p w14:paraId="01162236" w14:textId="2F3888B3"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 xml:space="preserve">Підпунктом 2.2.6 пункту 2.2 Інструкції </w:t>
      </w:r>
      <w:r>
        <w:rPr>
          <w:rFonts w:ascii="Times New Roman" w:hAnsi="Times New Roman" w:cs="Times New Roman"/>
          <w:sz w:val="24"/>
          <w:szCs w:val="24"/>
        </w:rPr>
        <w:t>№</w:t>
      </w:r>
      <w:r w:rsidRPr="0088765B">
        <w:rPr>
          <w:rFonts w:ascii="Times New Roman" w:hAnsi="Times New Roman" w:cs="Times New Roman"/>
          <w:sz w:val="24"/>
          <w:szCs w:val="24"/>
        </w:rPr>
        <w:t xml:space="preserve"> 333 встановлено, що придбання, утримання, ремонт та утилізація виробів військового призначення, військової техніки, військове будівництво, модернізація (крім житла для військовослужбовців, гуртожитків, казарм, будівництва об'єктів соціально-культурного та побутового призначення), зокрема, придбання, утримання та ремонт у межах штатів і установлених норм автомобілів спеціального призначення, мотоциклів, моторолерів, тракторів, тягачів, танків, бронетранспортерів, </w:t>
      </w:r>
      <w:r w:rsidRPr="0088765B">
        <w:rPr>
          <w:rFonts w:ascii="Times New Roman" w:hAnsi="Times New Roman" w:cs="Times New Roman"/>
          <w:sz w:val="24"/>
          <w:szCs w:val="24"/>
        </w:rPr>
        <w:lastRenderedPageBreak/>
        <w:t xml:space="preserve">бойових машин піхоти, інших видів бойових, спеціальних машин тощо, придбання і виготовлення </w:t>
      </w:r>
      <w:proofErr w:type="spellStart"/>
      <w:r w:rsidRPr="0088765B">
        <w:rPr>
          <w:rFonts w:ascii="Times New Roman" w:hAnsi="Times New Roman" w:cs="Times New Roman"/>
          <w:sz w:val="24"/>
          <w:szCs w:val="24"/>
        </w:rPr>
        <w:t>спецкузовів</w:t>
      </w:r>
      <w:proofErr w:type="spellEnd"/>
      <w:r w:rsidRPr="0088765B">
        <w:rPr>
          <w:rFonts w:ascii="Times New Roman" w:hAnsi="Times New Roman" w:cs="Times New Roman"/>
          <w:sz w:val="24"/>
          <w:szCs w:val="24"/>
        </w:rPr>
        <w:t>, утримання авторемонтних баз для ремонту військової техніки тощо, здійснюється за кодом 2260 "Видатки та заходи спеціального призначення".</w:t>
      </w:r>
    </w:p>
    <w:p w14:paraId="492B2791" w14:textId="77777777" w:rsidR="0088765B" w:rsidRPr="0088765B" w:rsidRDefault="0088765B" w:rsidP="0088765B">
      <w:pPr>
        <w:rPr>
          <w:rFonts w:ascii="Times New Roman" w:hAnsi="Times New Roman" w:cs="Times New Roman"/>
          <w:sz w:val="24"/>
          <w:szCs w:val="24"/>
        </w:rPr>
      </w:pPr>
    </w:p>
    <w:p w14:paraId="1799B720" w14:textId="77777777"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Додатково зазначаємо, що відповідно до статті 42 Кодексу Міністерство фінансів України здійснює загальну організацію та управління виконанням Державного бюджету України та координує діяльність учасників бюджетного процесу з питань виконання бюджету.</w:t>
      </w:r>
    </w:p>
    <w:p w14:paraId="7F131692" w14:textId="77777777" w:rsidR="0088765B" w:rsidRPr="0088765B" w:rsidRDefault="0088765B" w:rsidP="0088765B">
      <w:pPr>
        <w:rPr>
          <w:rFonts w:ascii="Times New Roman" w:hAnsi="Times New Roman" w:cs="Times New Roman"/>
          <w:sz w:val="24"/>
          <w:szCs w:val="24"/>
        </w:rPr>
      </w:pPr>
    </w:p>
    <w:p w14:paraId="1A55D7FA" w14:textId="77777777"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У зв'язку з цим, з питання щодо планування видатків, пропонуємо додатково звернутися до Міністерства фінансів України.</w:t>
      </w:r>
    </w:p>
    <w:p w14:paraId="6A4B4BE3" w14:textId="77777777" w:rsidR="0088765B" w:rsidRPr="0088765B" w:rsidRDefault="0088765B" w:rsidP="0088765B">
      <w:pPr>
        <w:rPr>
          <w:rFonts w:ascii="Times New Roman" w:hAnsi="Times New Roman" w:cs="Times New Roman"/>
          <w:sz w:val="24"/>
          <w:szCs w:val="24"/>
        </w:rPr>
      </w:pPr>
    </w:p>
    <w:p w14:paraId="65AB3AE6" w14:textId="77777777" w:rsidR="0088765B"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З повагою</w:t>
      </w:r>
    </w:p>
    <w:p w14:paraId="73A761CA" w14:textId="2F558995" w:rsidR="00961D17" w:rsidRPr="0088765B" w:rsidRDefault="0088765B" w:rsidP="0088765B">
      <w:pPr>
        <w:rPr>
          <w:rFonts w:ascii="Times New Roman" w:hAnsi="Times New Roman" w:cs="Times New Roman"/>
          <w:sz w:val="24"/>
          <w:szCs w:val="24"/>
        </w:rPr>
      </w:pPr>
      <w:r w:rsidRPr="0088765B">
        <w:rPr>
          <w:rFonts w:ascii="Times New Roman" w:hAnsi="Times New Roman" w:cs="Times New Roman"/>
          <w:sz w:val="24"/>
          <w:szCs w:val="24"/>
        </w:rPr>
        <w:t xml:space="preserve">Перший заступник Голови       </w:t>
      </w:r>
      <w:r w:rsidRPr="0088765B">
        <w:rPr>
          <w:rFonts w:ascii="Times New Roman" w:hAnsi="Times New Roman" w:cs="Times New Roman"/>
          <w:sz w:val="24"/>
          <w:szCs w:val="24"/>
        </w:rPr>
        <w:t xml:space="preserve">                                                    </w:t>
      </w:r>
      <w:r w:rsidRPr="0088765B">
        <w:rPr>
          <w:rFonts w:ascii="Times New Roman" w:hAnsi="Times New Roman" w:cs="Times New Roman"/>
          <w:sz w:val="24"/>
          <w:szCs w:val="24"/>
        </w:rPr>
        <w:t xml:space="preserve">          Володимир ДУДА</w:t>
      </w:r>
    </w:p>
    <w:sectPr w:rsidR="00961D17" w:rsidRPr="008876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B7"/>
    <w:rsid w:val="00375A16"/>
    <w:rsid w:val="005E22B7"/>
    <w:rsid w:val="0088765B"/>
    <w:rsid w:val="00961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87EF"/>
  <w15:chartTrackingRefBased/>
  <w15:docId w15:val="{5166008F-F6D0-4325-965E-A4B002A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2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E2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E22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E22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E22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E22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22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22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22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2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22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22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22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22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22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22B7"/>
    <w:rPr>
      <w:rFonts w:eastAsiaTheme="majorEastAsia" w:cstheme="majorBidi"/>
      <w:color w:val="595959" w:themeColor="text1" w:themeTint="A6"/>
    </w:rPr>
  </w:style>
  <w:style w:type="character" w:customStyle="1" w:styleId="80">
    <w:name w:val="Заголовок 8 Знак"/>
    <w:basedOn w:val="a0"/>
    <w:link w:val="8"/>
    <w:uiPriority w:val="9"/>
    <w:semiHidden/>
    <w:rsid w:val="005E22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22B7"/>
    <w:rPr>
      <w:rFonts w:eastAsiaTheme="majorEastAsia" w:cstheme="majorBidi"/>
      <w:color w:val="272727" w:themeColor="text1" w:themeTint="D8"/>
    </w:rPr>
  </w:style>
  <w:style w:type="paragraph" w:styleId="a3">
    <w:name w:val="Title"/>
    <w:basedOn w:val="a"/>
    <w:next w:val="a"/>
    <w:link w:val="a4"/>
    <w:uiPriority w:val="10"/>
    <w:qFormat/>
    <w:rsid w:val="005E2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2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2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22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22B7"/>
    <w:pPr>
      <w:spacing w:before="160"/>
      <w:jc w:val="center"/>
    </w:pPr>
    <w:rPr>
      <w:i/>
      <w:iCs/>
      <w:color w:val="404040" w:themeColor="text1" w:themeTint="BF"/>
    </w:rPr>
  </w:style>
  <w:style w:type="character" w:customStyle="1" w:styleId="22">
    <w:name w:val="Цитата 2 Знак"/>
    <w:basedOn w:val="a0"/>
    <w:link w:val="21"/>
    <w:uiPriority w:val="29"/>
    <w:rsid w:val="005E22B7"/>
    <w:rPr>
      <w:i/>
      <w:iCs/>
      <w:color w:val="404040" w:themeColor="text1" w:themeTint="BF"/>
    </w:rPr>
  </w:style>
  <w:style w:type="paragraph" w:styleId="a7">
    <w:name w:val="List Paragraph"/>
    <w:basedOn w:val="a"/>
    <w:uiPriority w:val="34"/>
    <w:qFormat/>
    <w:rsid w:val="005E22B7"/>
    <w:pPr>
      <w:ind w:left="720"/>
      <w:contextualSpacing/>
    </w:pPr>
  </w:style>
  <w:style w:type="character" w:styleId="a8">
    <w:name w:val="Intense Emphasis"/>
    <w:basedOn w:val="a0"/>
    <w:uiPriority w:val="21"/>
    <w:qFormat/>
    <w:rsid w:val="005E22B7"/>
    <w:rPr>
      <w:i/>
      <w:iCs/>
      <w:color w:val="2F5496" w:themeColor="accent1" w:themeShade="BF"/>
    </w:rPr>
  </w:style>
  <w:style w:type="paragraph" w:styleId="a9">
    <w:name w:val="Intense Quote"/>
    <w:basedOn w:val="a"/>
    <w:next w:val="a"/>
    <w:link w:val="aa"/>
    <w:uiPriority w:val="30"/>
    <w:qFormat/>
    <w:rsid w:val="005E2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E22B7"/>
    <w:rPr>
      <w:i/>
      <w:iCs/>
      <w:color w:val="2F5496" w:themeColor="accent1" w:themeShade="BF"/>
    </w:rPr>
  </w:style>
  <w:style w:type="character" w:styleId="ab">
    <w:name w:val="Intense Reference"/>
    <w:basedOn w:val="a0"/>
    <w:uiPriority w:val="32"/>
    <w:qFormat/>
    <w:rsid w:val="005E2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2127</Words>
  <Characters>1213</Characters>
  <Application>Microsoft Office Word</Application>
  <DocSecurity>0</DocSecurity>
  <Lines>10</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3</cp:revision>
  <dcterms:created xsi:type="dcterms:W3CDTF">2025-06-06T06:01:00Z</dcterms:created>
  <dcterms:modified xsi:type="dcterms:W3CDTF">2025-06-06T06:03:00Z</dcterms:modified>
</cp:coreProperties>
</file>