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4F050" w14:textId="77777777" w:rsidR="00684E4C" w:rsidRPr="00684E4C" w:rsidRDefault="00684E4C" w:rsidP="00684E4C">
      <w:pPr>
        <w:shd w:val="clear" w:color="auto" w:fill="FFFFFF"/>
        <w:spacing w:after="100" w:afterAutospacing="1" w:line="360" w:lineRule="auto"/>
        <w:jc w:val="center"/>
        <w:rPr>
          <w:rFonts w:ascii="Times New Roman" w:eastAsia="Times New Roman" w:hAnsi="Times New Roman" w:cs="Times New Roman"/>
          <w:color w:val="000000"/>
          <w:kern w:val="0"/>
          <w:lang w:eastAsia="uk-UA"/>
          <w14:ligatures w14:val="none"/>
        </w:rPr>
      </w:pPr>
      <w:r w:rsidRPr="00684E4C">
        <w:rPr>
          <w:rFonts w:ascii="Times New Roman" w:eastAsia="Times New Roman" w:hAnsi="Times New Roman" w:cs="Times New Roman"/>
          <w:b/>
          <w:bCs/>
          <w:color w:val="000000"/>
          <w:kern w:val="0"/>
          <w:lang w:eastAsia="uk-UA"/>
          <w14:ligatures w14:val="none"/>
        </w:rPr>
        <w:t>МІНІСТЕРСТВО ОСВІТИ І НАУКИ УКРАЇНИ</w:t>
      </w:r>
      <w:r w:rsidRPr="00684E4C">
        <w:rPr>
          <w:rFonts w:ascii="Times New Roman" w:eastAsia="Times New Roman" w:hAnsi="Times New Roman" w:cs="Times New Roman"/>
          <w:b/>
          <w:bCs/>
          <w:color w:val="000000"/>
          <w:kern w:val="0"/>
          <w:lang w:eastAsia="uk-UA"/>
          <w14:ligatures w14:val="none"/>
        </w:rPr>
        <w:br/>
        <w:t>ЛИСТ</w:t>
      </w:r>
      <w:r w:rsidRPr="00684E4C">
        <w:rPr>
          <w:rFonts w:ascii="Times New Roman" w:eastAsia="Times New Roman" w:hAnsi="Times New Roman" w:cs="Times New Roman"/>
          <w:color w:val="000000"/>
          <w:kern w:val="0"/>
          <w:lang w:eastAsia="uk-UA"/>
          <w14:ligatures w14:val="none"/>
        </w:rPr>
        <w:br/>
      </w:r>
      <w:r w:rsidRPr="00684E4C">
        <w:rPr>
          <w:rFonts w:ascii="Times New Roman" w:eastAsia="Times New Roman" w:hAnsi="Times New Roman" w:cs="Times New Roman"/>
          <w:b/>
          <w:bCs/>
          <w:color w:val="000000"/>
          <w:kern w:val="0"/>
          <w:lang w:eastAsia="uk-UA"/>
          <w14:ligatures w14:val="none"/>
        </w:rPr>
        <w:t>від 31.01.2025 № 1/1984-25</w:t>
      </w:r>
      <w:r w:rsidRPr="00684E4C">
        <w:rPr>
          <w:rFonts w:ascii="Times New Roman" w:eastAsia="Times New Roman" w:hAnsi="Times New Roman" w:cs="Times New Roman"/>
          <w:color w:val="000000"/>
          <w:kern w:val="0"/>
          <w:lang w:eastAsia="uk-UA"/>
          <w14:ligatures w14:val="none"/>
        </w:rPr>
        <w:t> </w:t>
      </w:r>
    </w:p>
    <w:p w14:paraId="2093FE83" w14:textId="3AAF33BA" w:rsidR="00684E4C" w:rsidRPr="00684E4C" w:rsidRDefault="00684E4C" w:rsidP="00684E4C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lang w:eastAsia="uk-UA"/>
          <w14:ligatures w14:val="none"/>
        </w:rPr>
      </w:pPr>
      <w:r w:rsidRPr="00684E4C">
        <w:rPr>
          <w:rFonts w:ascii="Times New Roman" w:eastAsia="Times New Roman" w:hAnsi="Times New Roman" w:cs="Times New Roman"/>
          <w:color w:val="000000"/>
          <w:kern w:val="0"/>
          <w:lang w:eastAsia="uk-UA"/>
          <w14:ligatures w14:val="none"/>
        </w:rPr>
        <w:t>У додаток до листа Міністерства освіти і науки України </w:t>
      </w:r>
      <w:r w:rsidRPr="00684E4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від 08.01.2025 № 1/416-25 </w:t>
      </w:r>
      <w:r w:rsidRPr="00684E4C">
        <w:rPr>
          <w:rFonts w:ascii="Times New Roman" w:eastAsia="Times New Roman" w:hAnsi="Times New Roman" w:cs="Times New Roman"/>
          <w:color w:val="000000"/>
          <w:kern w:val="0"/>
          <w:lang w:eastAsia="uk-UA"/>
          <w14:ligatures w14:val="none"/>
        </w:rPr>
        <w:t>«Про робочий час та педагогічне навантаження працівників закладів дошкільної освіти» щодо змін до штатних розписів закладів дошкільної освіти відповідно до Закону України «Про дошкільну освіту» від 06.06.2024 № 3788-IX, введеного в дію 1 січня 2025 р. (далі – Закон № 3788),  інформуємо.</w:t>
      </w:r>
    </w:p>
    <w:p w14:paraId="6897AC12" w14:textId="77777777" w:rsidR="00684E4C" w:rsidRPr="00684E4C" w:rsidRDefault="00684E4C" w:rsidP="00684E4C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lang w:eastAsia="uk-UA"/>
          <w14:ligatures w14:val="none"/>
        </w:rPr>
      </w:pPr>
      <w:r w:rsidRPr="00684E4C">
        <w:rPr>
          <w:rFonts w:ascii="Times New Roman" w:eastAsia="Times New Roman" w:hAnsi="Times New Roman" w:cs="Times New Roman"/>
          <w:color w:val="000000"/>
          <w:kern w:val="0"/>
          <w:lang w:eastAsia="uk-UA"/>
          <w14:ligatures w14:val="none"/>
        </w:rPr>
        <w:t>Відповідно до частини сьомої статті 51 Закону № 3788 штатні розписи державних і комунальних закладів дошкільної освіти розробляються на основі типових штатних нормативів закладів дошкільної освіти, затверджених центральним органом виконавчої влади у сфері освіти і науки, та затверджуються керівниками відповідних закладів дошкільної освіти за погодженням з їх засновниками.</w:t>
      </w:r>
    </w:p>
    <w:p w14:paraId="1DB12F7E" w14:textId="7354227F" w:rsidR="00684E4C" w:rsidRPr="00684E4C" w:rsidRDefault="00684E4C" w:rsidP="00684E4C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lang w:eastAsia="uk-UA"/>
          <w14:ligatures w14:val="none"/>
        </w:rPr>
      </w:pPr>
      <w:r w:rsidRPr="00684E4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Наказом Міністерства освіти і науки України від  04 листопада 2010 року № 1055 «Про затвердження Типових штатних нормативів дошкільних навчальних закладів» </w:t>
      </w:r>
      <w:r w:rsidRPr="00684E4C">
        <w:rPr>
          <w:rFonts w:ascii="Times New Roman" w:eastAsia="Times New Roman" w:hAnsi="Times New Roman" w:cs="Times New Roman"/>
          <w:color w:val="000000"/>
          <w:kern w:val="0"/>
          <w:lang w:eastAsia="uk-UA"/>
          <w14:ligatures w14:val="none"/>
        </w:rPr>
        <w:t>(далі – наказ № 1055) затверджені Типові штатні нормативи дошкільних навчальних закладів (далі – Типові штатні нормативи), які на сьогодні використовуються закладами дошкільної освіти. Ці Типові штатні нормативи потребують змін у зв'язку із новими нормами Закону № 3788 щодо робочого часу педагогічних працівників на ставку і зміни норм педагогічного навантаження деяких категорій педагогічних працівників; введення нових посад працівників, необхідних для організації роботи закладів дошкільної освіти тощо. Зміни до Типових штатних нормативів будуть затверджені після прийняття Кабінетом Міністрів України положень про типи організації освітньої діяльності у закладах дошкільної освіти та внесення змін до нормативних актів з оплати праці.  </w:t>
      </w:r>
    </w:p>
    <w:p w14:paraId="3177BF67" w14:textId="77777777" w:rsidR="00684E4C" w:rsidRPr="00684E4C" w:rsidRDefault="00684E4C" w:rsidP="00684E4C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lang w:eastAsia="uk-UA"/>
          <w14:ligatures w14:val="none"/>
        </w:rPr>
      </w:pPr>
      <w:r w:rsidRPr="00684E4C">
        <w:rPr>
          <w:rFonts w:ascii="Times New Roman" w:eastAsia="Times New Roman" w:hAnsi="Times New Roman" w:cs="Times New Roman"/>
          <w:color w:val="000000"/>
          <w:kern w:val="0"/>
          <w:lang w:eastAsia="uk-UA"/>
          <w14:ligatures w14:val="none"/>
        </w:rPr>
        <w:t>Водночас, наразі відповідно до</w:t>
      </w:r>
      <w:r w:rsidRPr="00684E4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 </w:t>
      </w:r>
      <w:hyperlink r:id="rId5" w:tgtFrame="_blank" w:history="1">
        <w:r w:rsidRPr="00684E4C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наказу № 1055 </w:t>
        </w:r>
      </w:hyperlink>
      <w:r w:rsidRPr="00684E4C">
        <w:rPr>
          <w:rFonts w:ascii="Times New Roman" w:eastAsia="Times New Roman" w:hAnsi="Times New Roman" w:cs="Times New Roman"/>
          <w:color w:val="000000"/>
          <w:kern w:val="0"/>
          <w:lang w:eastAsia="uk-UA"/>
          <w14:ligatures w14:val="none"/>
        </w:rPr>
        <w:t>керівникам закладів надається право у разі виробничої необхідності змінювати штати окремих структурних підрозділів або вводити посади (крім керівних), не передбачені штатними нормативами для даного закладу, в межах фонду оплати праці, доведеного    лімітними     довідками    на   відповідний   період.   Заміна   посад працівників може здійснюватися лише в межах однієї категорії (педагогічного, господарсько-обслуговуючого тощо) персоналу.</w:t>
      </w:r>
    </w:p>
    <w:p w14:paraId="59F6A8F5" w14:textId="77777777" w:rsidR="00684E4C" w:rsidRPr="00684E4C" w:rsidRDefault="00684E4C" w:rsidP="00684E4C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lang w:eastAsia="uk-UA"/>
          <w14:ligatures w14:val="none"/>
        </w:rPr>
      </w:pPr>
      <w:r w:rsidRPr="00684E4C">
        <w:rPr>
          <w:rFonts w:ascii="Times New Roman" w:eastAsia="Times New Roman" w:hAnsi="Times New Roman" w:cs="Times New Roman"/>
          <w:color w:val="000000"/>
          <w:kern w:val="0"/>
          <w:lang w:eastAsia="uk-UA"/>
          <w14:ligatures w14:val="none"/>
        </w:rPr>
        <w:t>Також </w:t>
      </w:r>
      <w:r w:rsidRPr="00684E4C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uk-UA"/>
          <w14:ligatures w14:val="none"/>
        </w:rPr>
        <w:t>керівникам закладів надається право</w:t>
      </w:r>
      <w:r w:rsidRPr="00684E4C">
        <w:rPr>
          <w:rFonts w:ascii="Times New Roman" w:eastAsia="Times New Roman" w:hAnsi="Times New Roman" w:cs="Times New Roman"/>
          <w:color w:val="000000"/>
          <w:kern w:val="0"/>
          <w:lang w:eastAsia="uk-UA"/>
          <w14:ligatures w14:val="none"/>
        </w:rPr>
        <w:t> у разі виробничої необхідності за рахунок спеціального фонду </w:t>
      </w:r>
      <w:r w:rsidRPr="00684E4C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uk-UA"/>
          <w14:ligatures w14:val="none"/>
        </w:rPr>
        <w:t>вводити додаткові посади, необхідні для забезпечення роботи закладу</w:t>
      </w:r>
      <w:r w:rsidRPr="00684E4C">
        <w:rPr>
          <w:rFonts w:ascii="Times New Roman" w:eastAsia="Times New Roman" w:hAnsi="Times New Roman" w:cs="Times New Roman"/>
          <w:color w:val="000000"/>
          <w:kern w:val="0"/>
          <w:lang w:eastAsia="uk-UA"/>
          <w14:ligatures w14:val="none"/>
        </w:rPr>
        <w:t>.</w:t>
      </w:r>
    </w:p>
    <w:p w14:paraId="66BCB756" w14:textId="77777777" w:rsidR="00684E4C" w:rsidRPr="00684E4C" w:rsidRDefault="00684E4C" w:rsidP="00684E4C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lang w:eastAsia="uk-UA"/>
          <w14:ligatures w14:val="none"/>
        </w:rPr>
      </w:pPr>
      <w:r w:rsidRPr="00684E4C">
        <w:rPr>
          <w:rFonts w:ascii="Times New Roman" w:eastAsia="Times New Roman" w:hAnsi="Times New Roman" w:cs="Times New Roman"/>
          <w:color w:val="000000"/>
          <w:kern w:val="0"/>
          <w:lang w:eastAsia="uk-UA"/>
          <w14:ligatures w14:val="none"/>
        </w:rPr>
        <w:t xml:space="preserve">Крім того, відповідно до статті 32 Закону України «Про місцеве самоврядування в Україні» до повноважень виконавчих органів сільських, селищних, міських рад у сфері освіти належать такі з власних повноважень, як управління закладами освіти, організація їх матеріально-технічного та фінансового забезпечення; створення необхідних умов для виховання дітей; сприяння діяльності навчально-виховних закладів. Відповідно до цієї статті делегованими повноваженнями є: визначення </w:t>
      </w:r>
      <w:r w:rsidRPr="00684E4C">
        <w:rPr>
          <w:rFonts w:ascii="Times New Roman" w:eastAsia="Times New Roman" w:hAnsi="Times New Roman" w:cs="Times New Roman"/>
          <w:color w:val="000000"/>
          <w:kern w:val="0"/>
          <w:lang w:eastAsia="uk-UA"/>
          <w14:ligatures w14:val="none"/>
        </w:rPr>
        <w:lastRenderedPageBreak/>
        <w:t>потреби та формування замовлень на кадри для цих закладів, укладення договорів на підготовку спеціалістів, організація роботи щодо удосконалення кваліфікації кадрів.</w:t>
      </w:r>
    </w:p>
    <w:p w14:paraId="70D25381" w14:textId="77777777" w:rsidR="00684E4C" w:rsidRPr="00684E4C" w:rsidRDefault="00684E4C" w:rsidP="00684E4C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lang w:eastAsia="uk-UA"/>
          <w14:ligatures w14:val="none"/>
        </w:rPr>
      </w:pPr>
      <w:r w:rsidRPr="00684E4C">
        <w:rPr>
          <w:rFonts w:ascii="Times New Roman" w:eastAsia="Times New Roman" w:hAnsi="Times New Roman" w:cs="Times New Roman"/>
          <w:color w:val="000000"/>
          <w:kern w:val="0"/>
          <w:lang w:eastAsia="uk-UA"/>
          <w14:ligatures w14:val="none"/>
        </w:rPr>
        <w:t>Отже, виконавчий орган відповідної місцевої ради має забезпечити створення необхідних умов для виховання і навчання дітей та сприяти діяльності закладу освіти, що можливе, наприклад, шляхом прийняття рішення про введення до штатного розпису закладу освіти, із відповідним фінансуванням, необхідних додаткових посад.</w:t>
      </w:r>
    </w:p>
    <w:p w14:paraId="4FDA5FF8" w14:textId="77777777" w:rsidR="00684E4C" w:rsidRPr="00684E4C" w:rsidRDefault="00684E4C" w:rsidP="00684E4C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lang w:eastAsia="uk-UA"/>
          <w14:ligatures w14:val="none"/>
        </w:rPr>
      </w:pPr>
      <w:r w:rsidRPr="00684E4C">
        <w:rPr>
          <w:rFonts w:ascii="Times New Roman" w:eastAsia="Times New Roman" w:hAnsi="Times New Roman" w:cs="Times New Roman"/>
          <w:color w:val="000000"/>
          <w:kern w:val="0"/>
          <w:lang w:eastAsia="uk-UA"/>
          <w14:ligatures w14:val="none"/>
        </w:rPr>
        <w:t>Зокрема норма статті 26 Закону № 3788 щодо зменшенням норми педагогічного навантаження (безпосереднього здійснення освітнього процесу з вихованцями) </w:t>
      </w:r>
      <w:r w:rsidRPr="00684E4C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uk-UA"/>
          <w14:ligatures w14:val="none"/>
        </w:rPr>
        <w:t>для вихователів загальних груп</w:t>
      </w:r>
      <w:r w:rsidRPr="00684E4C">
        <w:rPr>
          <w:rFonts w:ascii="Times New Roman" w:eastAsia="Times New Roman" w:hAnsi="Times New Roman" w:cs="Times New Roman"/>
          <w:color w:val="000000"/>
          <w:kern w:val="0"/>
          <w:lang w:eastAsia="uk-UA"/>
          <w14:ligatures w14:val="none"/>
        </w:rPr>
        <w:t> з 30 до 25 годин на тиждень потребує збільшення кількості штатних одиниць вихователів на групу. </w:t>
      </w:r>
    </w:p>
    <w:p w14:paraId="07A07A59" w14:textId="77777777" w:rsidR="00684E4C" w:rsidRPr="00684E4C" w:rsidRDefault="00684E4C" w:rsidP="00684E4C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lang w:eastAsia="uk-UA"/>
          <w14:ligatures w14:val="none"/>
        </w:rPr>
      </w:pPr>
      <w:r w:rsidRPr="00684E4C">
        <w:rPr>
          <w:rFonts w:ascii="Times New Roman" w:eastAsia="Times New Roman" w:hAnsi="Times New Roman" w:cs="Times New Roman"/>
          <w:color w:val="000000"/>
          <w:kern w:val="0"/>
          <w:lang w:eastAsia="uk-UA"/>
          <w14:ligatures w14:val="none"/>
        </w:rPr>
        <w:t>До внесення змін до Типових штатних нормативів </w:t>
      </w:r>
      <w:r w:rsidRPr="00684E4C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uk-UA"/>
          <w14:ligatures w14:val="none"/>
        </w:rPr>
        <w:t>рекомендуємо при</w:t>
      </w:r>
      <w:r w:rsidRPr="00684E4C">
        <w:rPr>
          <w:rFonts w:ascii="Times New Roman" w:eastAsia="Times New Roman" w:hAnsi="Times New Roman" w:cs="Times New Roman"/>
          <w:color w:val="000000"/>
          <w:kern w:val="0"/>
          <w:lang w:eastAsia="uk-UA"/>
          <w14:ligatures w14:val="none"/>
        </w:rPr>
        <w:t> </w:t>
      </w:r>
      <w:r w:rsidRPr="00684E4C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uk-UA"/>
          <w14:ligatures w14:val="none"/>
        </w:rPr>
        <w:t>розрахунку кількості штатних одиниць посад вихователів на одну групу у закладах дошкільної освіти усіх типів керуватися розрахунком, </w:t>
      </w:r>
      <w:r w:rsidRPr="00684E4C">
        <w:rPr>
          <w:rFonts w:ascii="Times New Roman" w:eastAsia="Times New Roman" w:hAnsi="Times New Roman" w:cs="Times New Roman"/>
          <w:color w:val="000000"/>
          <w:kern w:val="0"/>
          <w:lang w:eastAsia="uk-UA"/>
          <w14:ligatures w14:val="none"/>
        </w:rPr>
        <w:t>зазначеним у листі Міністерства освіти і науки України та  ЦК Профспілки працівників освіти і науки України від 18.02.2011 № 1/9-114, № 02-8/100 «Про застосування Типових штатних нормативів дошкільних навчальних закладів» </w:t>
      </w:r>
      <w:r w:rsidRPr="00684E4C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uk-UA"/>
          <w14:ligatures w14:val="none"/>
        </w:rPr>
        <w:t>для</w:t>
      </w:r>
      <w:r w:rsidRPr="00684E4C">
        <w:rPr>
          <w:rFonts w:ascii="Times New Roman" w:eastAsia="Times New Roman" w:hAnsi="Times New Roman" w:cs="Times New Roman"/>
          <w:color w:val="000000"/>
          <w:kern w:val="0"/>
          <w:lang w:eastAsia="uk-UA"/>
          <w14:ligatures w14:val="none"/>
        </w:rPr>
        <w:t> </w:t>
      </w:r>
      <w:r w:rsidRPr="00684E4C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uk-UA"/>
          <w14:ligatures w14:val="none"/>
        </w:rPr>
        <w:t>закладів дошкільної освіти компенсуючого та комбінованого типів.</w:t>
      </w:r>
    </w:p>
    <w:tbl>
      <w:tblPr>
        <w:tblW w:w="994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6"/>
        <w:gridCol w:w="1017"/>
        <w:gridCol w:w="854"/>
        <w:gridCol w:w="914"/>
        <w:gridCol w:w="914"/>
        <w:gridCol w:w="914"/>
        <w:gridCol w:w="914"/>
        <w:gridCol w:w="914"/>
        <w:gridCol w:w="914"/>
        <w:gridCol w:w="914"/>
      </w:tblGrid>
      <w:tr w:rsidR="00684E4C" w:rsidRPr="00684E4C" w14:paraId="20AF4BA4" w14:textId="77777777" w:rsidTr="00684E4C">
        <w:tc>
          <w:tcPr>
            <w:tcW w:w="16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2826639" w14:textId="77777777" w:rsidR="00684E4C" w:rsidRPr="00684E4C" w:rsidRDefault="00684E4C" w:rsidP="00684E4C">
            <w:pPr>
              <w:spacing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 w:rsidRPr="00684E4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  <w:p w14:paraId="4F9873E5" w14:textId="77777777" w:rsidR="00684E4C" w:rsidRPr="00684E4C" w:rsidRDefault="00684E4C" w:rsidP="00684E4C">
            <w:pPr>
              <w:spacing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 w:rsidRPr="00684E4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  <w:p w14:paraId="26A2F435" w14:textId="77777777" w:rsidR="00684E4C" w:rsidRPr="00684E4C" w:rsidRDefault="00684E4C" w:rsidP="00684E4C">
            <w:pPr>
              <w:spacing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 w:rsidRPr="00684E4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 </w:t>
            </w:r>
          </w:p>
          <w:p w14:paraId="547F4AD4" w14:textId="77777777" w:rsidR="00684E4C" w:rsidRPr="00684E4C" w:rsidRDefault="00684E4C" w:rsidP="00684E4C">
            <w:pPr>
              <w:spacing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 w:rsidRPr="00684E4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Найменування посади</w:t>
            </w:r>
          </w:p>
        </w:tc>
        <w:tc>
          <w:tcPr>
            <w:tcW w:w="826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2667BFC" w14:textId="77777777" w:rsidR="00684E4C" w:rsidRPr="00684E4C" w:rsidRDefault="00684E4C" w:rsidP="00684E4C">
            <w:pPr>
              <w:spacing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 w:rsidRPr="00684E4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Кількість штатних  одиниць (максимальна) у закладах компенсуючого та комбінованого типів з розрахунку на одну групу в залежності від режиму роботи</w:t>
            </w:r>
            <w:r w:rsidRPr="00684E4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br/>
              <w:t> (з урахуванням 20 хвилин для передачі зміни)</w:t>
            </w:r>
          </w:p>
        </w:tc>
      </w:tr>
      <w:tr w:rsidR="00684E4C" w:rsidRPr="00684E4C" w14:paraId="456814AA" w14:textId="77777777" w:rsidTr="00684E4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F584ED" w14:textId="77777777" w:rsidR="00684E4C" w:rsidRPr="00684E4C" w:rsidRDefault="00684E4C" w:rsidP="00684E4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8F97AB4" w14:textId="77777777" w:rsidR="00684E4C" w:rsidRPr="00684E4C" w:rsidRDefault="00684E4C" w:rsidP="00684E4C">
            <w:pPr>
              <w:spacing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 w:rsidRPr="00684E4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4 години</w:t>
            </w:r>
          </w:p>
        </w:tc>
        <w:tc>
          <w:tcPr>
            <w:tcW w:w="17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5E4EF94" w14:textId="77777777" w:rsidR="00684E4C" w:rsidRPr="00684E4C" w:rsidRDefault="00684E4C" w:rsidP="00684E4C">
            <w:pPr>
              <w:spacing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 w:rsidRPr="00684E4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 9 годин</w:t>
            </w:r>
          </w:p>
        </w:tc>
        <w:tc>
          <w:tcPr>
            <w:tcW w:w="1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AC7F6B5" w14:textId="77777777" w:rsidR="00684E4C" w:rsidRPr="00684E4C" w:rsidRDefault="00684E4C" w:rsidP="00684E4C">
            <w:pPr>
              <w:spacing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 w:rsidRPr="00684E4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 10,5 годин</w:t>
            </w:r>
          </w:p>
        </w:tc>
        <w:tc>
          <w:tcPr>
            <w:tcW w:w="1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4502D7D" w14:textId="77777777" w:rsidR="00684E4C" w:rsidRPr="00684E4C" w:rsidRDefault="00684E4C" w:rsidP="00684E4C">
            <w:pPr>
              <w:spacing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 w:rsidRPr="00684E4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 12 годин</w:t>
            </w:r>
          </w:p>
        </w:tc>
        <w:tc>
          <w:tcPr>
            <w:tcW w:w="1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2EDBC93" w14:textId="77777777" w:rsidR="00684E4C" w:rsidRPr="00684E4C" w:rsidRDefault="00684E4C" w:rsidP="00684E4C">
            <w:pPr>
              <w:spacing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 w:rsidRPr="00684E4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24 години</w:t>
            </w:r>
          </w:p>
        </w:tc>
      </w:tr>
      <w:tr w:rsidR="00684E4C" w:rsidRPr="00684E4C" w14:paraId="6D4AF5A2" w14:textId="77777777" w:rsidTr="00684E4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4ED9F9D" w14:textId="77777777" w:rsidR="00684E4C" w:rsidRPr="00684E4C" w:rsidRDefault="00684E4C" w:rsidP="00684E4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B112C6A" w14:textId="77777777" w:rsidR="00684E4C" w:rsidRPr="00684E4C" w:rsidRDefault="00684E4C" w:rsidP="00684E4C">
            <w:pPr>
              <w:spacing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 w:rsidRPr="00684E4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5-денний робочий тиждень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CE1CB4F" w14:textId="77777777" w:rsidR="00684E4C" w:rsidRPr="00684E4C" w:rsidRDefault="00684E4C" w:rsidP="00684E4C">
            <w:pPr>
              <w:spacing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 w:rsidRPr="00684E4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5-денний робочий тиждень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D413F49" w14:textId="77777777" w:rsidR="00684E4C" w:rsidRPr="00684E4C" w:rsidRDefault="00684E4C" w:rsidP="00684E4C">
            <w:pPr>
              <w:spacing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 w:rsidRPr="00684E4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6-денний робочий тиждень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B25A617" w14:textId="77777777" w:rsidR="00684E4C" w:rsidRPr="00684E4C" w:rsidRDefault="00684E4C" w:rsidP="00684E4C">
            <w:pPr>
              <w:spacing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 w:rsidRPr="00684E4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5-денний робочий тиждень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E61A0A3" w14:textId="77777777" w:rsidR="00684E4C" w:rsidRPr="00684E4C" w:rsidRDefault="00684E4C" w:rsidP="00684E4C">
            <w:pPr>
              <w:spacing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 w:rsidRPr="00684E4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6-денний робочий тиждень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25C76B8" w14:textId="77777777" w:rsidR="00684E4C" w:rsidRPr="00684E4C" w:rsidRDefault="00684E4C" w:rsidP="00684E4C">
            <w:pPr>
              <w:spacing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 w:rsidRPr="00684E4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5-денний робочий тиждень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0431ABC" w14:textId="77777777" w:rsidR="00684E4C" w:rsidRPr="00684E4C" w:rsidRDefault="00684E4C" w:rsidP="00684E4C">
            <w:pPr>
              <w:spacing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 w:rsidRPr="00684E4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6-денний робочий тиждень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9654004" w14:textId="77777777" w:rsidR="00684E4C" w:rsidRPr="00684E4C" w:rsidRDefault="00684E4C" w:rsidP="00684E4C">
            <w:pPr>
              <w:spacing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 w:rsidRPr="00684E4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5-денний робочий тиждень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C55A941" w14:textId="77777777" w:rsidR="00684E4C" w:rsidRPr="00684E4C" w:rsidRDefault="00684E4C" w:rsidP="00684E4C">
            <w:pPr>
              <w:spacing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 w:rsidRPr="00684E4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6-денний робочий тиждень</w:t>
            </w:r>
          </w:p>
        </w:tc>
      </w:tr>
      <w:tr w:rsidR="00684E4C" w:rsidRPr="00684E4C" w14:paraId="71746370" w14:textId="77777777" w:rsidTr="00684E4C"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FBE2B94" w14:textId="77777777" w:rsidR="00684E4C" w:rsidRPr="00684E4C" w:rsidRDefault="00684E4C" w:rsidP="00684E4C">
            <w:pPr>
              <w:spacing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 w:rsidRPr="00684E4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Вихователі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D9AC3F9" w14:textId="77777777" w:rsidR="00684E4C" w:rsidRPr="00684E4C" w:rsidRDefault="00684E4C" w:rsidP="00684E4C">
            <w:pPr>
              <w:spacing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 w:rsidRPr="00684E4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0,8*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55D275C" w14:textId="77777777" w:rsidR="00684E4C" w:rsidRPr="00684E4C" w:rsidRDefault="00684E4C" w:rsidP="00684E4C">
            <w:pPr>
              <w:spacing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 w:rsidRPr="00684E4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1,87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1BBD0A9" w14:textId="77777777" w:rsidR="00684E4C" w:rsidRPr="00684E4C" w:rsidRDefault="00684E4C" w:rsidP="00684E4C">
            <w:pPr>
              <w:spacing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 w:rsidRPr="00684E4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2,24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D40ADDF" w14:textId="77777777" w:rsidR="00684E4C" w:rsidRPr="00684E4C" w:rsidRDefault="00684E4C" w:rsidP="00684E4C">
            <w:pPr>
              <w:spacing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 w:rsidRPr="00684E4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2,17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55B32FC" w14:textId="77777777" w:rsidR="00684E4C" w:rsidRPr="00684E4C" w:rsidRDefault="00684E4C" w:rsidP="00684E4C">
            <w:pPr>
              <w:spacing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 w:rsidRPr="00684E4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2,6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6BFA165" w14:textId="77777777" w:rsidR="00684E4C" w:rsidRPr="00684E4C" w:rsidRDefault="00684E4C" w:rsidP="00684E4C">
            <w:pPr>
              <w:spacing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 w:rsidRPr="00684E4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2,47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09F9434" w14:textId="77777777" w:rsidR="00684E4C" w:rsidRPr="00684E4C" w:rsidRDefault="00684E4C" w:rsidP="00684E4C">
            <w:pPr>
              <w:spacing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 w:rsidRPr="00684E4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2,96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5057A09" w14:textId="77777777" w:rsidR="00684E4C" w:rsidRPr="00684E4C" w:rsidRDefault="00684E4C" w:rsidP="00684E4C">
            <w:pPr>
              <w:spacing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 w:rsidRPr="00684E4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2,87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E27A1BC" w14:textId="77777777" w:rsidR="00684E4C" w:rsidRPr="00684E4C" w:rsidRDefault="00684E4C" w:rsidP="00684E4C">
            <w:pPr>
              <w:spacing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</w:pPr>
            <w:r w:rsidRPr="00684E4C"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  <w14:ligatures w14:val="none"/>
              </w:rPr>
              <w:t>3,44</w:t>
            </w:r>
          </w:p>
        </w:tc>
      </w:tr>
    </w:tbl>
    <w:p w14:paraId="1917BE18" w14:textId="77777777" w:rsidR="00684E4C" w:rsidRPr="00684E4C" w:rsidRDefault="00684E4C" w:rsidP="00684E4C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lang w:eastAsia="uk-UA"/>
          <w14:ligatures w14:val="none"/>
        </w:rPr>
      </w:pPr>
      <w:r w:rsidRPr="00684E4C">
        <w:rPr>
          <w:rFonts w:ascii="Times New Roman" w:eastAsia="Times New Roman" w:hAnsi="Times New Roman" w:cs="Times New Roman"/>
          <w:color w:val="000000"/>
          <w:kern w:val="0"/>
          <w:lang w:eastAsia="uk-UA"/>
          <w14:ligatures w14:val="none"/>
        </w:rPr>
        <w:t>* Без урахування часу на передачу зміни 20 хвилин.</w:t>
      </w:r>
    </w:p>
    <w:p w14:paraId="3EE462AE" w14:textId="77777777" w:rsidR="00684E4C" w:rsidRPr="00684E4C" w:rsidRDefault="00684E4C" w:rsidP="00684E4C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lang w:eastAsia="uk-UA"/>
          <w14:ligatures w14:val="none"/>
        </w:rPr>
      </w:pPr>
      <w:r w:rsidRPr="00684E4C">
        <w:rPr>
          <w:rFonts w:ascii="Times New Roman" w:eastAsia="Times New Roman" w:hAnsi="Times New Roman" w:cs="Times New Roman"/>
          <w:color w:val="000000"/>
          <w:kern w:val="0"/>
          <w:lang w:eastAsia="uk-UA"/>
          <w14:ligatures w14:val="none"/>
        </w:rPr>
        <w:t>Зазначені норми застосовуються також з 2017 року для розрахунку кількості штатних одиниць посад вихователів в інклюзивних групах у закладах дошкільної освіти (норма педагогічного навантаження на ставку вихователям інклюзивних груп була зменшена з 30 до 25 годин на тиждень Законом України «Про освіту» від 05.09.2017 № 2145-VIII).</w:t>
      </w:r>
    </w:p>
    <w:p w14:paraId="5AAA7D62" w14:textId="77777777" w:rsidR="00684E4C" w:rsidRPr="00684E4C" w:rsidRDefault="00684E4C" w:rsidP="00684E4C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lang w:eastAsia="uk-UA"/>
          <w14:ligatures w14:val="none"/>
        </w:rPr>
      </w:pPr>
      <w:r w:rsidRPr="00684E4C">
        <w:rPr>
          <w:rFonts w:ascii="Times New Roman" w:eastAsia="Times New Roman" w:hAnsi="Times New Roman" w:cs="Times New Roman"/>
          <w:color w:val="000000"/>
          <w:kern w:val="0"/>
          <w:lang w:eastAsia="uk-UA"/>
          <w14:ligatures w14:val="none"/>
        </w:rPr>
        <w:t>У закладі дошкільної освіти (у групі) з режимом роботи, який не зазначений у цій таблиці, необхідна кількість штатних одиниць вихователів розраховується, враховуючи режим роботи закладу (групи), норму педагогічного навантаження вихователя 25 годин на тиждень та час на передачу зміни (20-30 хвилин).</w:t>
      </w:r>
    </w:p>
    <w:p w14:paraId="59990014" w14:textId="77777777" w:rsidR="00684E4C" w:rsidRPr="00684E4C" w:rsidRDefault="00684E4C" w:rsidP="00684E4C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lang w:eastAsia="uk-UA"/>
          <w14:ligatures w14:val="none"/>
        </w:rPr>
      </w:pPr>
      <w:r w:rsidRPr="00684E4C">
        <w:rPr>
          <w:rFonts w:ascii="Times New Roman" w:eastAsia="Times New Roman" w:hAnsi="Times New Roman" w:cs="Times New Roman"/>
          <w:color w:val="000000"/>
          <w:kern w:val="0"/>
          <w:lang w:eastAsia="uk-UA"/>
          <w14:ligatures w14:val="none"/>
        </w:rPr>
        <w:lastRenderedPageBreak/>
        <w:t>Ще раз наголошуємо, що попри те, що Закон України «Про дошкільну освіту» від 11.07.2001 № 2628-III втратив чинність з 1 січня 2025 року, </w:t>
      </w:r>
      <w:r w:rsidRPr="00684E4C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uk-UA"/>
          <w14:ligatures w14:val="none"/>
        </w:rPr>
        <w:t>нормативно правові акти, розроблені на його виконання</w:t>
      </w:r>
      <w:r w:rsidRPr="00684E4C">
        <w:rPr>
          <w:rFonts w:ascii="Times New Roman" w:eastAsia="Times New Roman" w:hAnsi="Times New Roman" w:cs="Times New Roman"/>
          <w:color w:val="000000"/>
          <w:kern w:val="0"/>
          <w:lang w:eastAsia="uk-UA"/>
          <w14:ligatures w14:val="none"/>
        </w:rPr>
        <w:t>, та інші, зокрема, які регулюють питання трудових відносин працівників, оплати праці, наповнюваності груп, штатних нормативів тощо</w:t>
      </w:r>
      <w:r w:rsidRPr="00684E4C">
        <w:rPr>
          <w:rFonts w:ascii="Times New Roman" w:eastAsia="Times New Roman" w:hAnsi="Times New Roman" w:cs="Times New Roman"/>
          <w:i/>
          <w:iCs/>
          <w:color w:val="000000"/>
          <w:kern w:val="0"/>
          <w:lang w:eastAsia="uk-UA"/>
          <w14:ligatures w14:val="none"/>
        </w:rPr>
        <w:t>,</w:t>
      </w:r>
      <w:r w:rsidRPr="00684E4C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uk-UA"/>
          <w14:ligatures w14:val="none"/>
        </w:rPr>
        <w:t> є чинними до приведення їх Кабінетом Міністрів України та міністерствами у відповідність з вимогами Закону № 3788, як це встановлено абзацами першим, восьмим-десятим підпункту 1 пункту 5 розділу ХІІ «Прикінцеві та перехідні положення» Закону № 3788.</w:t>
      </w:r>
    </w:p>
    <w:p w14:paraId="5DA4D32F" w14:textId="77777777" w:rsidR="00684E4C" w:rsidRPr="00684E4C" w:rsidRDefault="00684E4C" w:rsidP="00684E4C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684E4C">
        <w:rPr>
          <w:rFonts w:ascii="Times New Roman" w:eastAsia="Times New Roman" w:hAnsi="Times New Roman" w:cs="Times New Roman"/>
          <w:color w:val="000000"/>
          <w:kern w:val="0"/>
          <w:lang w:eastAsia="uk-UA"/>
          <w14:ligatures w14:val="none"/>
        </w:rPr>
        <w:t>Додатково інформуємо, що відповідно до статей 26, 28 Закону № 3788 Міністерством освіти і науки України видано наказ від 27 січня 2025 року № 100 «Про внесення зміни у додаток 9 до </w:t>
      </w:r>
      <w:hyperlink r:id="rId6" w:tgtFrame="_blank" w:history="1">
        <w:r w:rsidRPr="00684E4C">
          <w:rPr>
            <w:rFonts w:ascii="Times New Roman" w:eastAsia="Times New Roman" w:hAnsi="Times New Roman" w:cs="Times New Roman"/>
            <w:kern w:val="0"/>
            <w:lang w:eastAsia="uk-UA"/>
            <w14:ligatures w14:val="none"/>
          </w:rPr>
          <w:t>наказу Міністерства освіти і науки України від 26 вересня 2005 року № 557</w:t>
        </w:r>
      </w:hyperlink>
      <w:r w:rsidRPr="00684E4C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».</w:t>
      </w:r>
    </w:p>
    <w:p w14:paraId="17469CB3" w14:textId="77777777" w:rsidR="00684E4C" w:rsidRPr="00684E4C" w:rsidRDefault="00684E4C" w:rsidP="00684E4C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lang w:eastAsia="uk-UA"/>
          <w14:ligatures w14:val="none"/>
        </w:rPr>
      </w:pPr>
      <w:r w:rsidRPr="00684E4C">
        <w:rPr>
          <w:rFonts w:ascii="Times New Roman" w:eastAsia="Times New Roman" w:hAnsi="Times New Roman" w:cs="Times New Roman"/>
          <w:color w:val="000000"/>
          <w:kern w:val="0"/>
          <w:lang w:eastAsia="uk-UA"/>
          <w14:ligatures w14:val="none"/>
        </w:rPr>
        <w:t>Цим наказом </w:t>
      </w:r>
      <w:r w:rsidRPr="00684E4C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uk-UA"/>
          <w14:ligatures w14:val="none"/>
        </w:rPr>
        <w:t>унормовується питання оплати праці</w:t>
      </w:r>
      <w:r w:rsidRPr="00684E4C">
        <w:rPr>
          <w:rFonts w:ascii="Times New Roman" w:eastAsia="Times New Roman" w:hAnsi="Times New Roman" w:cs="Times New Roman"/>
          <w:color w:val="000000"/>
          <w:kern w:val="0"/>
          <w:lang w:eastAsia="uk-UA"/>
          <w14:ligatures w14:val="none"/>
        </w:rPr>
        <w:t> педагогічних працівників закладів дошкільної освіти, зокрема встановлено, що </w:t>
      </w:r>
      <w:r w:rsidRPr="00684E4C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uk-UA"/>
          <w14:ligatures w14:val="none"/>
        </w:rPr>
        <w:t>посадовий оклад (ставка заробітної плати) встановлюється педагогічному працівнику за робочий час</w:t>
      </w:r>
      <w:r w:rsidRPr="00684E4C">
        <w:rPr>
          <w:rFonts w:ascii="Times New Roman" w:eastAsia="Times New Roman" w:hAnsi="Times New Roman" w:cs="Times New Roman"/>
          <w:color w:val="000000"/>
          <w:kern w:val="0"/>
          <w:lang w:eastAsia="uk-UA"/>
          <w14:ligatures w14:val="none"/>
        </w:rPr>
        <w:t>, визначений відповідно до законодавства: для керівника, вихователя-методиста, соціального педагога, асистента вихователя – 35 годин на тиждень; для вихователя, практичного психолога та інших педагогічних працівників – 30 годин на тиждень.</w:t>
      </w:r>
    </w:p>
    <w:p w14:paraId="0AF644B7" w14:textId="77777777" w:rsidR="00684E4C" w:rsidRPr="00684E4C" w:rsidRDefault="00684E4C" w:rsidP="00684E4C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lang w:eastAsia="uk-UA"/>
          <w14:ligatures w14:val="none"/>
        </w:rPr>
      </w:pPr>
      <w:r w:rsidRPr="00684E4C">
        <w:rPr>
          <w:rFonts w:ascii="Times New Roman" w:eastAsia="Times New Roman" w:hAnsi="Times New Roman" w:cs="Times New Roman"/>
          <w:color w:val="000000"/>
          <w:kern w:val="0"/>
          <w:lang w:eastAsia="uk-UA"/>
          <w14:ligatures w14:val="none"/>
        </w:rPr>
        <w:t>Норма педагогічного навантаження (безпосереднє здійснення освітнього процесу з вихованцями), що </w:t>
      </w:r>
      <w:r w:rsidRPr="00684E4C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uk-UA"/>
          <w14:ligatures w14:val="none"/>
        </w:rPr>
        <w:t>є складовою робочого часу</w:t>
      </w:r>
      <w:r w:rsidRPr="00684E4C">
        <w:rPr>
          <w:rFonts w:ascii="Times New Roman" w:eastAsia="Times New Roman" w:hAnsi="Times New Roman" w:cs="Times New Roman"/>
          <w:color w:val="000000"/>
          <w:kern w:val="0"/>
          <w:lang w:eastAsia="uk-UA"/>
          <w14:ligatures w14:val="none"/>
        </w:rPr>
        <w:t> педагогічного працівника закладу дошкільної освіти, становить для:</w:t>
      </w:r>
    </w:p>
    <w:p w14:paraId="24B6D11C" w14:textId="77777777" w:rsidR="00684E4C" w:rsidRPr="00684E4C" w:rsidRDefault="00684E4C" w:rsidP="00684E4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lang w:eastAsia="uk-UA"/>
          <w14:ligatures w14:val="none"/>
        </w:rPr>
      </w:pPr>
      <w:r w:rsidRPr="00684E4C">
        <w:rPr>
          <w:rFonts w:ascii="Times New Roman" w:eastAsia="Times New Roman" w:hAnsi="Times New Roman" w:cs="Times New Roman"/>
          <w:color w:val="000000"/>
          <w:kern w:val="0"/>
          <w:lang w:eastAsia="uk-UA"/>
          <w14:ligatures w14:val="none"/>
        </w:rPr>
        <w:t>вихователя, інструктора з фізкультури – 25 годин на тиждень;</w:t>
      </w:r>
    </w:p>
    <w:p w14:paraId="1480F498" w14:textId="77777777" w:rsidR="00684E4C" w:rsidRPr="00684E4C" w:rsidRDefault="00684E4C" w:rsidP="00684E4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lang w:eastAsia="uk-UA"/>
          <w14:ligatures w14:val="none"/>
        </w:rPr>
      </w:pPr>
      <w:r w:rsidRPr="00684E4C">
        <w:rPr>
          <w:rFonts w:ascii="Times New Roman" w:eastAsia="Times New Roman" w:hAnsi="Times New Roman" w:cs="Times New Roman"/>
          <w:color w:val="000000"/>
          <w:kern w:val="0"/>
          <w:lang w:eastAsia="uk-UA"/>
          <w14:ligatures w14:val="none"/>
        </w:rPr>
        <w:t>музичного керівника – 24 години на тиждень;</w:t>
      </w:r>
    </w:p>
    <w:p w14:paraId="32342165" w14:textId="77777777" w:rsidR="00684E4C" w:rsidRPr="00684E4C" w:rsidRDefault="00684E4C" w:rsidP="00684E4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lang w:eastAsia="uk-UA"/>
          <w14:ligatures w14:val="none"/>
        </w:rPr>
      </w:pPr>
      <w:r w:rsidRPr="00684E4C">
        <w:rPr>
          <w:rFonts w:ascii="Times New Roman" w:eastAsia="Times New Roman" w:hAnsi="Times New Roman" w:cs="Times New Roman"/>
          <w:color w:val="000000"/>
          <w:kern w:val="0"/>
          <w:lang w:eastAsia="uk-UA"/>
          <w14:ligatures w14:val="none"/>
        </w:rPr>
        <w:t>практичного психолога, вчителя-дефектолога, вчителя-логопеда – 20 годин на тиждень;</w:t>
      </w:r>
    </w:p>
    <w:p w14:paraId="14F1DFAF" w14:textId="77777777" w:rsidR="00684E4C" w:rsidRPr="00684E4C" w:rsidRDefault="00684E4C" w:rsidP="00684E4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lang w:eastAsia="uk-UA"/>
          <w14:ligatures w14:val="none"/>
        </w:rPr>
      </w:pPr>
      <w:r w:rsidRPr="00684E4C">
        <w:rPr>
          <w:rFonts w:ascii="Times New Roman" w:eastAsia="Times New Roman" w:hAnsi="Times New Roman" w:cs="Times New Roman"/>
          <w:color w:val="000000"/>
          <w:kern w:val="0"/>
          <w:lang w:eastAsia="uk-UA"/>
          <w14:ligatures w14:val="none"/>
        </w:rPr>
        <w:t>керівника гуртка (студії, секції тощо), вчителя – 18 годин на тиждень.</w:t>
      </w:r>
    </w:p>
    <w:p w14:paraId="1E1EF4B3" w14:textId="77777777" w:rsidR="00684E4C" w:rsidRPr="00684E4C" w:rsidRDefault="00684E4C" w:rsidP="00684E4C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lang w:eastAsia="uk-UA"/>
          <w14:ligatures w14:val="none"/>
        </w:rPr>
      </w:pPr>
      <w:r w:rsidRPr="00684E4C">
        <w:rPr>
          <w:rFonts w:ascii="Times New Roman" w:eastAsia="Times New Roman" w:hAnsi="Times New Roman" w:cs="Times New Roman"/>
          <w:color w:val="000000"/>
          <w:kern w:val="0"/>
          <w:lang w:eastAsia="uk-UA"/>
          <w14:ligatures w14:val="none"/>
        </w:rPr>
        <w:t>Робота педагогічного працівника понад норму педагогічного навантаження (виконання методичної, організаційної роботи та іншої педагогічної діяльності, передбаченої трудовим договором) </w:t>
      </w:r>
      <w:r w:rsidRPr="00684E4C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uk-UA"/>
          <w14:ligatures w14:val="none"/>
        </w:rPr>
        <w:t>може здійснюватися поза межами закладу освіти</w:t>
      </w:r>
      <w:r w:rsidRPr="00684E4C">
        <w:rPr>
          <w:rFonts w:ascii="Times New Roman" w:eastAsia="Times New Roman" w:hAnsi="Times New Roman" w:cs="Times New Roman"/>
          <w:color w:val="000000"/>
          <w:kern w:val="0"/>
          <w:lang w:eastAsia="uk-UA"/>
          <w14:ligatures w14:val="none"/>
        </w:rPr>
        <w:t>.</w:t>
      </w:r>
    </w:p>
    <w:p w14:paraId="249E2C61" w14:textId="77777777" w:rsidR="00684E4C" w:rsidRPr="00684E4C" w:rsidRDefault="00684E4C" w:rsidP="00684E4C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lang w:eastAsia="uk-UA"/>
          <w14:ligatures w14:val="none"/>
        </w:rPr>
      </w:pPr>
      <w:r w:rsidRPr="00684E4C">
        <w:rPr>
          <w:rFonts w:ascii="Times New Roman" w:eastAsia="Times New Roman" w:hAnsi="Times New Roman" w:cs="Times New Roman"/>
          <w:color w:val="000000"/>
          <w:kern w:val="0"/>
          <w:lang w:eastAsia="uk-UA"/>
          <w14:ligatures w14:val="none"/>
        </w:rPr>
        <w:t>Години заміщення тимчасово відсутніх педагогічних працівників не враховуються в нормі робочого часу та оплачуються додатково відповідно до вимог чинного законодавства.</w:t>
      </w:r>
    </w:p>
    <w:p w14:paraId="6319454D" w14:textId="77777777" w:rsidR="00684E4C" w:rsidRPr="00684E4C" w:rsidRDefault="00684E4C" w:rsidP="00684E4C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lang w:eastAsia="uk-UA"/>
          <w14:ligatures w14:val="none"/>
        </w:rPr>
      </w:pPr>
      <w:r w:rsidRPr="00684E4C">
        <w:rPr>
          <w:rFonts w:ascii="Times New Roman" w:eastAsia="Times New Roman" w:hAnsi="Times New Roman" w:cs="Times New Roman"/>
          <w:color w:val="000000"/>
          <w:kern w:val="0"/>
          <w:lang w:eastAsia="uk-UA"/>
          <w14:ligatures w14:val="none"/>
        </w:rPr>
        <w:t>Вихователям і помічникам вихователів, які працюють у групах з перевищенням норм наповнюваності груп, відповідно до законодавства встановлюється доплата за кожного вихованця понад визначену норму у розмірі частки посадового окладу відповідного працівника.</w:t>
      </w:r>
    </w:p>
    <w:p w14:paraId="5B84806D" w14:textId="3A4E4B32" w:rsidR="00684E4C" w:rsidRPr="00684E4C" w:rsidRDefault="00684E4C" w:rsidP="00684E4C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lang w:eastAsia="uk-UA"/>
          <w14:ligatures w14:val="none"/>
        </w:rPr>
      </w:pPr>
      <w:r w:rsidRPr="00684E4C">
        <w:rPr>
          <w:rFonts w:ascii="Times New Roman" w:eastAsia="Times New Roman" w:hAnsi="Times New Roman" w:cs="Times New Roman"/>
          <w:color w:val="000000"/>
          <w:kern w:val="0"/>
          <w:lang w:eastAsia="uk-UA"/>
          <w14:ligatures w14:val="none"/>
        </w:rPr>
        <w:t xml:space="preserve">Також додаток 9 до наказу Міністерства освіти і науки України від 26 вересня 2005 року № 557 доповнено нормою, що засновники державних і комунальних закладів дошкільної освіти мають право встановлювати посадові оклади, доплати, надбавки та грошові винагороди у розмірі, що перевищує розмір, визначений Кабінетом Міністрів України, а також мають право встановлювати для </w:t>
      </w:r>
      <w:r w:rsidRPr="00684E4C">
        <w:rPr>
          <w:rFonts w:ascii="Times New Roman" w:eastAsia="Times New Roman" w:hAnsi="Times New Roman" w:cs="Times New Roman"/>
          <w:color w:val="000000"/>
          <w:kern w:val="0"/>
          <w:lang w:eastAsia="uk-UA"/>
          <w14:ligatures w14:val="none"/>
        </w:rPr>
        <w:lastRenderedPageBreak/>
        <w:t>працівників додаткові винагороди та допомоги, крім передбачених Законом України «Про дошкільну освіту» та іншими нормативно</w:t>
      </w:r>
      <w:r>
        <w:rPr>
          <w:rFonts w:ascii="Times New Roman" w:eastAsia="Times New Roman" w:hAnsi="Times New Roman" w:cs="Times New Roman"/>
          <w:color w:val="000000"/>
          <w:kern w:val="0"/>
          <w:lang w:eastAsia="uk-UA"/>
          <w14:ligatures w14:val="none"/>
        </w:rPr>
        <w:t xml:space="preserve"> </w:t>
      </w:r>
      <w:r w:rsidRPr="00684E4C">
        <w:rPr>
          <w:rFonts w:ascii="Times New Roman" w:eastAsia="Times New Roman" w:hAnsi="Times New Roman" w:cs="Times New Roman"/>
          <w:color w:val="000000"/>
          <w:kern w:val="0"/>
          <w:lang w:eastAsia="uk-UA"/>
          <w14:ligatures w14:val="none"/>
        </w:rPr>
        <w:t>правовими актами у сфері освіти.</w:t>
      </w:r>
    </w:p>
    <w:p w14:paraId="053FAD31" w14:textId="77777777" w:rsidR="00684E4C" w:rsidRPr="00684E4C" w:rsidRDefault="00684E4C" w:rsidP="00684E4C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lang w:eastAsia="uk-UA"/>
          <w14:ligatures w14:val="none"/>
        </w:rPr>
      </w:pPr>
      <w:r w:rsidRPr="00684E4C">
        <w:rPr>
          <w:rFonts w:ascii="Times New Roman" w:eastAsia="Times New Roman" w:hAnsi="Times New Roman" w:cs="Times New Roman"/>
          <w:color w:val="000000"/>
          <w:kern w:val="0"/>
          <w:lang w:eastAsia="uk-UA"/>
          <w14:ligatures w14:val="none"/>
        </w:rPr>
        <w:t>Наразі </w:t>
      </w:r>
      <w:r w:rsidRPr="00684E4C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uk-UA"/>
          <w14:ligatures w14:val="none"/>
        </w:rPr>
        <w:t>наказ направлено на державну реєстрацію</w:t>
      </w:r>
      <w:r w:rsidRPr="00684E4C">
        <w:rPr>
          <w:rFonts w:ascii="Times New Roman" w:eastAsia="Times New Roman" w:hAnsi="Times New Roman" w:cs="Times New Roman"/>
          <w:color w:val="000000"/>
          <w:kern w:val="0"/>
          <w:lang w:eastAsia="uk-UA"/>
          <w14:ligatures w14:val="none"/>
        </w:rPr>
        <w:t> до Міністерства юстиції України.</w:t>
      </w:r>
    </w:p>
    <w:p w14:paraId="76E3F13C" w14:textId="77777777" w:rsidR="00684E4C" w:rsidRPr="00684E4C" w:rsidRDefault="00684E4C" w:rsidP="00684E4C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lang w:eastAsia="uk-UA"/>
          <w14:ligatures w14:val="none"/>
        </w:rPr>
      </w:pPr>
      <w:r w:rsidRPr="00684E4C">
        <w:rPr>
          <w:rFonts w:ascii="Times New Roman" w:eastAsia="Times New Roman" w:hAnsi="Times New Roman" w:cs="Times New Roman"/>
          <w:color w:val="000000"/>
          <w:kern w:val="0"/>
          <w:lang w:eastAsia="uk-UA"/>
          <w14:ligatures w14:val="none"/>
        </w:rPr>
        <w:t xml:space="preserve">Крім цього повідомляємо, що Міністерством освіти і науки України підготовлено </w:t>
      </w:r>
      <w:proofErr w:type="spellStart"/>
      <w:r w:rsidRPr="00684E4C">
        <w:rPr>
          <w:rFonts w:ascii="Times New Roman" w:eastAsia="Times New Roman" w:hAnsi="Times New Roman" w:cs="Times New Roman"/>
          <w:color w:val="000000"/>
          <w:kern w:val="0"/>
          <w:lang w:eastAsia="uk-UA"/>
          <w14:ligatures w14:val="none"/>
        </w:rPr>
        <w:t>проєкт</w:t>
      </w:r>
      <w:proofErr w:type="spellEnd"/>
      <w:r w:rsidRPr="00684E4C">
        <w:rPr>
          <w:rFonts w:ascii="Times New Roman" w:eastAsia="Times New Roman" w:hAnsi="Times New Roman" w:cs="Times New Roman"/>
          <w:color w:val="000000"/>
          <w:kern w:val="0"/>
          <w:lang w:eastAsia="uk-UA"/>
          <w14:ligatures w14:val="none"/>
        </w:rPr>
        <w:t xml:space="preserve"> постанови Кабінету Міністрів України «Про внесення змін до постанов Кабінету Міністрів України від 14 квітня 1997 р. № 346 і від 14 червня 2000 р. № 963», який погоджено із усіма зацікавленими центральними органами виконавчої влади, асоціаціями органів місцевого самоврядування та органами роботодавців і профспілок, отримано висновок Міністерства юстиції України про відповідність та надіслано на розгляд Кабінету Міністрів України. Зазначеним </w:t>
      </w:r>
      <w:proofErr w:type="spellStart"/>
      <w:r w:rsidRPr="00684E4C">
        <w:rPr>
          <w:rFonts w:ascii="Times New Roman" w:eastAsia="Times New Roman" w:hAnsi="Times New Roman" w:cs="Times New Roman"/>
          <w:color w:val="000000"/>
          <w:kern w:val="0"/>
          <w:lang w:eastAsia="uk-UA"/>
          <w14:ligatures w14:val="none"/>
        </w:rPr>
        <w:t>проєктом</w:t>
      </w:r>
      <w:proofErr w:type="spellEnd"/>
      <w:r w:rsidRPr="00684E4C">
        <w:rPr>
          <w:rFonts w:ascii="Times New Roman" w:eastAsia="Times New Roman" w:hAnsi="Times New Roman" w:cs="Times New Roman"/>
          <w:color w:val="000000"/>
          <w:kern w:val="0"/>
          <w:lang w:eastAsia="uk-UA"/>
          <w14:ligatures w14:val="none"/>
        </w:rPr>
        <w:t xml:space="preserve"> постанови:</w:t>
      </w:r>
    </w:p>
    <w:p w14:paraId="21AA9318" w14:textId="77777777" w:rsidR="00684E4C" w:rsidRPr="00684E4C" w:rsidRDefault="00684E4C" w:rsidP="00684E4C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lang w:eastAsia="uk-UA"/>
          <w14:ligatures w14:val="none"/>
        </w:rPr>
      </w:pPr>
      <w:r w:rsidRPr="00684E4C">
        <w:rPr>
          <w:rFonts w:ascii="Times New Roman" w:eastAsia="Times New Roman" w:hAnsi="Times New Roman" w:cs="Times New Roman"/>
          <w:color w:val="000000"/>
          <w:kern w:val="0"/>
          <w:lang w:eastAsia="uk-UA"/>
          <w14:ligatures w14:val="none"/>
        </w:rPr>
        <w:t>доповнено перелік посад педагогічних працівників, зокрема посадами заступника директора закладу дошкільної освіти з організації освітнього процесу, керівника структурного дошкільного підрозділу, а також посада вчителя всіх спеціальностей конкретизована «(у тому числі вчитель-дефектолог, вчитель-логопед)»; вносяться зміни до Порядку надання щорічної основної відпустки тривалістю до 56 календарних днів керівним працівникам закладів та установ освіти, навчальних (педагогічних) частин (підрозділів) інших установ і закладів, педагогічним, науково-педагогічним працівникам та науковим працівникам, зокрема, щодо встановлення тривалості щорічної основної відпустки 56 календарних днів усім педагогічним працівникам закладів дошкільної освіти.</w:t>
      </w:r>
    </w:p>
    <w:p w14:paraId="27D9C2C8" w14:textId="77777777" w:rsidR="00684E4C" w:rsidRPr="00684E4C" w:rsidRDefault="00684E4C" w:rsidP="00684E4C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lang w:eastAsia="uk-UA"/>
          <w14:ligatures w14:val="none"/>
        </w:rPr>
      </w:pPr>
      <w:r w:rsidRPr="00684E4C">
        <w:rPr>
          <w:rFonts w:ascii="Times New Roman" w:eastAsia="Times New Roman" w:hAnsi="Times New Roman" w:cs="Times New Roman"/>
          <w:color w:val="000000"/>
          <w:kern w:val="0"/>
          <w:lang w:eastAsia="uk-UA"/>
          <w14:ligatures w14:val="none"/>
        </w:rPr>
        <w:t>         </w:t>
      </w:r>
    </w:p>
    <w:p w14:paraId="68123BEF" w14:textId="1C079AC3" w:rsidR="00684E4C" w:rsidRPr="00684E4C" w:rsidRDefault="00684E4C" w:rsidP="00684E4C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lang w:eastAsia="uk-UA"/>
          <w14:ligatures w14:val="none"/>
        </w:rPr>
      </w:pPr>
      <w:r w:rsidRPr="00684E4C">
        <w:rPr>
          <w:rFonts w:ascii="Times New Roman" w:eastAsia="Times New Roman" w:hAnsi="Times New Roman" w:cs="Times New Roman"/>
          <w:color w:val="000000"/>
          <w:kern w:val="0"/>
          <w:lang w:eastAsia="uk-UA"/>
          <w14:ligatures w14:val="none"/>
        </w:rPr>
        <w:t>Заступник Міністра               </w:t>
      </w:r>
      <w:r>
        <w:rPr>
          <w:rFonts w:ascii="Times New Roman" w:eastAsia="Times New Roman" w:hAnsi="Times New Roman" w:cs="Times New Roman"/>
          <w:color w:val="000000"/>
          <w:kern w:val="0"/>
          <w:lang w:eastAsia="uk-UA"/>
          <w14:ligatures w14:val="none"/>
        </w:rPr>
        <w:t xml:space="preserve">                                                                            </w:t>
      </w:r>
      <w:r w:rsidRPr="00684E4C">
        <w:rPr>
          <w:rFonts w:ascii="Times New Roman" w:eastAsia="Times New Roman" w:hAnsi="Times New Roman" w:cs="Times New Roman"/>
          <w:color w:val="000000"/>
          <w:kern w:val="0"/>
          <w:lang w:eastAsia="uk-UA"/>
          <w14:ligatures w14:val="none"/>
        </w:rPr>
        <w:t>                Андрій СТАШКІВ</w:t>
      </w:r>
    </w:p>
    <w:p w14:paraId="2EA9A460" w14:textId="77777777" w:rsidR="00961D17" w:rsidRDefault="00961D17"/>
    <w:sectPr w:rsidR="00961D1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A05428"/>
    <w:multiLevelType w:val="multilevel"/>
    <w:tmpl w:val="A3A20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533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BF5"/>
    <w:rsid w:val="00133BF5"/>
    <w:rsid w:val="00250A1F"/>
    <w:rsid w:val="00684E4C"/>
    <w:rsid w:val="00961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B1982"/>
  <w15:chartTrackingRefBased/>
  <w15:docId w15:val="{E3E2D976-76CD-4EBF-9520-CE50FB926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33B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3B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3B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3B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3B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3B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3B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3B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3B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3B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33B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33B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33BF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33BF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33BF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33BF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33BF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33BF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33B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33B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33B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33B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33B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33BF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33BF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33BF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33B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33BF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33BF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721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uhgalter.com.ua/zakonodavstvo/zarobitna-plata/pro-vporyadkuvannya-umov-oplati-pratsi-ta-zatverdzhennya-shem/" TargetMode="External"/><Relationship Id="rId5" Type="http://schemas.openxmlformats.org/officeDocument/2006/relationships/hyperlink" Target="https://buhgalter.com.ua/dovidnik/shtatni-normativi/tipovi-shtatni-normativi-doshkilnih-navchalnih-zakladiv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6400</Words>
  <Characters>3648</Characters>
  <Application>Microsoft Office Word</Application>
  <DocSecurity>0</DocSecurity>
  <Lines>30</Lines>
  <Paragraphs>20</Paragraphs>
  <ScaleCrop>false</ScaleCrop>
  <Company/>
  <LinksUpToDate>false</LinksUpToDate>
  <CharactersWithSpaces>10028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Jhon Tyson</dc:creator>
  <cp:keywords/>
  <dc:description/>
  <cp:lastModifiedBy>Jhon Tyson</cp:lastModifiedBy>
  <cp:revision>2</cp:revision>
  <dcterms:created xsi:type="dcterms:W3CDTF">2025-02-05T08:13:00Z</dcterms:created>
  <dcterms:modified xsi:type="dcterms:W3CDTF">2025-02-05T08:16:00Z</dcterms:modified>
</cp:coreProperties>
</file>