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F7F" w:rsidRPr="00E46F5F" w:rsidRDefault="005B1F7F" w:rsidP="005B1F7F">
      <w:pPr>
        <w:jc w:val="center"/>
        <w:rPr>
          <w:rFonts w:ascii="Times New Roman" w:hAnsi="Times New Roman" w:cs="Times New Roman"/>
          <w:b/>
          <w:i/>
          <w:sz w:val="24"/>
          <w:szCs w:val="24"/>
        </w:rPr>
      </w:pPr>
      <w:bookmarkStart w:id="0" w:name="_GoBack"/>
      <w:r w:rsidRPr="00E46F5F">
        <w:rPr>
          <w:rFonts w:ascii="Times New Roman" w:hAnsi="Times New Roman" w:cs="Times New Roman"/>
          <w:b/>
          <w:i/>
          <w:sz w:val="24"/>
          <w:szCs w:val="24"/>
        </w:rPr>
        <w:t>МІНІСТЕРСТВО ОСВІТИ І НАУКИ УКРАЇНИ</w:t>
      </w:r>
    </w:p>
    <w:p w:rsidR="005B1F7F" w:rsidRPr="00E46F5F" w:rsidRDefault="005B1F7F" w:rsidP="005B1F7F">
      <w:pPr>
        <w:jc w:val="center"/>
        <w:rPr>
          <w:rFonts w:ascii="Times New Roman" w:hAnsi="Times New Roman" w:cs="Times New Roman"/>
          <w:b/>
          <w:i/>
          <w:sz w:val="24"/>
          <w:szCs w:val="24"/>
        </w:rPr>
      </w:pPr>
      <w:r w:rsidRPr="00E46F5F">
        <w:rPr>
          <w:rFonts w:ascii="Times New Roman" w:hAnsi="Times New Roman" w:cs="Times New Roman"/>
          <w:b/>
          <w:i/>
          <w:sz w:val="24"/>
          <w:szCs w:val="24"/>
        </w:rPr>
        <w:t>ЛИСТ</w:t>
      </w:r>
    </w:p>
    <w:p w:rsidR="005B1F7F" w:rsidRPr="00E46F5F" w:rsidRDefault="005B1F7F" w:rsidP="005B1F7F">
      <w:pPr>
        <w:jc w:val="center"/>
        <w:rPr>
          <w:rFonts w:ascii="Times New Roman" w:hAnsi="Times New Roman" w:cs="Times New Roman"/>
          <w:b/>
          <w:i/>
          <w:sz w:val="24"/>
          <w:szCs w:val="24"/>
        </w:rPr>
      </w:pPr>
      <w:r w:rsidRPr="00E46F5F">
        <w:rPr>
          <w:rFonts w:ascii="Times New Roman" w:hAnsi="Times New Roman" w:cs="Times New Roman"/>
          <w:b/>
          <w:i/>
          <w:sz w:val="24"/>
          <w:szCs w:val="24"/>
        </w:rPr>
        <w:t xml:space="preserve">від 10.01.2025 р. </w:t>
      </w:r>
      <w:r w:rsidRPr="00E46F5F">
        <w:rPr>
          <w:rFonts w:ascii="Times New Roman" w:hAnsi="Times New Roman" w:cs="Times New Roman"/>
          <w:b/>
          <w:i/>
          <w:sz w:val="24"/>
          <w:szCs w:val="24"/>
          <w:lang w:val="ru-RU"/>
        </w:rPr>
        <w:t>№</w:t>
      </w:r>
      <w:r w:rsidRPr="00E46F5F">
        <w:rPr>
          <w:rFonts w:ascii="Times New Roman" w:hAnsi="Times New Roman" w:cs="Times New Roman"/>
          <w:b/>
          <w:i/>
          <w:sz w:val="24"/>
          <w:szCs w:val="24"/>
        </w:rPr>
        <w:t xml:space="preserve"> 1/542-25</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Керівникам департаментів (управлінь) освіти і науки обласних, Київської міської військових адміністрацій</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Про застосування окремих норм Положення про сертифікацію педагогічних працівників та інших нормативних документів</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За результатами розгляду чисельних звернень педагогічних працівників та керівників закладів загальної середньої освіти щодо застосування окремих норм Положення про сертифікацію педагогічних працівників, затвердженого постановою Кабінету Міністрів України від 27 грудня 2018 року </w:t>
      </w:r>
      <w:r w:rsidRPr="005B1F7F">
        <w:rPr>
          <w:rFonts w:ascii="Times New Roman" w:hAnsi="Times New Roman" w:cs="Times New Roman"/>
          <w:sz w:val="24"/>
          <w:szCs w:val="24"/>
        </w:rPr>
        <w:t>№</w:t>
      </w:r>
      <w:r w:rsidRPr="005B1F7F">
        <w:rPr>
          <w:rFonts w:ascii="Times New Roman" w:hAnsi="Times New Roman" w:cs="Times New Roman"/>
          <w:sz w:val="24"/>
          <w:szCs w:val="24"/>
        </w:rPr>
        <w:t xml:space="preserve"> 1190 (зі змінами), та інших нормативних документів Міністерство освіти і науки України підготувало роз'яснення з ключових питань, а саме:</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щодо строку дії сертифіката про успішне проходження сертифікації педагогічним працівником</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Засади сертифікації педагогічних працівників визначаються Законом України "Про освіту". Згідно з частиною четвертою статті 51 Закону України "Про освіту" за результатами успішного проходження сертифікації педагогічному працівнику видається сертифікат, який є дійсним упродовж трьох років.</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Абзацом другим пункту 39 Положення про сертифікацію педагогічних працівників (далі - Положення про сертифікацію) визначено, що підтвердженням видачі сертифіката педагогічному працівникові є наявність відповідної інформації в Єдиній державній електронній базі з питань освіти, яка може бути перевірена з використанням офіційного </w:t>
      </w:r>
      <w:proofErr w:type="spellStart"/>
      <w:r w:rsidRPr="005B1F7F">
        <w:rPr>
          <w:rFonts w:ascii="Times New Roman" w:hAnsi="Times New Roman" w:cs="Times New Roman"/>
          <w:sz w:val="24"/>
          <w:szCs w:val="24"/>
        </w:rPr>
        <w:t>вебсайта</w:t>
      </w:r>
      <w:proofErr w:type="spellEnd"/>
      <w:r w:rsidRPr="005B1F7F">
        <w:rPr>
          <w:rFonts w:ascii="Times New Roman" w:hAnsi="Times New Roman" w:cs="Times New Roman"/>
          <w:sz w:val="24"/>
          <w:szCs w:val="24"/>
        </w:rPr>
        <w:t xml:space="preserve"> технічного адміністратора зазначеної бази.</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Зауважуємо, що пунктом 51 Положення про сертифікацію визначено, що взяти участь у сертифікації можуть педагогічні працівники, які на момент реєстрації для участі в сертифікації працюють на відповідній посаді за основним місцем роботи та мають стаж педагогічної роботи не менше двох років.</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Педагогічний працівник, який вже брав участь у сертифікації, але не отримав сертифіката, має право на повторне проходження сертифікації не раніше ніж через рік.</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Правом на проходження сертифікації за рахунок коштів державного бюджету педагогічний працівник може скористатися один раз на три роки.</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щодо проходження атестації педагогічним працівником за результатами успішного проходження сертифікації</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Згідно з частиною сьомою статті 49 Закону України "Про повну загальну середню освіту"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Порядок проведення атестації педагогічних працівників визначено Положенням про атестацію педагогічних працівників, затвердженим наказом Міністерства освіти і науки України від 09.09.2022 №  805 (у редакції наказу Міністерства освіти і науки України від 10.09.2024 №  1277), зареєстрованим у Міністерстві юстиції України 21 грудня 2022 року за №  1649/38985 (далі - Положення про атестацію).</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lastRenderedPageBreak/>
        <w:t>Пунктом 13 розділу I Положення про атестацію визначено, що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При цьому 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w:t>
      </w:r>
      <w:proofErr w:type="spellStart"/>
      <w:r w:rsidRPr="005B1F7F">
        <w:rPr>
          <w:rFonts w:ascii="Times New Roman" w:hAnsi="Times New Roman" w:cs="Times New Roman"/>
          <w:sz w:val="24"/>
          <w:szCs w:val="24"/>
        </w:rPr>
        <w:t>компетентностей</w:t>
      </w:r>
      <w:proofErr w:type="spellEnd"/>
      <w:r w:rsidRPr="005B1F7F">
        <w:rPr>
          <w:rFonts w:ascii="Times New Roman" w:hAnsi="Times New Roman" w:cs="Times New Roman"/>
          <w:sz w:val="24"/>
          <w:szCs w:val="24"/>
        </w:rPr>
        <w:t xml:space="preserve">, без урахування тривалості </w:t>
      </w:r>
      <w:proofErr w:type="spellStart"/>
      <w:r w:rsidRPr="005B1F7F">
        <w:rPr>
          <w:rFonts w:ascii="Times New Roman" w:hAnsi="Times New Roman" w:cs="Times New Roman"/>
          <w:sz w:val="24"/>
          <w:szCs w:val="24"/>
        </w:rPr>
        <w:t>міжатестаційного</w:t>
      </w:r>
      <w:proofErr w:type="spellEnd"/>
      <w:r w:rsidRPr="005B1F7F">
        <w:rPr>
          <w:rFonts w:ascii="Times New Roman" w:hAnsi="Times New Roman" w:cs="Times New Roman"/>
          <w:sz w:val="24"/>
          <w:szCs w:val="24"/>
        </w:rPr>
        <w:t xml:space="preserve"> періоду, вимог до стажу роботи для присвоєння відповідної кваліфікаційної категорії та умов підвищення кваліфікації.</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Варто зазначити, що для зарахування успішного проходження сертифікації як проходження атестації до атестаційної комісії має бути подано дійсний сертифікат. Згідно з пунктом 39 Положення про сертифікацію підтвердженням видачі сертифіката педагогічному працівникові є наявність відповідної інформації в Єдиній державній електронній базі з питань освіти, яка може бути перевірена з використанням офіційного </w:t>
      </w:r>
      <w:proofErr w:type="spellStart"/>
      <w:r w:rsidRPr="005B1F7F">
        <w:rPr>
          <w:rFonts w:ascii="Times New Roman" w:hAnsi="Times New Roman" w:cs="Times New Roman"/>
          <w:sz w:val="24"/>
          <w:szCs w:val="24"/>
        </w:rPr>
        <w:t>вебсайта</w:t>
      </w:r>
      <w:proofErr w:type="spellEnd"/>
      <w:r w:rsidRPr="005B1F7F">
        <w:rPr>
          <w:rFonts w:ascii="Times New Roman" w:hAnsi="Times New Roman" w:cs="Times New Roman"/>
          <w:sz w:val="24"/>
          <w:szCs w:val="24"/>
        </w:rPr>
        <w:t xml:space="preserve"> технічного адміністратора зазначеної бази.</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Зарахування сертифікації здійснюється один раз протягом строку дії сертифіката.</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Також потрібно зауважити, що атестаційна комісія розглядає документи педагогічного працівника, який успішно пройшов сертифікацію та атестується, з дня подачі до атестаційної комісії сертифіката.</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Рішення про результати атестації педагогічних працівників, зокрема щодо присвоєння (підтвердження) кваліфікаційних категорій та педагогічних звань, ухвалюються атестаційними комісіями.</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Звертаємо увагу, що Міністерство освіти і науки України розробило рекомендації щодо проведення атестації педагогічних працівників у 2024/2025 навчальному році, підготовлені згідно з оновленим Положенням.</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щодо доплати в розмірі 20 % педагогічним працівникам, які успішно пройшли сертифікацію</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Згідно з частиною п'ятою статті 61 Закону України "Про освіту", частиною шостою статті 49 Закону України "Про повну загальну середню освіту" педагогічні працівники, які отримали сертифікат, отримують щомісячну доплату в розмірі 20 відсотків посадового окладу (ставки заробітної плати) </w:t>
      </w:r>
      <w:proofErr w:type="spellStart"/>
      <w:r w:rsidRPr="005B1F7F">
        <w:rPr>
          <w:rFonts w:ascii="Times New Roman" w:hAnsi="Times New Roman" w:cs="Times New Roman"/>
          <w:sz w:val="24"/>
          <w:szCs w:val="24"/>
        </w:rPr>
        <w:t>пропорційно</w:t>
      </w:r>
      <w:proofErr w:type="spellEnd"/>
      <w:r w:rsidRPr="005B1F7F">
        <w:rPr>
          <w:rFonts w:ascii="Times New Roman" w:hAnsi="Times New Roman" w:cs="Times New Roman"/>
          <w:sz w:val="24"/>
          <w:szCs w:val="24"/>
        </w:rPr>
        <w:t xml:space="preserve">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Відповідно до статей 8, 13 Закону України "Про оплату праці" оплата праці працівників установ і організацій, що фінансуються з бюджету, здійснюється на підставі актів Кабінету Міністрів України в межах бюджетних асигнувань.</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Згідно з Розмірами доплат за окремі види педагогічної діяльності працівникам у державних і комунальних закладах та установах освіти, затвердженими постановою Кабінету Міністрів України від 28 грудня 2021 р. №  1391, педагогічним працівникам закладів освіти, які успішно пройшли сертифікацію, протягом строку дії сертифіката </w:t>
      </w:r>
      <w:proofErr w:type="spellStart"/>
      <w:r w:rsidRPr="005B1F7F">
        <w:rPr>
          <w:rFonts w:ascii="Times New Roman" w:hAnsi="Times New Roman" w:cs="Times New Roman"/>
          <w:sz w:val="24"/>
          <w:szCs w:val="24"/>
        </w:rPr>
        <w:t>пропорційно</w:t>
      </w:r>
      <w:proofErr w:type="spellEnd"/>
      <w:r w:rsidRPr="005B1F7F">
        <w:rPr>
          <w:rFonts w:ascii="Times New Roman" w:hAnsi="Times New Roman" w:cs="Times New Roman"/>
          <w:sz w:val="24"/>
          <w:szCs w:val="24"/>
        </w:rPr>
        <w:t xml:space="preserve"> обсягу педагогічного навантаження, що виконується на посаді, за якою пройдена сертифікація, встановлюється доплата в розмірі 20 відсотків посадового окладу (ставки заробітної плати).</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Тобто вчителю закладу загальної середньої освіти, який викладає в цьому закладі декілька навчальних предметів, за успішне проходження сертифікації за посадою вчитель протягом </w:t>
      </w:r>
      <w:r w:rsidRPr="005B1F7F">
        <w:rPr>
          <w:rFonts w:ascii="Times New Roman" w:hAnsi="Times New Roman" w:cs="Times New Roman"/>
          <w:sz w:val="24"/>
          <w:szCs w:val="24"/>
        </w:rPr>
        <w:lastRenderedPageBreak/>
        <w:t xml:space="preserve">строку дії сертифіката встановлюється щомісячна доплата в розмірі 20 відсотків ставки заробітної плати </w:t>
      </w:r>
      <w:proofErr w:type="spellStart"/>
      <w:r w:rsidRPr="005B1F7F">
        <w:rPr>
          <w:rFonts w:ascii="Times New Roman" w:hAnsi="Times New Roman" w:cs="Times New Roman"/>
          <w:sz w:val="24"/>
          <w:szCs w:val="24"/>
        </w:rPr>
        <w:t>пропорційно</w:t>
      </w:r>
      <w:proofErr w:type="spellEnd"/>
      <w:r w:rsidRPr="005B1F7F">
        <w:rPr>
          <w:rFonts w:ascii="Times New Roman" w:hAnsi="Times New Roman" w:cs="Times New Roman"/>
          <w:sz w:val="24"/>
          <w:szCs w:val="24"/>
        </w:rPr>
        <w:t xml:space="preserve"> обсягу педагогічного навантаження на посаді вчителя незалежно від того, який навчальний предмет він викладає.</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Зауважимо, що у постанові Кабінету Міністрів України від 19 лютого 2020 р. №  113 "Про встановлення доплати педагогічним працівникам за успішне проходження сертифікації" також встановлено, що у разі переходу вчителя початкових класів, який успішно пройшов сертифікацію, з одного закладу освіти до іншого на посаду вчителя початкових класів або вчителя іншої спеціальності, за ним зберігається право на встановлення доплати за успішне проходження сертифікації до кінця строку дії сертифіката.</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Зазначена доплата встановлюється вчителю у випадку переходу його на посаду вчителя в інший заклад загальної середньої освіти або який має навчальне навантаження на посаді вчителя в іншому закладі освіти за сумісництвом.</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У разі переходу вчителя, який має сертифікат про успішне проходження сертифікації, на інші педагогічні посади у цьому (або іншому) закладі (до прикладу, на посаду асистента вчителя, вихователя, педагога-організатора тощо), зазначена доплата не встановлюється.</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щодо одночасної дії двох сертифікатів, які підтверджують проходження сертифікації педагогічним працівником</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Відповідно до статті 51 Закону України "Про освіту" та абзацу другого частини шостої статті 49 Закону України "Про повну загальну середню освіту" педагогічні працівники, які успішно пройшли сертифікацію та мають чинний сертифікат, отримують щомісячну доплату в розмірі 20 відсотків посадового окладу (ставки заробітної плати) </w:t>
      </w:r>
      <w:proofErr w:type="spellStart"/>
      <w:r w:rsidRPr="005B1F7F">
        <w:rPr>
          <w:rFonts w:ascii="Times New Roman" w:hAnsi="Times New Roman" w:cs="Times New Roman"/>
          <w:sz w:val="24"/>
          <w:szCs w:val="24"/>
        </w:rPr>
        <w:t>пропорційно</w:t>
      </w:r>
      <w:proofErr w:type="spellEnd"/>
      <w:r w:rsidRPr="005B1F7F">
        <w:rPr>
          <w:rFonts w:ascii="Times New Roman" w:hAnsi="Times New Roman" w:cs="Times New Roman"/>
          <w:sz w:val="24"/>
          <w:szCs w:val="24"/>
        </w:rPr>
        <w:t xml:space="preserve"> до обсягу педагогічного навантаження. Ця доплата зберігається за педагогічним працівником на весь період дії сертифіката, а повторне успішне проходження сертифікації не передбачає додаткової, іншої, ніж встановлена законодавством, доплати.</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Зважаючи на зазначене, Міністерство освіти і науки України не має повноважень щодо зміни термінів чинності отриманих сертифікатів. Водночас усвідомлюючи, що порушене питання потребує додаткового нормативного врегулювання, було підготовлено </w:t>
      </w:r>
      <w:proofErr w:type="spellStart"/>
      <w:r w:rsidRPr="005B1F7F">
        <w:rPr>
          <w:rFonts w:ascii="Times New Roman" w:hAnsi="Times New Roman" w:cs="Times New Roman"/>
          <w:sz w:val="24"/>
          <w:szCs w:val="24"/>
        </w:rPr>
        <w:t>проєкт</w:t>
      </w:r>
      <w:proofErr w:type="spellEnd"/>
      <w:r w:rsidRPr="005B1F7F">
        <w:rPr>
          <w:rFonts w:ascii="Times New Roman" w:hAnsi="Times New Roman" w:cs="Times New Roman"/>
          <w:sz w:val="24"/>
          <w:szCs w:val="24"/>
        </w:rPr>
        <w:t xml:space="preserve"> змін до Положення про сертифікацію педагогічних працівників, зокрема і в частині встановлення чітких термінів дії сертифікатів, та подано на погодження в установленому порядку.</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Відповідальність за своєчасне і правильне встановлення працівникам ставок заробітної плати, посадових окладів, обчислення заробітної плати та відповідних доплат покладено на керівників та головних бухгалтерів (бухгалтерів) установ і закладів освіти, керівників вищих органів управління. Керівники закладів загальної середньої освіти повинні своєчасно інформувати педагогічних працівників про подальші їх дії щодо отримання доплат та проходження атестації за результатами успішного проходження сертифікації.</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Листи міністерств, інших центральних органів виконавчої влади не є нормативно-правовими актами і не можуть встановлювати нові правові норми, а мають лише інформаційний, рекомендаційний, роз'яснювальний характер та є службовою кореспонденцією.</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Просимо керівників департаментів (управління) освіти та науки обласних, Київської міської військових адміністрацій довести інформацію до відома керівників закладів загальної середньої освіти та педагогічних працівників.</w:t>
      </w:r>
    </w:p>
    <w:p w:rsidR="005B1F7F" w:rsidRPr="005B1F7F" w:rsidRDefault="005B1F7F" w:rsidP="005B1F7F">
      <w:pPr>
        <w:rPr>
          <w:rFonts w:ascii="Times New Roman" w:hAnsi="Times New Roman" w:cs="Times New Roman"/>
          <w:sz w:val="24"/>
          <w:szCs w:val="24"/>
        </w:rPr>
      </w:pPr>
      <w:r w:rsidRPr="005B1F7F">
        <w:rPr>
          <w:rFonts w:ascii="Times New Roman" w:hAnsi="Times New Roman" w:cs="Times New Roman"/>
          <w:sz w:val="24"/>
          <w:szCs w:val="24"/>
        </w:rPr>
        <w:t xml:space="preserve"> </w:t>
      </w:r>
    </w:p>
    <w:p w:rsidR="005B04E5" w:rsidRPr="00E46F5F" w:rsidRDefault="005B1F7F" w:rsidP="005B1F7F">
      <w:pPr>
        <w:rPr>
          <w:rFonts w:ascii="Times New Roman" w:hAnsi="Times New Roman" w:cs="Times New Roman"/>
          <w:b/>
          <w:i/>
          <w:sz w:val="24"/>
          <w:szCs w:val="24"/>
        </w:rPr>
      </w:pPr>
      <w:r w:rsidRPr="00E46F5F">
        <w:rPr>
          <w:rFonts w:ascii="Times New Roman" w:hAnsi="Times New Roman" w:cs="Times New Roman"/>
          <w:b/>
          <w:i/>
          <w:sz w:val="24"/>
          <w:szCs w:val="24"/>
        </w:rPr>
        <w:t>Заступник Міністра</w:t>
      </w:r>
      <w:r w:rsidRPr="00E46F5F">
        <w:rPr>
          <w:rFonts w:ascii="Times New Roman" w:hAnsi="Times New Roman" w:cs="Times New Roman"/>
          <w:b/>
          <w:i/>
          <w:sz w:val="24"/>
          <w:szCs w:val="24"/>
        </w:rPr>
        <w:tab/>
      </w:r>
      <w:r w:rsidRPr="00E46F5F">
        <w:rPr>
          <w:rFonts w:ascii="Times New Roman" w:hAnsi="Times New Roman" w:cs="Times New Roman"/>
          <w:b/>
          <w:i/>
          <w:sz w:val="24"/>
          <w:szCs w:val="24"/>
          <w:lang w:val="ru-RU"/>
        </w:rPr>
        <w:t xml:space="preserve">                                                                      </w:t>
      </w:r>
      <w:r w:rsidRPr="00E46F5F">
        <w:rPr>
          <w:rFonts w:ascii="Times New Roman" w:hAnsi="Times New Roman" w:cs="Times New Roman"/>
          <w:b/>
          <w:i/>
          <w:sz w:val="24"/>
          <w:szCs w:val="24"/>
        </w:rPr>
        <w:t>Надія КУЗЬМИЧОВА</w:t>
      </w:r>
      <w:bookmarkEnd w:id="0"/>
    </w:p>
    <w:sectPr w:rsidR="005B04E5" w:rsidRPr="00E46F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38"/>
    <w:rsid w:val="004461D2"/>
    <w:rsid w:val="004B41D7"/>
    <w:rsid w:val="005B04E5"/>
    <w:rsid w:val="005B1F7F"/>
    <w:rsid w:val="00745238"/>
    <w:rsid w:val="00933774"/>
    <w:rsid w:val="00E46F5F"/>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0486"/>
  <w15:chartTrackingRefBased/>
  <w15:docId w15:val="{066383F2-ED80-4151-980E-AA7DCCF1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6135</Words>
  <Characters>3498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4</cp:revision>
  <dcterms:created xsi:type="dcterms:W3CDTF">2025-01-24T09:19:00Z</dcterms:created>
  <dcterms:modified xsi:type="dcterms:W3CDTF">2025-01-24T09:53:00Z</dcterms:modified>
</cp:coreProperties>
</file>