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811" w:rsidRPr="00832811" w:rsidRDefault="00832811" w:rsidP="008328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832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МІНІСТЕРСТВО ФІНАНСІВ УКРАЇНИ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1"/>
        <w:gridCol w:w="2842"/>
        <w:gridCol w:w="3330"/>
      </w:tblGrid>
      <w:tr w:rsidR="00832811" w:rsidRPr="00832811" w:rsidTr="00832811">
        <w:trPr>
          <w:tblCellSpacing w:w="22" w:type="dxa"/>
        </w:trPr>
        <w:tc>
          <w:tcPr>
            <w:tcW w:w="17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2811" w:rsidRPr="00832811" w:rsidRDefault="00832811" w:rsidP="008328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21.07.2017 р.</w:t>
            </w:r>
          </w:p>
        </w:tc>
        <w:tc>
          <w:tcPr>
            <w:tcW w:w="15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2811" w:rsidRPr="00832811" w:rsidRDefault="00832811" w:rsidP="008328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Киї</w:t>
            </w:r>
            <w:proofErr w:type="gramStart"/>
            <w:r w:rsidRPr="00832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7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2811" w:rsidRPr="00832811" w:rsidRDefault="00832811" w:rsidP="008328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657</w:t>
            </w:r>
          </w:p>
        </w:tc>
      </w:tr>
    </w:tbl>
    <w:p w:rsidR="00832811" w:rsidRPr="00832811" w:rsidRDefault="00832811" w:rsidP="008328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Зареєстровано в Міністерстві юстиції України </w:t>
      </w: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2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 серпня 2017 р. за N 1022/30890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328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затвердження Змін до Порядку оформлення результатів документальних </w:t>
      </w:r>
      <w:proofErr w:type="gramStart"/>
      <w:r w:rsidRPr="008328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перев</w:t>
      </w:r>
      <w:proofErr w:type="gramEnd"/>
      <w:r w:rsidRPr="008328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ірок дотримання законодавства України з питань державної митної справи, податкового, валютного та іншого законодавства платниками податків - юридичними особами та їх відокремленими </w:t>
      </w:r>
      <w:proofErr w:type="gramStart"/>
      <w:r w:rsidRPr="008328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</w:t>
      </w:r>
      <w:proofErr w:type="gramEnd"/>
      <w:r w:rsidRPr="008328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ідрозділами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абзацу десятого пункту 5 розділу II Закону України від 21 грудня 2016 року N 1797-VIII "Про внесення змін до Податкового кодексу України щодо покращення інвестиційного клімату в Україні",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ідпункту 5 пункту 4 Положення про Міністерство фінансів України, затвердженого постановою Кабінету Міні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ів України від 20 серпня 2014 року N 375,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Затвердити Зміни до Порядку оформлення результатів документальних перевірок дотримання законодавства України з питань державної митної справи, податкового, валютного та іншого законодавства платниками податків - юридичними особами та їх відокремленими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ідрозділами, затвердженого наказом Міністерства фінансів України від 20 серпня 2015 року N 727, зареєстрованого в Міністерстві юстиції України 26 жовтня 2015 року за N 1300/27745, що додаються.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Департаменту податкової політики Міністерства фінансів України у встановленому порядку забезпечити: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 цього наказу на державну реєстрацію до Міністерства юстиції України;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оприлюднення цього наказу.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Наказ набирає чинності з дня, що настає за днем його офіційного опублікування.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виконанням цього наказу залишаю за собою та покладаю на в. о. Голови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ержавної фіскальної служби України Продана М. В.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1"/>
        <w:gridCol w:w="4782"/>
      </w:tblGrid>
      <w:tr w:rsidR="00832811" w:rsidRPr="00832811" w:rsidTr="00832811">
        <w:trPr>
          <w:tblCellSpacing w:w="22" w:type="dxa"/>
        </w:trPr>
        <w:tc>
          <w:tcPr>
            <w:tcW w:w="2485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32811" w:rsidRPr="00832811" w:rsidRDefault="00832811" w:rsidP="008328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832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gramEnd"/>
            <w:r w:rsidRPr="00832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85" w:type="pct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32811" w:rsidRPr="00832811" w:rsidRDefault="00832811" w:rsidP="008328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 Данилюк</w:t>
            </w:r>
          </w:p>
        </w:tc>
      </w:tr>
    </w:tbl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6"/>
      </w:tblGrid>
      <w:tr w:rsidR="00832811" w:rsidRPr="00832811" w:rsidTr="00832811">
        <w:trPr>
          <w:tblCellSpacing w:w="22" w:type="dxa"/>
        </w:trPr>
        <w:tc>
          <w:tcPr>
            <w:tcW w:w="495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2811" w:rsidRPr="00832811" w:rsidRDefault="00832811" w:rsidP="008328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ЗАТВЕРДЖЕНО</w:t>
            </w:r>
            <w:r w:rsidRPr="0083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Наказ Міністерства фінансів України</w:t>
            </w:r>
            <w:r w:rsidRPr="0083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3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 липня 2017 року N 657</w:t>
            </w:r>
          </w:p>
          <w:p w:rsidR="00832811" w:rsidRPr="00832811" w:rsidRDefault="00832811" w:rsidP="008328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Зареєстровано </w:t>
            </w:r>
            <w:r w:rsidRPr="0083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Міністерстві юстиції України</w:t>
            </w:r>
            <w:r w:rsidRPr="0083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 серпня 2017 р. за N 1022/30890</w:t>
            </w:r>
          </w:p>
        </w:tc>
      </w:tr>
    </w:tbl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 w:type="textWrapping" w:clear="all"/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328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ЗМІНИ</w:t>
      </w:r>
      <w:r w:rsidRPr="008328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 xml:space="preserve">до Порядку оформлення результатів документальних перевірок дотримання законодавства України з питань державної митної справи, податкового, валютного та іншого законодавства платниками податків - юридичними особами та їх відокремленими </w:t>
      </w:r>
      <w:proofErr w:type="gramStart"/>
      <w:r w:rsidRPr="008328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</w:t>
      </w:r>
      <w:proofErr w:type="gramEnd"/>
      <w:r w:rsidRPr="008328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ідрозділами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1. У розділі II: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1) у пункті 2 слова "або його законними представниками" виключити;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пункті 6: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абзаці першому слова "на паперовому носії" виключити;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абзаці другому слово "Титульний" замінити словами "При складанні акта (довідки) на паперовому носії титульний";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доповнити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 абзацу другого абзацом третім такого змісту: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"Також на титульному аркуші акта (довідки) зазначаються інформація про місцезнаходження контролюючого органу, який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проводив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перевірку, номери телефону, телефаксу та адреса електронної пошти.".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зв’язку з цим абзаци третій, четвертий вважати відповідно абзацами четвертим,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п’ятим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 9 слова "відмови у допуску посадових осіб контролюючого органу до проведення перевірки або" виключити.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2. У розділі III: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пункти 2 - 4 викласти в такій редакції: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"2. Вступна частина акта (довідки) документальної перевірки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повинна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містити такі дані: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ісцезнаходження платника податків чи місце розташування об’єкта права власності, стосовно якого проводиться така перевірка, номери телефону, телефаксу та адреса електронної пошти;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повне і скорочене (за наявності) найменування платника податків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ідповідно до установчих документів, податковий номер платника податків (код за ЄДРПОУ / реєстраційний (обліковий) номер платника);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ідстави для проведення перевірки відповідно до закону;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 про план (перелік питань) перевірки платника податків, який є невід’ємною частиною акта (довідки) документальної перевірки (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разі проведення перевірок щодо дотримання законодавства з питань державної митної справи - програму з переліком питань перевірки);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видачі та номер направлення / посвідчення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 проведення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документальної виїзної перевірки, найменування контролюючого органу, який його виписав, реквізити наказу про проведення перевірки. Якщо документальна перевірка здійснюється на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 судових рішень відповідно до підпункту 78.1.11 пункту 78.1 статті 78 глави 8 розділу II Податкового кодексу або частини десятої статті 346 Митного кодексу, зазначаються відповідні обов'язкові реквізити цих рішень;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інформація про вручення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ід підпис або надсилання копії наказу про проведення перевірки, про ознайомлення під підпис з направленням(и) / посвідченням на право проведення перевірки (вручення їх копій у випадках, передбачених законом);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інформація про відмову платника податків (керівника платника податків або уповноваженої ним особи) розписатися у направленні на проведення перевірки (у разі проведення перевірок дотримання законодавства з питань державної митної справи - у посвідченні) та про факт складання посадовими особами контролюючого органу акта, який засвідчує факт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 в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ідмови;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інформація про відмову в допуску посадових осіб контролюючого органу до проведення перевірки із зазначенням періодів недопуску та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складені акти, що засвідчують такі факти, із зазначенням пояснень та заявлених причин відмови;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інформація про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ідписання (отримання) або відмову у підписанні (отриманні) актів, що засвідчують факт відмови у допуску до проведення перевірки (складених посадовими особами контролюючого органу) та/або наданні письмових пояснень платником податків до зазначених актів (при складенні актів, які засвідчують факт відмови у допуску, відповідно до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 статті 81 Податкового кодексу - наводиться також інформація про складення відповідних актів, що засвідчують такі факти);</w:t>
      </w:r>
      <w:proofErr w:type="gramEnd"/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посади, назва структурного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ідрозділу, найменування контролюючого органу, звання, прізвища, імена, по батькові посадових осіб, що проводили перевірку;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перевірки (документальна планова або позапланова, виїзна або невиїзна перевірка);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період, за який проводилася документальна перевірка діяльності платника податків. У разі невідповідності періоду, за який перевіряються питання дотримання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валютного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іншого законодавства, сплати єдиного внеску такий період зазначається окремо;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інформація про надсилання (вручення) платнику податків повідомлення про проведення документальної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ірки (у випадках, передбачених законом);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інформація про наявність журналу реєстрації перевірок платника податкі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вчинення в ньому запису про проведення перевірки;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ізвище, ім’я, по батькові керівника платника податків або інших посадових чи уповноважених осіб платника податків, що представляють його інтереси у встановленому законом порядку, з відома та/або у присутності яких проведено перевірку;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інформація про останню попередню документальну планову перевірку (документальну позапланову перевірку з усіх питань) із зазначенням найменування контролюючого органу, що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проводив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перевірку, дати та номера акта перевірки, періоду перевірки (встановлені порушення та вжиті заходи щодо усунення виявлених недоліків). Аналогічно наводиться інформація про інші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ірки, результати яких впливають на проведення та висновки цієї перевірки.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Загальні положення акта (довідки) документальної планової перевірки (відповідні додатки до загальних положень) повинні містити такі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і: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строк проведення документальної перевірки (дату початку та дату закінчення перевірки) із зазначенням (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разі наявності):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строку продовження або перенесення строків проведення документальної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ірки;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строку зупинення документальної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ірки.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цьому зазначаються реквізити наказів контролюючого органу про зупинення, продовження або перенесення строків її проведення (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разі їх складання).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проведенні документальних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ірок дотримання законодавства з питань державної митної справи також із зазначенням: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строку між початком перевірки та наданням платником податків документів і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ідомостей, необхідних для проведення перевірки (у разі необхідності);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строку між врученням платнику податків, що перевіряється, або його уповноваженим особам письмового запиту про надання документів (їх копій), пояснень, довідок та інформації (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тому числі в електронному вигляді), необхідних для проведення перевірки, та їх наданням (у разі їх надання);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строку між направленням запитів на проведення зустрічних звірок платників податків (у разі необхідності їх проведення) та отриманням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іалів таких звірок;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2) інформація про посадових осіб платника податків, керівника та/або осіб, відповідальних за фінансово-господарську діяльність за період, що перевіряється, із зазначенням розпорядчих документі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призначення та звільнення із займаної посади;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дані про реєстрацію (перереєстрацію) платника податків, дані про взяття на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ік в контролюючих органах, реєстраційні дані, в тому числі платника податку на додану вартість (далі - ПДВ), єдиного податку, єдиного внеску, код основного виду економічної діяльності (для постійних представництв або представництв нерезидентів додатково зазначити основний вид ді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яльності нерезидента - головної компанії), клас професійного ризику виробництва (при проведенні перевірок єдиного внеску);</w:t>
      </w:r>
      <w:proofErr w:type="gramEnd"/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4) перелік відокремлених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ідрозділів, а також об'єктів, пов'язаних із оподаткуванням, у тому числі із зазначенням тих, які здійснюють зовнішньоекономічну діяльність;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інформація про види діяльності, які здійснював платник податків за період, що перевірявся, та види діяльності, що потребували отримання дозволів, ліцензій, патентів,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ідоцтв на право здійснення таких видів діяльності (номер і дата їх видачі, найменування органу, що їх видав, строк (термін) їх дії);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6) інформація про дебіторську (кредиторську) заборгованість, операції з векселями та цінними паперами;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7) дані про розмі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статутного капіталу, засновників (для постійних представництв або представництв нерезидентів зазначити повну назву та країну нерезидента - головної компанії), розмір їх внесків до статутного капіталу, форму внесення (у разі необхідності), а також код за ЄДРПОУ, реєстраційний номер облікової картки платника податків або серія (за наявності) та номер паспорта (для фізичних осіб, які через свої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паспорті), реєстраційний (обліковий) номер (для постійних представництв або представництв нерезидентів);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8) інформація про те, чи є платник податків засновником (учасником), акціонером інших платників податкі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дані про наявність рахунків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банках та інших фінансових установах із зазначенням інформації щодо надання повідомлення про їх відкриття (закриття); про ліцензії Національного банку України, якщо їх отримання передбачено законом;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інформація про документи, які використані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перевірці, згруповані за типами (вказати період охоплення їх перевіркою та метод - суцільний, вибірковий);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11) інформація про запити, які у разі необхідності надані (надіслані) посадовим особам платника податків (керівнику платника податків або уповноваженій ним особі) щодо надання для проведення перевірки документів (копій документів), пояснень, довідок, інформації тощо.</w:t>
      </w:r>
      <w:proofErr w:type="gramEnd"/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Такі запити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ідписуються посадовими особами, що проводять перевірку, та вручаються платнику податків (керівнику платника податків або уповноваженій ним особі) під підпис. У разі неможливості вручити запит безпосередньо посадовим особам платника податків (керівнику платника податків або уповноважені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им) ним особі(ам)) такі запити можуть бути підписані керівником контролюючого органу (його заступником або уповноваженою особою) та надіслані платнику податків у порядку, встановленому статтею 42 глави 1 розділу II Податкового кодексу;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інформація про складені акти про ненадання у визначений у запиті строк (відмови від надання) або надання не в повному обсязі документів (їх копій), пояснень, довідок та інформації, акти відмови керівника платника податків або уповноваженої ним особи від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ідписання зазначених актів.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Акти, що засвідчують такі факти, складаються у довільній формі із зазначенням посади,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ізвища, імені, по батькові керівника платника податків або уповноваженої ним особи та переліку ненаданих документів, а також причин відмови в їх наданні;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13) інформація про прийняті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 контролюючим органом щодо продовження строку надання документів (їх копій) за письмовою заявою керівника платника податків або уповноваженої ним особи;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інформація про оформлення актів довільної форми про передачу документів, що містять комерційну таємницю або є конфіденційними, для огляду, вивчення та їх повернення,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ідписані посадовими особами контролюючого органу та уповноваженими особами суб'єктів господарювання (у разі складання);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інформація про направлення запитів на проведення зустрічних звірок, запитів до інших органів державної влади, до страхових компаній та банківських установ, запитів до уповноважених органів іноземних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тощо (у разі їх направлення). Також в акті (довідці) документальної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ірки відображаються інформація, отримана на запити, та результати проведення зустрічних звірок;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інформація про проведені платником податків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ід час здійснення перевірки інвентаризації його основних фондів, товарно-матеріальних цінностей, коштів, у тому числі зняття залишків товарно-матеріальних цінностей, готівки, а також інформація щодо інвентаризації документів, розрахунків (у разі її проведення);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17) інформація про проведений аналіз фінансово-господарської діяльності платника податків (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разі його здійснення);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18) загальні положення акта (довідки) документальної позапланової перевірки повинні містити дані, передбачені цим пунктом, залежно від питань, що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ідлягали перевірці. Загальні положення акта (довідки) перевірки дотримання законодавства з питань державної митної справи повинні містити передбачені цим пунктом дані, які стосуються перевірки із зазначених питань.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Інформація, передбачена у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ідпунктах 11 - 16 цього пункту, може зазначатись у загальних положеннях або в описовій частині акта (довідки) перевірки (у разі необхідності її використання для обґрунтування виявлених порушень).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Описова частина акта (довідки) документальної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ірки складається таким чином: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результати документальної перевірки дотримання податкового законодавства групуються за окремими видами податків, зборів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ідповідно до затвердженого плану (переліку питань) перевірки. У цій частині акта (довідки) документальної перевірки відображаються задекларовані платником податкі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податковій та іншій звітності показники, результати перевірки цих показників та робиться відповідний запис щодо встановлення або невстановлення порушень. При цьому до акта (довідки) документальної перевірки у разі необхідності додаються відповідні аналітичні таблиці.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ім того, наводяться дані про наявність та результати перевірки пільг, наданих відповідно до законів (код пільги, на яку суму і на який податок, збір отримано пільги з розбивкою за роками в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межах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звітних періодів, що перевіряються);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разі встановлення перевіркою порушень податкового законодавства за кожним відображеним в акті документальної перевірки фактом порушення необхідно: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 змі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порушення з посиланням на конкретні пункти і статті законодавчих актів (міжнародних договорів, згода на обов'язковість яких надана Верховною Радою України і якими регулюються питання оподаткування), що порушені платником податків, зазначити </w:t>
      </w: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період (календарний день, місяць, квартал, півріччя, три квартали, рік) фінансово-господарської діяльності платника податків та господарську операцію, при здійсненні якої вчинено це порушення;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 змі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порушень (у разі їх встановлення), в тому числі щодо правильності та повноти визначення фінансового результату до оподаткування згідно з бухгалтерським обліком відповідно до національних положень (стандартів) бухгалтерського обліку або міжнародних стандартів фінансової звітності, своєчасності, достовірності, повноти нарахування та сплати податків та зборів, виконання законодавства з інших питань, контроль за дотриманням якого покладено на контролюючі органи;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зазначити первинні документи, на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 яких вчинено записи у податковому та бухгалтерському обліку, навести регістри бухгалтерського обліку, кореспонденцію рахунків операцій та інші документи, пов'язані з обчисленням і сплатою податків, зборів, та докази, що підтверджують наявність факту порушення;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разі відсутності первинних документів, документів податкового або бухгалтерського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іку, інших документів, що підтверджують факт порушення, або у разі ненадання їх для перевірки - зазначити перелік цих документів;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разі отримання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ід час перевірки копій документів, які підтверджують факт виявленого порушення, про це робиться запис із відображенням підстав для їх отримання, а також переліку цих документів;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разі відмови посадових осіб платника податків (керівника платника податків або уповноважених ним осіб) надати документи та/або копії документів посадовій особі контролюючого органу така особа складає акт у довільній формі, що засвідчує факт відмови, із зазначенням посади,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ізвища, імені, по батькові посадової особи платника податків, уповноваженої здійснювати від його імені юридичні дії, та переліку документі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ій документів), які йому запропоновано подати, факт складання такого акта відображається в акті (довідці) документальної перевірки;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разі надання посадовими особами платника податків (керівником платника податків або уповноваженою ним особою) посадовим особам контролюючого органу письмових пояснень щодо встановлених порушень податкового законодавства та/або причин ненадання первинних та інших документів, що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ідтверджують встановлені порушення, або їх копій факти надання таких пояснень необхідно відобразити в акті документальної перевірки;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виявлені факти однотипних порушень та порушень, які повторюються, групуються у відомості або таблиці, що додаються до акта документальної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ірки. Зазначені відомості або таблиці повинні містити повний перелік однотипних порушень податкового законодавства із зазначенням звітного періоду, до якого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вони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належать (назва, дата і номер документа, відповідно до якого здійснено операцію, суть операції). Зазначені додатки повинні бути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ідписані посадовими особами контролюючого органу, які проводили перевірку, а також посадовими особами платника податків (керівником платника податків або уповноваженою ним особою);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результати документальної перевірки з питань дотримання вимог валютного законодавства, законодавства у сфері запобігання та протидії легалізації (відмиванню) доходів, одержаних злочинним шляхом, або фінансуванню тероризму чи фінансуванню розповсюдження зброї масового знищення та іншого законодавства, контроль за </w:t>
      </w: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дотриманням якого покладено на контролюючі органи, оформляються аналогічно результатам перевірки з питань дотримання вимог податкового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законодавства;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5) у разі встановлення порушення у сфері зовнішньоекономічної діяльності необхідно відобразити такі відомості: номер, дату зовнішньоекономічного договору (контракту) та його суму; у разі реєстрації договору (контракту) у центральному органі виконавчої влади, що реалізує державну політику у сфері економічного розвитку, - номер та дату його реєстрації;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країну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нерезидента, який є стороною зовнішньоекономічного договору (контракту); найменування фінансової установи нерезидента, через яку здійснюються розрахунки за договором (контрактом), найменування фінансової установи резидента, через яку здійснюються розрахунки за договором (контрактом); номенклатуру товарів договору (контракту) згідно з кодами Української класифікації товарів зовнішньоекономічної діяльності; суму простроченої заборгованості, що виникла при виконанні договору (контракту);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6) результати документальної перевірки щодо дотримання вимог законодавства про збі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ведення обліку єдиного внеску оформляються аналогічно результатам перевірки дотримання вимог податкового законодавства.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цьому обов'язковому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ідженню та відображенню в акті (довідці) документальної перевірки підлягають питання, визначені програмою перевірки, зокрема такі питання: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 первинних документі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нарахування, обчислення та сплату єдиного внеску;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достовірність та повнота відображення у звітності сум,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які нараховується та з яких утримується єдиний внесок;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правильність нарахування та утримання єдиного внеску;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правомірність застосування та правильність обчислення понижуючого коефіцієнта до ставки єдиного внеску;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повнота сплати єдиного внеску (авансових платежів) одночасно з виплатою сум заробітної плати (доходу), на суми якої (якого) нараховується єдиний внесок.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 перевірки щодо сплати суми єдиного внеску (авансових платежів) одночасно з виплатою сум заробітної плати (доходу), на суми якої нараховується єдиний внесок, оформляються в таблиці окремим додатком, який додається до акта (довідки) перевірки;</w:t>
      </w:r>
      <w:proofErr w:type="gramEnd"/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виявлені факти порушень банківськими установами встановленого порядку перерахування кошті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сплати сум єдиного внеску;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результати документальної перевірки щодо дотримання вимог законодавства з питань державної митної справи оформляються аналогічно результатам перевірки дотримання вимог податкового та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валютного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законодавства.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Обов’язковому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ідженню та відображенню в акті (довідці) документальної перевірки підлягають питання, визначені програмою (переліком питань) перевірки, затвердженою наказом контролюючого органу про призначення перевірки, зокрема такі питання: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правильність визначення бази оподаткування, своєчасність, достовірність, повнота нарахування та сплати митних платежі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обґрунтованість та законність надання (отримання)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ільг і звільнення від оподаткування (у разі наявності);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правильність класифікації згідно з УКТ ЗЕД товарів, щодо яких проведено митне оформлення;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відповідність фактичного використання переміщених через митний кордон України товарів заявленій меті такого переміщення та/або відповідність фінансових і бухгалтерських документів, звітів, договорів (контрактів), калькуляцій, інших документів платника податків, що перевіряється, інформації, зазначеній у митній декларації, декларації митно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ї вартості, за якими проведено митне оформлення товарів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відповідному митному режимі;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законність переміщення товарів через митний кордон України,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тому числі ввезення товарів на територію вільної митної зони або їх вивезення з цієї території.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разі встановлення перевіркою порушень законодавства з питань державної митної справи необхідно: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чітко викласти змі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порушення з посиланням на конкретні пункти і статті законодавчих актів, що порушені платником податків;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зазначити невідповідність даних, які містяться в документах, поданих платником податків для здійснення митного оформлення, фактичним даним, виявленим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ід час перевірки, на підставі первинних документів платника податків;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вказати первинні документи та інші матеріали, що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ідчать про наявність порушень.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Окремо зазначається інформація про виявлені порушення, що передбачають вжиття заходів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нетарифного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регулювання зовнішньоекономічної діяльності.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 щодо правильності визначення заявлених у митних деклараціях кодів товарів згідно з УКТ ЗЕД, митної вартості та країни походження товарів, підстави для звільнення від оподаткування митними платежами окремими документами не оформляються, а зазначаються в акті (довідці) документальної перевірки;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8) в акті (довідці) документальної перевірки щодо дотримання законодавства з питань державної митної справи зазначається відповідна інформація, якщо при проведенні перевірки посадовими особами контролюючого органу здійснювались відбі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 та зразків товарів, контрольні аналізи сировини, матеріалів і готової продукції, контрольні запуски у виробництво сировини та матеріалів, які перебували або перебувають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ід митним контролем чи використовувалися платником податків, що перевіряється, у виробництві готової продукції, виготовленої із сировини та матеріалів, поміщених у відповідний митний режим, призначалось проведення уповноваженими експертами контрольних обмірів обсягів будівельних, монтажних, ремонтних та інших робіт;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в акті (довідці) документальної перевірки зазначається інформація про проведення огляду виробничих, складських, торговельних та інших приміщень платника податків, що перевіряється, з відображенням результатів такого огляду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відповідному акті (у разі його проведення);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10) в акті (довідці) документальної перевірки відображається інформація про складання протоколів про порушення митних правил у порядку, визначеному Митним кодексом, або протоколів про інші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іністративні правопорушення (у разі їх складання під час проведення перевірок);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в акті (довідці) документальної перевірки відображається інформація щодо наявності контрольованих операцій та повноти їх відображення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поданій платником звітності;";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пункті 5: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ідпункті 3 слова "за видами порушень" виключити;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ідпункті 5 слово "направлення" замінити словом "надсилання", слова "або його законним представникам" замінити словами "(керівнику платника податків або уповноваженій ним особі)".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3. У розділі IV: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пункті 1: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абзаці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другому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 "керівником (заступником керівника)" замінити словами "керівником (заступником керівника або уповноваженою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особою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)";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 слова "план" доповнити словами "(перелік питань)";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 слова "програма" доповнити словами "з переліком питань";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абзаці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п’ятому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"зменшення (збільшення) суми бюджетного відшкодування" замінити словами "зменшення суми бюджетного відшкодування";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абзаці сьомому: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"або його законних представникі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інити словами "(керівника платника податків або уповноваженої ним особи)";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 словами "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тому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числі щодо дій (бездіяльності) посадових осіб контролюючого органу, що проводили документальну перевірку";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абзаці восьмому слова "його законних представникі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інити словами "уповноваженої ним особи";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 абзацу дев’ятого доповнити абзацами десятим та одинадцятим такого змісту: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"акт відмови керівника платника податків або уповноваженої ним особи від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ідписання (отримання) акта, що засвідчує факт відмови у допуску до проведення перевірки, та/або надання письмових пояснень платником податків;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запити, надані (надіслані) посадовим особам платника податків (керівнику платника податків або уповноваженій ним особі) щодо надання окремих документів (копій </w:t>
      </w: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документів), пояснень, довідок, інформації тощо, які необхідні для проведення перевірки;".</w:t>
      </w:r>
      <w:proofErr w:type="gramEnd"/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У зв’язку з цим абзаци десятий - двадцятий вважати відповідно абзацами дванадцятим - двадцять треті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абзаці першому пункту 2: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 "або його законними представниками" замінити словами "(керівником платника податків або уповноваженою ним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особою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)";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 словами "та є його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(її) 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невід’ємною частиною".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4. У розділі V: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слова по тексту "або його законними представниками" у всіх відмінках замінити словами "(керівником платника податків або уповноваженою ним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особою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)" у відповідних відмінках;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абзац другий пункту 1 викласти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такій редакції: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разі виникнення спірних питань та/або надання заперечень, додаткових документів щодо встановлених перевіркою порушень такі питання та заперечення можуть бути винесені на розгляд постійних комісій із розгляду спірних питань при відповідних контролюючих органах.";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абзаці сьомому пункту 4 слова "платнику податків чи його законному представнику" замінити словами "платнику податків (керівнику платника податків або уповноваженій ним особі)";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пункті 6: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абзаці першому слова та цифри "до контролюючого органу за основним місцем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іку такого платника податків (при проведенні документальної перевірки дотримання законодавства з питань державної митної справи - до контролюючого органу, який проводив перевірку) протягом 5 робочих днів з дня отримання" замінити словами та цифрами "та/або додаткові документи в порядку, визначеному </w:t>
      </w:r>
      <w:hyperlink r:id="rId5" w:history="1">
        <w:r w:rsidRPr="008328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Податковим кодексом</w:t>
        </w:r>
      </w:hyperlink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Митним кодексом, до контролюючого органу, який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проводив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перевірку протягом 5 робочих днів з дня, наступного за днем отримання (при проведенні документальної перевірки дотримання законодавства з питань державної митної справи - протягом 5 робочих днів з дня отримання)";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абзаці другому цифру "5" замінити цифрою "7";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доповнити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 слова "днів" словами "(для перевірок дотримання законодавства з питань державної митної справи - протягом п’яти робочих днів)";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третій викласти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такій редакції: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"Платник податку (керівник платника податків або уповноважена ним особа) має право брати участь у розгляді заперечень та/або додаткових документів, про що такий платник податків зазначає у запереченнях та/або листі про надання додаткових документів у </w:t>
      </w: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порядку, визначеному пунктом 44.7 статті 44 глави 1 розділу II Податкового кодексу.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разі якщо платник податку виявив бажання взяти участь у розгляді його заперечень до акта (довідки) та/або додаткових документів, зазначивши про це в запереченні та/або листі про надання додаткових документів у порядку, визначеному Податковим кодексом, контролюючий орган зобов’язаний повідомити такого платника податку про місце і час проведення розгляду.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Таке повідомлення надсилається платнику податків не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ізніше наступного робочого дня з дня отримання від нього заперечень та/або листа про надання додаткових документів у порядку, визначеному Податковим кодексом та Митним кодексом, але не пізніше ніж за чотири робочих дні (для перевірок дотримання законодавства з питань державної митної справи - не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ізніше ніж за два робочих дні) до дня їх розгляду. Повідомлення має бути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іслано у порядку, встановленому статтею 42 глави 1 розділу II Податкового кодексу.";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доповнити абзац четвертий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 слова "керівника" словами "(його заступника або уповноваженої особи)";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абзаці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п’ятому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доповнити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 слова "заперечення" словами "та/або додаткові документи";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доповнити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 слів "зміст заперечень," словами "перелік документів та їх зміст";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доповнити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 слів "обґрунтованості заперечень" словами "та/або можливості врахування додаткових документів";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абзаці шостому слова "(заступником керівника) або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особою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яка виконує його обов’язки" замінити словами "(його заступником або уповноваженою особою)";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доповнити абзац сьомий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 слів "за результатами розгляду заперечень" словами "та/або додаткових документів";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абзаці восьмому слова "(заступником керівника) або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особою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яка виконує його обов’язки" замінити словами "(його заступником або уповноваженою особою)";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абзаці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дев’ятому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доповнити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 слова "заперечень" словами "та/або додаткових документів";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 "(заступником керівника) або </w:t>
      </w:r>
      <w:proofErr w:type="gramStart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особою</w:t>
      </w:r>
      <w:proofErr w:type="gramEnd"/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яка виконує його обов’язки" замінити словами "(його заступником або уповноваженою особою)";</w:t>
      </w:r>
    </w:p>
    <w:p w:rsidR="00832811" w:rsidRPr="00832811" w:rsidRDefault="00832811" w:rsidP="00832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11">
        <w:rPr>
          <w:rFonts w:ascii="Times New Roman" w:eastAsia="Times New Roman" w:hAnsi="Times New Roman" w:cs="Times New Roman"/>
          <w:sz w:val="24"/>
          <w:szCs w:val="24"/>
          <w:lang w:eastAsia="ru-RU"/>
        </w:rPr>
        <w:t>5) в абзаці другому пункту 7 слова "поштового відправлення та вручення" замінити словами "надсилання (вручення)".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1"/>
        <w:gridCol w:w="4752"/>
      </w:tblGrid>
      <w:tr w:rsidR="00832811" w:rsidRPr="00832811" w:rsidTr="00832811">
        <w:trPr>
          <w:tblCellSpacing w:w="22" w:type="dxa"/>
        </w:trPr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2811" w:rsidRPr="00832811" w:rsidRDefault="00832811" w:rsidP="008328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 о. директора Департаменту</w:t>
            </w:r>
            <w:r w:rsidRPr="0083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32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податковоїполітики</w:t>
            </w:r>
          </w:p>
        </w:tc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32811" w:rsidRPr="00832811" w:rsidRDefault="00832811" w:rsidP="008328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 П. Максименко</w:t>
            </w:r>
          </w:p>
        </w:tc>
      </w:tr>
      <w:bookmarkEnd w:id="0"/>
    </w:tbl>
    <w:p w:rsidR="00141FB5" w:rsidRPr="00832811" w:rsidRDefault="00141FB5"/>
    <w:sectPr w:rsidR="00141FB5" w:rsidRPr="00832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811"/>
    <w:rsid w:val="00141FB5"/>
    <w:rsid w:val="008139F6"/>
    <w:rsid w:val="0083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328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28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32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2811"/>
    <w:rPr>
      <w:b/>
      <w:bCs/>
    </w:rPr>
  </w:style>
  <w:style w:type="character" w:styleId="a5">
    <w:name w:val="Hyperlink"/>
    <w:basedOn w:val="a0"/>
    <w:uiPriority w:val="99"/>
    <w:semiHidden/>
    <w:unhideWhenUsed/>
    <w:rsid w:val="008328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328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28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32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2811"/>
    <w:rPr>
      <w:b/>
      <w:bCs/>
    </w:rPr>
  </w:style>
  <w:style w:type="character" w:styleId="a5">
    <w:name w:val="Hyperlink"/>
    <w:basedOn w:val="a0"/>
    <w:uiPriority w:val="99"/>
    <w:semiHidden/>
    <w:unhideWhenUsed/>
    <w:rsid w:val="008328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8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rofiwins.com.ua/uk/legislation/kodeks/134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4535</Words>
  <Characters>25856</Characters>
  <Application>Microsoft Office Word</Application>
  <DocSecurity>0</DocSecurity>
  <Lines>215</Lines>
  <Paragraphs>60</Paragraphs>
  <ScaleCrop>false</ScaleCrop>
  <Company/>
  <LinksUpToDate>false</LinksUpToDate>
  <CharactersWithSpaces>30331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1</cp:revision>
  <dcterms:created xsi:type="dcterms:W3CDTF">2017-09-03T17:22:00Z</dcterms:created>
  <dcterms:modified xsi:type="dcterms:W3CDTF">2017-09-03T17:22:00Z</dcterms:modified>
</cp:coreProperties>
</file>