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9F" w:rsidRPr="000F025E" w:rsidRDefault="00C66735">
      <w:pPr>
        <w:pStyle w:val="2"/>
        <w:jc w:val="center"/>
        <w:rPr>
          <w:rFonts w:eastAsia="Times New Roman"/>
        </w:rPr>
      </w:pPr>
      <w:r w:rsidRPr="000F025E">
        <w:rPr>
          <w:rFonts w:eastAsia="Times New Roman"/>
        </w:rPr>
        <w:t>МІНІСТЕРСТВО АГРАРНОЇ ПОЛІТИКИ ТА ПРОДОВОЛЬСТВА УКРАЇНИ</w:t>
      </w:r>
    </w:p>
    <w:p w:rsidR="00F8599F" w:rsidRPr="000F025E" w:rsidRDefault="00C66735">
      <w:pPr>
        <w:pStyle w:val="2"/>
        <w:jc w:val="center"/>
        <w:rPr>
          <w:rFonts w:eastAsia="Times New Roman"/>
        </w:rPr>
      </w:pPr>
      <w:r w:rsidRPr="000F025E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0"/>
        <w:gridCol w:w="2927"/>
        <w:gridCol w:w="3430"/>
      </w:tblGrid>
      <w:tr w:rsidR="000F025E" w:rsidRPr="000F025E">
        <w:trPr>
          <w:tblCellSpacing w:w="22" w:type="dxa"/>
        </w:trPr>
        <w:tc>
          <w:tcPr>
            <w:tcW w:w="1750" w:type="pct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19.07.2017</w:t>
            </w:r>
          </w:p>
        </w:tc>
        <w:tc>
          <w:tcPr>
            <w:tcW w:w="1500" w:type="pct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м. Киї</w:t>
            </w:r>
            <w:proofErr w:type="gramStart"/>
            <w:r w:rsidRPr="000F025E">
              <w:rPr>
                <w:b/>
                <w:bCs/>
              </w:rPr>
              <w:t>в</w:t>
            </w:r>
            <w:proofErr w:type="gramEnd"/>
          </w:p>
        </w:tc>
        <w:tc>
          <w:tcPr>
            <w:tcW w:w="1750" w:type="pct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N 375</w:t>
            </w:r>
          </w:p>
        </w:tc>
      </w:tr>
    </w:tbl>
    <w:p w:rsidR="00F8599F" w:rsidRPr="000F025E" w:rsidRDefault="00C66735">
      <w:pPr>
        <w:rPr>
          <w:rFonts w:eastAsia="Times New Roman"/>
        </w:rPr>
      </w:pPr>
      <w:r w:rsidRPr="000F025E">
        <w:rPr>
          <w:rFonts w:eastAsia="Times New Roman"/>
        </w:rPr>
        <w:br w:type="textWrapping" w:clear="all"/>
      </w:r>
    </w:p>
    <w:p w:rsidR="00F8599F" w:rsidRPr="000F025E" w:rsidRDefault="00C66735">
      <w:pPr>
        <w:pStyle w:val="a3"/>
        <w:jc w:val="center"/>
      </w:pPr>
      <w:r w:rsidRPr="000F025E">
        <w:rPr>
          <w:b/>
          <w:bCs/>
        </w:rPr>
        <w:t>Зареєстровано в Міністерстві юстиції України</w:t>
      </w:r>
      <w:r w:rsidRPr="000F025E">
        <w:br/>
      </w:r>
      <w:r w:rsidRPr="000F025E">
        <w:rPr>
          <w:b/>
          <w:bCs/>
        </w:rPr>
        <w:t>09 серпня 2017 р. за N 971/30839</w:t>
      </w:r>
    </w:p>
    <w:p w:rsidR="00F8599F" w:rsidRPr="000F025E" w:rsidRDefault="00C66735">
      <w:pPr>
        <w:pStyle w:val="2"/>
        <w:jc w:val="center"/>
        <w:rPr>
          <w:rFonts w:eastAsia="Times New Roman"/>
        </w:rPr>
      </w:pPr>
      <w:r w:rsidRPr="000F025E">
        <w:rPr>
          <w:rFonts w:eastAsia="Times New Roman"/>
        </w:rPr>
        <w:t xml:space="preserve">Про затвердження </w:t>
      </w:r>
      <w:proofErr w:type="gramStart"/>
      <w:r w:rsidRPr="000F025E">
        <w:rPr>
          <w:rFonts w:eastAsia="Times New Roman"/>
        </w:rPr>
        <w:t>Положення</w:t>
      </w:r>
      <w:proofErr w:type="gramEnd"/>
      <w:r w:rsidRPr="000F025E">
        <w:rPr>
          <w:rFonts w:eastAsia="Times New Roman"/>
        </w:rPr>
        <w:t xml:space="preserve"> про місце базування суден флоту рибної промисловості</w:t>
      </w:r>
    </w:p>
    <w:p w:rsidR="00F8599F" w:rsidRPr="000F025E" w:rsidRDefault="00C66735">
      <w:pPr>
        <w:pStyle w:val="a3"/>
        <w:jc w:val="both"/>
      </w:pPr>
      <w:r w:rsidRPr="000F025E">
        <w:t xml:space="preserve">Відповідно до статті 8 Закону України "Про рибне господарство, промислове рибальство та охорону водних біоресурсів", </w:t>
      </w:r>
      <w:proofErr w:type="gramStart"/>
      <w:r w:rsidRPr="000F025E">
        <w:t>п</w:t>
      </w:r>
      <w:proofErr w:type="gramEnd"/>
      <w:r w:rsidRPr="000F025E">
        <w:t xml:space="preserve">ідпункту 4 пункту 2 Положення про прикордонний режим, затвердженого постановою Кабінету Міністрів України від 27 липня 1998 року N 1147, пунктів 2, 12 Порядку здійснення технічного нагляду за суднами рибного господарства, що не </w:t>
      </w:r>
      <w:proofErr w:type="gramStart"/>
      <w:r w:rsidRPr="000F025E">
        <w:t>п</w:t>
      </w:r>
      <w:proofErr w:type="gramEnd"/>
      <w:r w:rsidRPr="000F025E">
        <w:t>ідлягають нагляду класифікаційного товариства, затвердженого постановою Кабінету Міністрів України від 27 серпня 1999 року N 1583, підпункту 9 пункту 4 Положення про Міністерство аграрної політики та продовольства України, затвердженого постановою Кабінету Міністрів України від 25 листопада 2015 року N 1119, та з метою приведення нормативно-правових акті</w:t>
      </w:r>
      <w:proofErr w:type="gramStart"/>
      <w:r w:rsidRPr="000F025E">
        <w:t>в</w:t>
      </w:r>
      <w:proofErr w:type="gramEnd"/>
      <w:r w:rsidRPr="000F025E">
        <w:t xml:space="preserve"> у відповідність із законодавством</w:t>
      </w:r>
    </w:p>
    <w:p w:rsidR="00F8599F" w:rsidRPr="000F025E" w:rsidRDefault="00C66735">
      <w:pPr>
        <w:pStyle w:val="a3"/>
        <w:jc w:val="both"/>
      </w:pPr>
      <w:r w:rsidRPr="000F025E">
        <w:rPr>
          <w:b/>
          <w:bCs/>
        </w:rPr>
        <w:t>НАКАЗУЮ:</w:t>
      </w:r>
    </w:p>
    <w:p w:rsidR="00F8599F" w:rsidRPr="000F025E" w:rsidRDefault="00C66735">
      <w:pPr>
        <w:pStyle w:val="a3"/>
        <w:jc w:val="both"/>
      </w:pPr>
      <w:r w:rsidRPr="000F025E">
        <w:t xml:space="preserve">1. Затвердити Положення про </w:t>
      </w:r>
      <w:proofErr w:type="gramStart"/>
      <w:r w:rsidRPr="000F025E">
        <w:t>м</w:t>
      </w:r>
      <w:proofErr w:type="gramEnd"/>
      <w:r w:rsidRPr="000F025E">
        <w:t>ісце базування суден флоту рибної промисловості, що додається.</w:t>
      </w:r>
    </w:p>
    <w:p w:rsidR="00F8599F" w:rsidRPr="000F025E" w:rsidRDefault="00C66735">
      <w:pPr>
        <w:pStyle w:val="a3"/>
        <w:jc w:val="both"/>
      </w:pPr>
      <w:r w:rsidRPr="000F025E">
        <w:t xml:space="preserve">2. Визнати таким, що втратив чинність, наказ Міністерства аграрної політики та продовольства України від 21 січня 2014 року N 27 "Про затвердження </w:t>
      </w:r>
      <w:proofErr w:type="gramStart"/>
      <w:r w:rsidRPr="000F025E">
        <w:t>Положення</w:t>
      </w:r>
      <w:proofErr w:type="gramEnd"/>
      <w:r w:rsidRPr="000F025E">
        <w:t xml:space="preserve"> про місце базування суден флоту рибної промисловості", зареєстрований в Міністерстві юстиції України 07 лютого 2014 року за N 254/25031.</w:t>
      </w:r>
    </w:p>
    <w:p w:rsidR="00F8599F" w:rsidRPr="000F025E" w:rsidRDefault="00C66735">
      <w:pPr>
        <w:pStyle w:val="a3"/>
        <w:jc w:val="both"/>
      </w:pPr>
      <w:r w:rsidRPr="000F025E">
        <w:t>3. Департаменту тваринництва забезпечити в установленому порядку подання цього наказу на державну реєстрацію до Міністерства юстиції України.</w:t>
      </w:r>
    </w:p>
    <w:p w:rsidR="00F8599F" w:rsidRPr="000F025E" w:rsidRDefault="00C66735">
      <w:pPr>
        <w:pStyle w:val="a3"/>
        <w:jc w:val="both"/>
      </w:pPr>
      <w:r w:rsidRPr="000F025E">
        <w:t>4. Цей наказ набирає чинності з дня його офіційного опублікування.</w:t>
      </w:r>
    </w:p>
    <w:p w:rsidR="00F8599F" w:rsidRPr="000F025E" w:rsidRDefault="00C66735">
      <w:pPr>
        <w:pStyle w:val="a3"/>
        <w:jc w:val="both"/>
      </w:pPr>
      <w:r w:rsidRPr="000F025E">
        <w:t>5. Контроль за виконанням наказу залишаю за собою.</w:t>
      </w:r>
    </w:p>
    <w:p w:rsidR="00F8599F" w:rsidRPr="000F025E" w:rsidRDefault="00C66735">
      <w:pPr>
        <w:pStyle w:val="a3"/>
        <w:jc w:val="both"/>
      </w:pPr>
      <w:r w:rsidRPr="000F025E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0F025E" w:rsidRPr="000F025E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Перший заступник Міністра</w:t>
            </w:r>
          </w:p>
        </w:tc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М. Мартинюк</w:t>
            </w:r>
          </w:p>
        </w:tc>
      </w:tr>
      <w:tr w:rsidR="000F025E" w:rsidRPr="000F025E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 </w:t>
            </w:r>
          </w:p>
        </w:tc>
      </w:tr>
      <w:tr w:rsidR="000F025E" w:rsidRPr="000F025E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В. о. Голови Державної</w:t>
            </w:r>
            <w:r w:rsidRPr="000F025E">
              <w:br/>
            </w:r>
            <w:r w:rsidRPr="000F025E">
              <w:rPr>
                <w:b/>
                <w:bCs/>
              </w:rPr>
              <w:t>регуляторної служби України</w:t>
            </w:r>
          </w:p>
        </w:tc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В. П. Загородній</w:t>
            </w:r>
          </w:p>
        </w:tc>
      </w:tr>
      <w:tr w:rsidR="000F025E" w:rsidRPr="000F025E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Голова Державного агентства</w:t>
            </w:r>
            <w:r w:rsidRPr="000F025E">
              <w:br/>
            </w:r>
            <w:r w:rsidRPr="000F025E">
              <w:rPr>
                <w:b/>
                <w:bCs/>
              </w:rPr>
              <w:lastRenderedPageBreak/>
              <w:t>рибного господарства України</w:t>
            </w:r>
          </w:p>
        </w:tc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lastRenderedPageBreak/>
              <w:t>Я. Б. Ковалів</w:t>
            </w:r>
          </w:p>
        </w:tc>
      </w:tr>
      <w:tr w:rsidR="000F025E" w:rsidRPr="000F025E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lastRenderedPageBreak/>
              <w:t>Голова</w:t>
            </w:r>
            <w:proofErr w:type="gramStart"/>
            <w:r w:rsidRPr="000F025E">
              <w:rPr>
                <w:b/>
                <w:bCs/>
              </w:rPr>
              <w:t xml:space="preserve"> Д</w:t>
            </w:r>
            <w:proofErr w:type="gramEnd"/>
            <w:r w:rsidRPr="000F025E">
              <w:rPr>
                <w:b/>
                <w:bCs/>
              </w:rPr>
              <w:t>ержавної</w:t>
            </w:r>
            <w:r w:rsidRPr="000F025E">
              <w:br/>
            </w:r>
            <w:r w:rsidRPr="000F025E">
              <w:rPr>
                <w:b/>
                <w:bCs/>
              </w:rPr>
              <w:t>прикордонної служби України</w:t>
            </w:r>
          </w:p>
        </w:tc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В. Назаренко</w:t>
            </w:r>
          </w:p>
        </w:tc>
      </w:tr>
      <w:tr w:rsidR="000F025E" w:rsidRPr="000F025E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В. о. Міністра інфраструктури</w:t>
            </w:r>
            <w:r w:rsidRPr="000F025E">
              <w:br/>
            </w:r>
            <w:r w:rsidRPr="000F025E">
              <w:rPr>
                <w:b/>
                <w:bCs/>
              </w:rPr>
              <w:t>України</w:t>
            </w:r>
          </w:p>
        </w:tc>
        <w:tc>
          <w:tcPr>
            <w:tcW w:w="2500" w:type="pct"/>
            <w:vAlign w:val="bottom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Ю. Лавренюк</w:t>
            </w:r>
          </w:p>
        </w:tc>
      </w:tr>
    </w:tbl>
    <w:p w:rsidR="00F8599F" w:rsidRPr="000F025E" w:rsidRDefault="00C66735">
      <w:pPr>
        <w:pStyle w:val="a3"/>
        <w:jc w:val="both"/>
      </w:pPr>
      <w:r w:rsidRPr="000F025E">
        <w:br w:type="textWrapping" w:clear="all"/>
      </w:r>
    </w:p>
    <w:p w:rsidR="00F8599F" w:rsidRPr="000F025E" w:rsidRDefault="00C66735">
      <w:pPr>
        <w:pStyle w:val="a3"/>
        <w:jc w:val="both"/>
      </w:pPr>
      <w:r w:rsidRPr="000F025E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0F025E" w:rsidRPr="000F025E">
        <w:trPr>
          <w:tblCellSpacing w:w="22" w:type="dxa"/>
        </w:trPr>
        <w:tc>
          <w:tcPr>
            <w:tcW w:w="5000" w:type="pct"/>
            <w:hideMark/>
          </w:tcPr>
          <w:p w:rsidR="00F8599F" w:rsidRPr="000F025E" w:rsidRDefault="00C66735">
            <w:pPr>
              <w:pStyle w:val="a3"/>
            </w:pPr>
            <w:r w:rsidRPr="000F025E">
              <w:t>ЗАТВЕРДЖЕНО</w:t>
            </w:r>
            <w:r w:rsidRPr="000F025E">
              <w:br/>
              <w:t>Наказ Міністерства аграрної політики та продовольства України</w:t>
            </w:r>
            <w:r w:rsidRPr="000F025E">
              <w:br/>
              <w:t>19 липня 2017 року N 375</w:t>
            </w:r>
          </w:p>
          <w:p w:rsidR="00F8599F" w:rsidRPr="000F025E" w:rsidRDefault="00C66735">
            <w:pPr>
              <w:pStyle w:val="a3"/>
            </w:pPr>
            <w:r w:rsidRPr="000F025E">
              <w:t>Зареєстровано</w:t>
            </w:r>
            <w:r w:rsidRPr="000F025E">
              <w:br/>
              <w:t>в Міністерстві юстиції України</w:t>
            </w:r>
            <w:r w:rsidRPr="000F025E">
              <w:br/>
              <w:t>09 серпня 2017 р. за N 971/30839</w:t>
            </w:r>
          </w:p>
        </w:tc>
      </w:tr>
    </w:tbl>
    <w:p w:rsidR="00F8599F" w:rsidRPr="000F025E" w:rsidRDefault="00C66735">
      <w:pPr>
        <w:pStyle w:val="a3"/>
        <w:jc w:val="both"/>
      </w:pPr>
      <w:r w:rsidRPr="000F025E">
        <w:br w:type="textWrapping" w:clear="all"/>
      </w:r>
    </w:p>
    <w:p w:rsidR="00F8599F" w:rsidRPr="000F025E" w:rsidRDefault="00C66735">
      <w:pPr>
        <w:pStyle w:val="3"/>
        <w:jc w:val="center"/>
        <w:rPr>
          <w:rFonts w:eastAsia="Times New Roman"/>
        </w:rPr>
      </w:pPr>
      <w:r w:rsidRPr="000F025E">
        <w:rPr>
          <w:rFonts w:eastAsia="Times New Roman"/>
        </w:rPr>
        <w:t>ПОЛОЖЕННЯ</w:t>
      </w:r>
      <w:r w:rsidRPr="000F025E">
        <w:rPr>
          <w:rFonts w:eastAsia="Times New Roman"/>
        </w:rPr>
        <w:br/>
        <w:t xml:space="preserve">про </w:t>
      </w:r>
      <w:proofErr w:type="gramStart"/>
      <w:r w:rsidRPr="000F025E">
        <w:rPr>
          <w:rFonts w:eastAsia="Times New Roman"/>
        </w:rPr>
        <w:t>м</w:t>
      </w:r>
      <w:proofErr w:type="gramEnd"/>
      <w:r w:rsidRPr="000F025E">
        <w:rPr>
          <w:rFonts w:eastAsia="Times New Roman"/>
        </w:rPr>
        <w:t>ісце базування суден флоту рибної промисловості</w:t>
      </w:r>
    </w:p>
    <w:p w:rsidR="00F8599F" w:rsidRPr="000F025E" w:rsidRDefault="00C66735">
      <w:pPr>
        <w:pStyle w:val="3"/>
        <w:jc w:val="center"/>
        <w:rPr>
          <w:rFonts w:eastAsia="Times New Roman"/>
        </w:rPr>
      </w:pPr>
      <w:r w:rsidRPr="000F025E">
        <w:rPr>
          <w:rFonts w:eastAsia="Times New Roman"/>
        </w:rPr>
        <w:t>I. Загальні положення</w:t>
      </w:r>
    </w:p>
    <w:p w:rsidR="00F8599F" w:rsidRPr="000F025E" w:rsidRDefault="00C66735">
      <w:pPr>
        <w:pStyle w:val="a3"/>
        <w:jc w:val="both"/>
      </w:pPr>
      <w:r w:rsidRPr="000F025E">
        <w:t>1. Це Положення встановлює вимоги до облаштування місць базування суден флоту рибної промисловості та організації їх безпечної експлуатації.</w:t>
      </w:r>
    </w:p>
    <w:p w:rsidR="00F8599F" w:rsidRPr="000F025E" w:rsidRDefault="00C66735">
      <w:pPr>
        <w:pStyle w:val="a3"/>
        <w:jc w:val="both"/>
      </w:pPr>
      <w:r w:rsidRPr="000F025E">
        <w:t xml:space="preserve">2. У цьому Положенні терміни вживаються </w:t>
      </w:r>
      <w:proofErr w:type="gramStart"/>
      <w:r w:rsidRPr="000F025E">
        <w:t>у</w:t>
      </w:r>
      <w:proofErr w:type="gramEnd"/>
      <w:r w:rsidRPr="000F025E">
        <w:t xml:space="preserve"> таких значеннях:</w:t>
      </w:r>
    </w:p>
    <w:p w:rsidR="00F8599F" w:rsidRPr="000F025E" w:rsidRDefault="00C66735">
      <w:pPr>
        <w:pStyle w:val="a3"/>
        <w:jc w:val="both"/>
      </w:pPr>
      <w:proofErr w:type="gramStart"/>
      <w:r w:rsidRPr="000F025E">
        <w:t>адм</w:t>
      </w:r>
      <w:proofErr w:type="gramEnd"/>
      <w:r w:rsidRPr="000F025E">
        <w:t xml:space="preserve">іністрація місця базування (далі - адміністрація) - суб'єкт господарювання або відокремлений підрозділ юридичної особи, одним із напрямів діяльності якого є організація, надання послуг з безпечного утримання і обслуговування приписаних або які прибувають до місць базування суден флоту рибної промисловості, випуску та оформлення виходу в рейс у територіальне море, внутрішні води України цих суден </w:t>
      </w:r>
      <w:proofErr w:type="gramStart"/>
      <w:r w:rsidRPr="000F025E">
        <w:t>на</w:t>
      </w:r>
      <w:proofErr w:type="gramEnd"/>
      <w:r w:rsidRPr="000F025E">
        <w:t xml:space="preserve"> відстань до 2 морських </w:t>
      </w:r>
      <w:proofErr w:type="gramStart"/>
      <w:r w:rsidRPr="000F025E">
        <w:t>миль</w:t>
      </w:r>
      <w:proofErr w:type="gramEnd"/>
      <w:r w:rsidRPr="000F025E">
        <w:t xml:space="preserve"> від урізу води та приходу з рейсу цих суден із територіального моря, внутрішніх вод України та суден, що експлуатуються у внутрішніх водоймах;</w:t>
      </w:r>
    </w:p>
    <w:p w:rsidR="00F8599F" w:rsidRPr="000F025E" w:rsidRDefault="00C66735">
      <w:pPr>
        <w:pStyle w:val="a3"/>
        <w:jc w:val="both"/>
      </w:pPr>
      <w:proofErr w:type="gramStart"/>
      <w:r w:rsidRPr="000F025E">
        <w:t>місце базування суден флоту рибної промисловості (далі - місце базування) - земельна ділянка берегової території з прилеглими водними об'єктами або гідротехнічна споруда, відведені у встановленому законодавством порядку суб'єкту господарювання для постійного та безпечного утримання суден флоту рибної промисловості, вивантаження водних біоресурсів, посадки та висадки екіпажів риболовних суден, обладнані в</w:t>
      </w:r>
      <w:proofErr w:type="gramEnd"/>
      <w:r w:rsidRPr="000F025E">
        <w:t>ідповідно до вимог цього Положення та інших нормативно-правових акті</w:t>
      </w:r>
      <w:proofErr w:type="gramStart"/>
      <w:r w:rsidRPr="000F025E">
        <w:t>в</w:t>
      </w:r>
      <w:proofErr w:type="gramEnd"/>
      <w:r w:rsidRPr="000F025E">
        <w:t xml:space="preserve"> у сфері рибного господарства;</w:t>
      </w:r>
    </w:p>
    <w:p w:rsidR="00F8599F" w:rsidRPr="000F025E" w:rsidRDefault="00C66735">
      <w:pPr>
        <w:pStyle w:val="a3"/>
        <w:jc w:val="both"/>
      </w:pPr>
      <w:r w:rsidRPr="000F025E">
        <w:t xml:space="preserve">причальний - особа, призначена </w:t>
      </w:r>
      <w:proofErr w:type="gramStart"/>
      <w:r w:rsidRPr="000F025E">
        <w:t>адм</w:t>
      </w:r>
      <w:proofErr w:type="gramEnd"/>
      <w:r w:rsidRPr="000F025E">
        <w:t>іністрацією, яка відповідає за оформлення виходу суден у рейс, приходу суден з рейсу та забезпечує постійний зв'язок із судном;</w:t>
      </w:r>
    </w:p>
    <w:p w:rsidR="00F8599F" w:rsidRPr="000F025E" w:rsidRDefault="00C66735">
      <w:pPr>
        <w:pStyle w:val="a3"/>
        <w:jc w:val="both"/>
      </w:pPr>
      <w:r w:rsidRPr="000F025E">
        <w:t xml:space="preserve">флот рибної промисловості (далі - судна) - рибальські, науково-дослідні, навчальні </w:t>
      </w:r>
      <w:proofErr w:type="gramStart"/>
      <w:r w:rsidRPr="000F025E">
        <w:t>чи інш</w:t>
      </w:r>
      <w:proofErr w:type="gramEnd"/>
      <w:r w:rsidRPr="000F025E">
        <w:t xml:space="preserve">і спеціалізовані судна, що використовуються для здійснення рибогосподарської діяльності, у </w:t>
      </w:r>
      <w:r w:rsidRPr="000F025E">
        <w:lastRenderedPageBreak/>
        <w:t>тому числі судна для приймання, переробки, перевантаження, транспортування, зберігання уловів водних біоресурсів і продуктів їх переробки, а також для постачання палива, води, продовольства, тари та інших матеріалів.</w:t>
      </w:r>
    </w:p>
    <w:p w:rsidR="00F8599F" w:rsidRPr="000F025E" w:rsidRDefault="00C66735">
      <w:pPr>
        <w:pStyle w:val="3"/>
        <w:jc w:val="center"/>
        <w:rPr>
          <w:rFonts w:eastAsia="Times New Roman"/>
        </w:rPr>
      </w:pPr>
      <w:r w:rsidRPr="000F025E">
        <w:rPr>
          <w:rFonts w:eastAsia="Times New Roman"/>
        </w:rPr>
        <w:t>II. Внесення даних про місце базування суден флоту рибної промисловості до перелі</w:t>
      </w:r>
      <w:proofErr w:type="gramStart"/>
      <w:r w:rsidRPr="000F025E">
        <w:rPr>
          <w:rFonts w:eastAsia="Times New Roman"/>
        </w:rPr>
        <w:t>ку м</w:t>
      </w:r>
      <w:proofErr w:type="gramEnd"/>
      <w:r w:rsidRPr="000F025E">
        <w:rPr>
          <w:rFonts w:eastAsia="Times New Roman"/>
        </w:rPr>
        <w:t>ісць базування суден флоту рибної промисловості</w:t>
      </w:r>
    </w:p>
    <w:p w:rsidR="00F8599F" w:rsidRPr="000F025E" w:rsidRDefault="00C66735">
      <w:pPr>
        <w:pStyle w:val="a3"/>
        <w:jc w:val="both"/>
      </w:pPr>
      <w:r w:rsidRPr="000F025E">
        <w:t xml:space="preserve">1. Перелік </w:t>
      </w:r>
      <w:proofErr w:type="gramStart"/>
      <w:r w:rsidRPr="000F025E">
        <w:t>м</w:t>
      </w:r>
      <w:proofErr w:type="gramEnd"/>
      <w:r w:rsidRPr="000F025E">
        <w:t>ісць базування суден флоту рибної промисловості (далі - Перелік) затверджується Держрибагентством.</w:t>
      </w:r>
    </w:p>
    <w:p w:rsidR="00F8599F" w:rsidRPr="000F025E" w:rsidRDefault="00C66735">
      <w:pPr>
        <w:pStyle w:val="a3"/>
        <w:jc w:val="both"/>
      </w:pPr>
      <w:r w:rsidRPr="000F025E">
        <w:t xml:space="preserve">Внесення місця базування до Переліку здійснюється на </w:t>
      </w:r>
      <w:proofErr w:type="gramStart"/>
      <w:r w:rsidRPr="000F025E">
        <w:t>п</w:t>
      </w:r>
      <w:proofErr w:type="gramEnd"/>
      <w:r w:rsidRPr="000F025E">
        <w:t>ідставі письмової заяви на внесення даних до переліку місць базування суден флоту рибної промисловості (додаток 1), яка надсилається до Держрибагентства поштою або з використанням засобів телекомунікаційного зв'язку.</w:t>
      </w:r>
    </w:p>
    <w:p w:rsidR="00F8599F" w:rsidRPr="000F025E" w:rsidRDefault="00C66735">
      <w:pPr>
        <w:pStyle w:val="a3"/>
        <w:jc w:val="both"/>
      </w:pPr>
      <w:r w:rsidRPr="000F025E">
        <w:t xml:space="preserve">До заяви додаються акт огляду місця базування суден флоту рибної промисловості, складений посадовою особою Управління державного нагляду за безпекою мореплавства флоту рибної промисловості Держрибагентства (далі - посадова особа Держрибагентства) або міжвідомчою комісією, в якому зазначено, що місце базування </w:t>
      </w:r>
      <w:proofErr w:type="gramStart"/>
      <w:r w:rsidRPr="000F025E">
        <w:t>п</w:t>
      </w:r>
      <w:proofErr w:type="gramEnd"/>
      <w:r w:rsidRPr="000F025E">
        <w:t>ісля фактичного огляду придатне до експлуатації, та завірені в установленому законодавством порядку копії таких документі</w:t>
      </w:r>
      <w:proofErr w:type="gramStart"/>
      <w:r w:rsidRPr="000F025E">
        <w:t>в</w:t>
      </w:r>
      <w:proofErr w:type="gramEnd"/>
      <w:r w:rsidRPr="000F025E">
        <w:t>:</w:t>
      </w:r>
    </w:p>
    <w:p w:rsidR="00F8599F" w:rsidRPr="000F025E" w:rsidRDefault="00C66735">
      <w:pPr>
        <w:pStyle w:val="a3"/>
        <w:jc w:val="both"/>
      </w:pPr>
      <w:r w:rsidRPr="000F025E">
        <w:t xml:space="preserve">документ, на </w:t>
      </w:r>
      <w:proofErr w:type="gramStart"/>
      <w:r w:rsidRPr="000F025E">
        <w:t>п</w:t>
      </w:r>
      <w:proofErr w:type="gramEnd"/>
      <w:r w:rsidRPr="000F025E">
        <w:t>ідставі якого адміністрацією використовується земельна ділянка;</w:t>
      </w:r>
    </w:p>
    <w:p w:rsidR="00F8599F" w:rsidRPr="000F025E" w:rsidRDefault="00C66735">
      <w:pPr>
        <w:pStyle w:val="a3"/>
        <w:jc w:val="both"/>
      </w:pPr>
      <w:r w:rsidRPr="000F025E">
        <w:t xml:space="preserve">документ, що </w:t>
      </w:r>
      <w:proofErr w:type="gramStart"/>
      <w:r w:rsidRPr="000F025E">
        <w:t>п</w:t>
      </w:r>
      <w:proofErr w:type="gramEnd"/>
      <w:r w:rsidRPr="000F025E">
        <w:t>ідтверджує право власності або користування гідротехнічною спорудою (за наявності);</w:t>
      </w:r>
    </w:p>
    <w:p w:rsidR="00F8599F" w:rsidRPr="000F025E" w:rsidRDefault="00C66735">
      <w:pPr>
        <w:pStyle w:val="a3"/>
        <w:jc w:val="both"/>
      </w:pPr>
      <w:r w:rsidRPr="000F025E">
        <w:t xml:space="preserve">наказ </w:t>
      </w:r>
      <w:proofErr w:type="gramStart"/>
      <w:r w:rsidRPr="000F025E">
        <w:t>адм</w:t>
      </w:r>
      <w:proofErr w:type="gramEnd"/>
      <w:r w:rsidRPr="000F025E">
        <w:t>іністрації про призначення особи, відповідальної за забезпечення безпечної експлуатації місця базування,</w:t>
      </w:r>
      <w:r w:rsidRPr="000F025E">
        <w:rPr>
          <w:i/>
          <w:iCs/>
        </w:rPr>
        <w:t xml:space="preserve"> </w:t>
      </w:r>
      <w:r w:rsidRPr="000F025E">
        <w:t>оформлення виходу суден у рейс, приходу суден з рейсу.</w:t>
      </w:r>
    </w:p>
    <w:p w:rsidR="00F8599F" w:rsidRPr="000F025E" w:rsidRDefault="00C66735">
      <w:pPr>
        <w:pStyle w:val="a3"/>
        <w:jc w:val="both"/>
      </w:pPr>
      <w:r w:rsidRPr="000F025E">
        <w:t xml:space="preserve">Внесення місця базування до Переліку є </w:t>
      </w:r>
      <w:proofErr w:type="gramStart"/>
      <w:r w:rsidRPr="000F025E">
        <w:t>п</w:t>
      </w:r>
      <w:proofErr w:type="gramEnd"/>
      <w:r w:rsidRPr="000F025E">
        <w:t>ідставою для його експлуатації.</w:t>
      </w:r>
    </w:p>
    <w:p w:rsidR="00F8599F" w:rsidRPr="000F025E" w:rsidRDefault="00C66735">
      <w:pPr>
        <w:pStyle w:val="a3"/>
        <w:jc w:val="both"/>
      </w:pPr>
      <w:r w:rsidRPr="000F025E">
        <w:t xml:space="preserve">2. Огляд місць базування здійснюється щороку посадовими особами Держрибагентства за письмовими заявами </w:t>
      </w:r>
      <w:proofErr w:type="gramStart"/>
      <w:r w:rsidRPr="000F025E">
        <w:t>адм</w:t>
      </w:r>
      <w:proofErr w:type="gramEnd"/>
      <w:r w:rsidRPr="000F025E">
        <w:t>іністрацій, які подаються до Держрибагентства у довільній формі.</w:t>
      </w:r>
    </w:p>
    <w:p w:rsidR="00F8599F" w:rsidRPr="000F025E" w:rsidRDefault="00C66735">
      <w:pPr>
        <w:pStyle w:val="a3"/>
        <w:jc w:val="both"/>
      </w:pPr>
      <w:r w:rsidRPr="000F025E">
        <w:t>У прикордонній смузі та контрольованому прикордонному районі огляд місць базування здійснюється за заявками адміністрацій міжвідомчими комісіями, призначеними Держрибагентством, до складу яких включені представники</w:t>
      </w:r>
      <w:proofErr w:type="gramStart"/>
      <w:r w:rsidRPr="000F025E">
        <w:t xml:space="preserve"> Д</w:t>
      </w:r>
      <w:proofErr w:type="gramEnd"/>
      <w:r w:rsidRPr="000F025E">
        <w:t>ержавної прикордонної служби.</w:t>
      </w:r>
    </w:p>
    <w:p w:rsidR="00F8599F" w:rsidRPr="000F025E" w:rsidRDefault="00C66735">
      <w:pPr>
        <w:pStyle w:val="a3"/>
        <w:jc w:val="both"/>
      </w:pPr>
      <w:r w:rsidRPr="000F025E">
        <w:t>За результатами огляду складається акт огляду місця базування суден флоту рибної промисловості (додаток 2).</w:t>
      </w:r>
    </w:p>
    <w:p w:rsidR="00F8599F" w:rsidRPr="000F025E" w:rsidRDefault="00C66735">
      <w:pPr>
        <w:pStyle w:val="a3"/>
        <w:jc w:val="both"/>
      </w:pPr>
      <w:r w:rsidRPr="000F025E">
        <w:t xml:space="preserve">3. Експлуатація </w:t>
      </w:r>
      <w:proofErr w:type="gramStart"/>
      <w:r w:rsidRPr="000F025E">
        <w:t>м</w:t>
      </w:r>
      <w:proofErr w:type="gramEnd"/>
      <w:r w:rsidRPr="000F025E">
        <w:t>ісця базування забороняється, а в акті огляду місця базування суден флоту рибної промисловості зазначається "Не придатне до експлуатації" у випадках:</w:t>
      </w:r>
    </w:p>
    <w:p w:rsidR="00F8599F" w:rsidRPr="000F025E" w:rsidRDefault="00C66735">
      <w:pPr>
        <w:pStyle w:val="a3"/>
        <w:jc w:val="both"/>
      </w:pPr>
      <w:r w:rsidRPr="000F025E">
        <w:t>виявлення порушень правил облаштування місць базування;</w:t>
      </w:r>
    </w:p>
    <w:p w:rsidR="00F8599F" w:rsidRPr="000F025E" w:rsidRDefault="00C66735">
      <w:pPr>
        <w:pStyle w:val="a3"/>
        <w:jc w:val="both"/>
      </w:pPr>
      <w:r w:rsidRPr="000F025E">
        <w:t xml:space="preserve">виявлення протягом року двох і більше порушень вимог Порядку випуску суден флоту рибної промисловості, що не </w:t>
      </w:r>
      <w:proofErr w:type="gramStart"/>
      <w:r w:rsidRPr="000F025E">
        <w:t>п</w:t>
      </w:r>
      <w:proofErr w:type="gramEnd"/>
      <w:r w:rsidRPr="000F025E">
        <w:t xml:space="preserve">ідлягають нагляду класифікаційного товариства, затвердженого наказом Міністерства аграрної політики та продовольства України від 02 грудня 2011 року N 695, зареєстрованого в Міністерстві юстиції України 23 грудня 2011 року за N 1506/20244, а також в контрольованому прикордонному районі, прикордонній смузі порушень вимог Положення про прикордонний режим, затвердженого постановою Кабінету </w:t>
      </w:r>
      <w:r w:rsidRPr="000F025E">
        <w:lastRenderedPageBreak/>
        <w:t>Міні</w:t>
      </w:r>
      <w:proofErr w:type="gramStart"/>
      <w:r w:rsidRPr="000F025E">
        <w:t>стр</w:t>
      </w:r>
      <w:proofErr w:type="gramEnd"/>
      <w:r w:rsidRPr="000F025E">
        <w:t>ів України від 27 липня 1998 року N 1147, щодо порядку обліку, тримання та випуску з місць базування суден флоту рибної промисловості.</w:t>
      </w:r>
    </w:p>
    <w:p w:rsidR="00F8599F" w:rsidRPr="000F025E" w:rsidRDefault="00C66735">
      <w:pPr>
        <w:pStyle w:val="a3"/>
        <w:jc w:val="both"/>
      </w:pPr>
      <w:r w:rsidRPr="000F025E">
        <w:t>У зазначених випадках місце базування суден виключається з Переліку.</w:t>
      </w:r>
    </w:p>
    <w:p w:rsidR="00F8599F" w:rsidRPr="000F025E" w:rsidRDefault="00C66735">
      <w:pPr>
        <w:pStyle w:val="a3"/>
        <w:jc w:val="both"/>
      </w:pPr>
      <w:r w:rsidRPr="000F025E">
        <w:t>У разі заборони експлуатації місць базування в контрольованих прикордонних районах, прикордонній смузі Держрибагентство не пізніше трьох робочих днів з дати прийняття такого рішення письмово інформує про це органи</w:t>
      </w:r>
      <w:proofErr w:type="gramStart"/>
      <w:r w:rsidRPr="000F025E">
        <w:t xml:space="preserve"> Д</w:t>
      </w:r>
      <w:proofErr w:type="gramEnd"/>
      <w:r w:rsidRPr="000F025E">
        <w:t>ержавної прикордонної служби, у зоні відповідальності яких розташовані ці місця базування.</w:t>
      </w:r>
    </w:p>
    <w:p w:rsidR="00F8599F" w:rsidRPr="000F025E" w:rsidRDefault="00C66735">
      <w:pPr>
        <w:pStyle w:val="3"/>
        <w:jc w:val="center"/>
        <w:rPr>
          <w:rFonts w:eastAsia="Times New Roman"/>
        </w:rPr>
      </w:pPr>
      <w:r w:rsidRPr="000F025E">
        <w:rPr>
          <w:rFonts w:eastAsia="Times New Roman"/>
        </w:rPr>
        <w:t xml:space="preserve">III. Вимоги </w:t>
      </w:r>
      <w:proofErr w:type="gramStart"/>
      <w:r w:rsidRPr="000F025E">
        <w:rPr>
          <w:rFonts w:eastAsia="Times New Roman"/>
        </w:rPr>
        <w:t>до</w:t>
      </w:r>
      <w:proofErr w:type="gramEnd"/>
      <w:r w:rsidRPr="000F025E">
        <w:rPr>
          <w:rFonts w:eastAsia="Times New Roman"/>
        </w:rPr>
        <w:t xml:space="preserve"> </w:t>
      </w:r>
      <w:proofErr w:type="gramStart"/>
      <w:r w:rsidRPr="000F025E">
        <w:rPr>
          <w:rFonts w:eastAsia="Times New Roman"/>
        </w:rPr>
        <w:t>орган</w:t>
      </w:r>
      <w:proofErr w:type="gramEnd"/>
      <w:r w:rsidRPr="000F025E">
        <w:rPr>
          <w:rFonts w:eastAsia="Times New Roman"/>
        </w:rPr>
        <w:t>ізації та облаштування місць базування суден флоту рибної промисловості</w:t>
      </w:r>
    </w:p>
    <w:p w:rsidR="00F8599F" w:rsidRPr="000F025E" w:rsidRDefault="00C66735">
      <w:pPr>
        <w:pStyle w:val="a3"/>
        <w:jc w:val="both"/>
      </w:pPr>
      <w:r w:rsidRPr="000F025E">
        <w:t xml:space="preserve">1. Судновласник забезпечує безпечну експлуатацію судна. </w:t>
      </w:r>
      <w:proofErr w:type="gramStart"/>
      <w:r w:rsidRPr="000F025E">
        <w:t>Адм</w:t>
      </w:r>
      <w:proofErr w:type="gramEnd"/>
      <w:r w:rsidRPr="000F025E">
        <w:t>іністрація (уповноважена особа) забезпечує облаштування та утримання місць базування, організацію контролю за зберіганням суден, їх обліком, випуском у плавання та поверненням.</w:t>
      </w:r>
    </w:p>
    <w:p w:rsidR="00F8599F" w:rsidRPr="000F025E" w:rsidRDefault="00C66735">
      <w:pPr>
        <w:pStyle w:val="a3"/>
        <w:jc w:val="both"/>
      </w:pPr>
      <w:r w:rsidRPr="000F025E">
        <w:t xml:space="preserve">2. Місце базування організовується та облаштовується </w:t>
      </w:r>
      <w:proofErr w:type="gramStart"/>
      <w:r w:rsidRPr="000F025E">
        <w:t>адм</w:t>
      </w:r>
      <w:proofErr w:type="gramEnd"/>
      <w:r w:rsidRPr="000F025E">
        <w:t>іністрацією для забезпечення:</w:t>
      </w:r>
    </w:p>
    <w:p w:rsidR="00F8599F" w:rsidRPr="000F025E" w:rsidRDefault="00C66735">
      <w:pPr>
        <w:pStyle w:val="a3"/>
        <w:jc w:val="both"/>
      </w:pPr>
      <w:r w:rsidRPr="000F025E">
        <w:t>цілодобової безпечної стоянки та тримання суден;</w:t>
      </w:r>
    </w:p>
    <w:p w:rsidR="00F8599F" w:rsidRPr="000F025E" w:rsidRDefault="00C66735">
      <w:pPr>
        <w:pStyle w:val="a3"/>
        <w:jc w:val="both"/>
      </w:pPr>
      <w:r w:rsidRPr="000F025E">
        <w:t>безпечної посадки на судна та висадки із суден екіпажу;</w:t>
      </w:r>
    </w:p>
    <w:p w:rsidR="00F8599F" w:rsidRPr="000F025E" w:rsidRDefault="00C66735">
      <w:pPr>
        <w:pStyle w:val="a3"/>
        <w:jc w:val="both"/>
      </w:pPr>
      <w:r w:rsidRPr="000F025E">
        <w:t>безпечного навантаження та вивантаження улову та знарядь лову;</w:t>
      </w:r>
    </w:p>
    <w:p w:rsidR="00F8599F" w:rsidRPr="000F025E" w:rsidRDefault="00C66735">
      <w:pPr>
        <w:pStyle w:val="a3"/>
        <w:jc w:val="both"/>
      </w:pPr>
      <w:r w:rsidRPr="000F025E">
        <w:t xml:space="preserve">схоронності суден, двигунів, іншого </w:t>
      </w:r>
      <w:proofErr w:type="gramStart"/>
      <w:r w:rsidRPr="000F025E">
        <w:t>суднового</w:t>
      </w:r>
      <w:proofErr w:type="gramEnd"/>
      <w:r w:rsidRPr="000F025E">
        <w:t xml:space="preserve"> обладнання, улову та знарядь лову.</w:t>
      </w:r>
    </w:p>
    <w:p w:rsidR="00F8599F" w:rsidRPr="000F025E" w:rsidRDefault="00C66735">
      <w:pPr>
        <w:pStyle w:val="a3"/>
        <w:jc w:val="both"/>
      </w:pPr>
      <w:r w:rsidRPr="000F025E">
        <w:t xml:space="preserve">3. Місця базування розташовуються на ділянках з </w:t>
      </w:r>
      <w:proofErr w:type="gramStart"/>
      <w:r w:rsidRPr="000F025E">
        <w:t>невеликою</w:t>
      </w:r>
      <w:proofErr w:type="gramEnd"/>
      <w:r w:rsidRPr="000F025E">
        <w:t xml:space="preserve"> швидкістю течії, де є захист від негативної дії вітру, хвиль та криги.</w:t>
      </w:r>
    </w:p>
    <w:p w:rsidR="00F8599F" w:rsidRPr="000F025E" w:rsidRDefault="00C66735">
      <w:pPr>
        <w:pStyle w:val="a3"/>
        <w:jc w:val="both"/>
      </w:pPr>
      <w:r w:rsidRPr="000F025E">
        <w:t>4. Місця базування не можуть бути розташовані ближче ніж 100 м від дебаркадерів та ближче ніж 500 м від гідротехнічних споруд та мості</w:t>
      </w:r>
      <w:proofErr w:type="gramStart"/>
      <w:r w:rsidRPr="000F025E">
        <w:t>в</w:t>
      </w:r>
      <w:proofErr w:type="gramEnd"/>
      <w:r w:rsidRPr="000F025E">
        <w:t>.</w:t>
      </w:r>
    </w:p>
    <w:p w:rsidR="00F8599F" w:rsidRPr="000F025E" w:rsidRDefault="00C66735">
      <w:pPr>
        <w:pStyle w:val="a3"/>
        <w:jc w:val="both"/>
      </w:pPr>
      <w:r w:rsidRPr="000F025E">
        <w:t>5. Для безпечного утримання суден та причалі</w:t>
      </w:r>
      <w:proofErr w:type="gramStart"/>
      <w:r w:rsidRPr="000F025E">
        <w:t>в</w:t>
      </w:r>
      <w:proofErr w:type="gramEnd"/>
      <w:r w:rsidRPr="000F025E">
        <w:t xml:space="preserve"> на місці базування можуть бути побудовані захисні споруди (дамби, хвилеломи тощо).</w:t>
      </w:r>
    </w:p>
    <w:p w:rsidR="00F8599F" w:rsidRPr="000F025E" w:rsidRDefault="00C66735">
      <w:pPr>
        <w:pStyle w:val="a3"/>
        <w:jc w:val="both"/>
      </w:pPr>
      <w:r w:rsidRPr="000F025E">
        <w:t>6. Якщо захисні споруди місця базування при паводках затоплюються, на них встановлюються знаки навігаційного огородження.</w:t>
      </w:r>
    </w:p>
    <w:p w:rsidR="00F8599F" w:rsidRPr="000F025E" w:rsidRDefault="00C66735">
      <w:pPr>
        <w:pStyle w:val="a3"/>
        <w:jc w:val="both"/>
      </w:pPr>
      <w:r w:rsidRPr="000F025E">
        <w:t>7. Габарити суднових проході</w:t>
      </w:r>
      <w:proofErr w:type="gramStart"/>
      <w:r w:rsidRPr="000F025E">
        <w:t>в</w:t>
      </w:r>
      <w:proofErr w:type="gramEnd"/>
      <w:r w:rsidRPr="000F025E">
        <w:t xml:space="preserve"> до місця базування мають забезпечувати безпечний прохід та розходження найбільшого із суден, що перебуває на місці базування.</w:t>
      </w:r>
    </w:p>
    <w:p w:rsidR="00F8599F" w:rsidRPr="000F025E" w:rsidRDefault="00C66735">
      <w:pPr>
        <w:pStyle w:val="a3"/>
        <w:jc w:val="both"/>
      </w:pPr>
      <w:r w:rsidRPr="000F025E">
        <w:t>8. На місці базування обладнується не менше одного інформаційного стенда, розташованого так, щоб забезпечити легкий доступ до нього члені</w:t>
      </w:r>
      <w:proofErr w:type="gramStart"/>
      <w:r w:rsidRPr="000F025E">
        <w:t>в ек</w:t>
      </w:r>
      <w:proofErr w:type="gramEnd"/>
      <w:r w:rsidRPr="000F025E">
        <w:t>іпажів суден, на якому розміщуються:</w:t>
      </w:r>
    </w:p>
    <w:p w:rsidR="00F8599F" w:rsidRPr="000F025E" w:rsidRDefault="00C66735">
      <w:pPr>
        <w:pStyle w:val="a3"/>
        <w:jc w:val="both"/>
      </w:pPr>
      <w:r w:rsidRPr="000F025E">
        <w:t xml:space="preserve">схема </w:t>
      </w:r>
      <w:proofErr w:type="gramStart"/>
      <w:r w:rsidRPr="000F025E">
        <w:t>м</w:t>
      </w:r>
      <w:proofErr w:type="gramEnd"/>
      <w:r w:rsidRPr="000F025E">
        <w:t>ісця базування;</w:t>
      </w:r>
    </w:p>
    <w:p w:rsidR="00F8599F" w:rsidRPr="000F025E" w:rsidRDefault="00C66735">
      <w:pPr>
        <w:pStyle w:val="a3"/>
        <w:jc w:val="both"/>
      </w:pPr>
      <w:proofErr w:type="gramStart"/>
      <w:r w:rsidRPr="000F025E">
        <w:t>дан</w:t>
      </w:r>
      <w:proofErr w:type="gramEnd"/>
      <w:r w:rsidRPr="000F025E">
        <w:t>і про фактичну гарантовану глибину акваторії та наявність перешкод для плавання суден;</w:t>
      </w:r>
    </w:p>
    <w:p w:rsidR="00F8599F" w:rsidRPr="000F025E" w:rsidRDefault="00C66735">
      <w:pPr>
        <w:pStyle w:val="a3"/>
        <w:jc w:val="both"/>
      </w:pPr>
      <w:r w:rsidRPr="000F025E">
        <w:t>схема руху суден на акваторії місця базування;</w:t>
      </w:r>
    </w:p>
    <w:p w:rsidR="00F8599F" w:rsidRPr="000F025E" w:rsidRDefault="00C66735">
      <w:pPr>
        <w:pStyle w:val="a3"/>
        <w:jc w:val="both"/>
      </w:pPr>
      <w:r w:rsidRPr="000F025E">
        <w:t xml:space="preserve">правила користування місцем базування і суднами, встановлені </w:t>
      </w:r>
      <w:proofErr w:type="gramStart"/>
      <w:r w:rsidRPr="000F025E">
        <w:t>адм</w:t>
      </w:r>
      <w:proofErr w:type="gramEnd"/>
      <w:r w:rsidRPr="000F025E">
        <w:t>іністрацією;</w:t>
      </w:r>
    </w:p>
    <w:p w:rsidR="00F8599F" w:rsidRPr="000F025E" w:rsidRDefault="00C66735">
      <w:pPr>
        <w:pStyle w:val="a3"/>
        <w:jc w:val="both"/>
      </w:pPr>
      <w:r w:rsidRPr="000F025E">
        <w:t>правила охорони життя людей на водних об'єктах;</w:t>
      </w:r>
    </w:p>
    <w:p w:rsidR="00F8599F" w:rsidRPr="000F025E" w:rsidRDefault="00C66735">
      <w:pPr>
        <w:pStyle w:val="a3"/>
        <w:jc w:val="both"/>
      </w:pPr>
      <w:r w:rsidRPr="000F025E">
        <w:lastRenderedPageBreak/>
        <w:t xml:space="preserve">порядок дій </w:t>
      </w:r>
      <w:proofErr w:type="gramStart"/>
      <w:r w:rsidRPr="000F025E">
        <w:t>у</w:t>
      </w:r>
      <w:proofErr w:type="gramEnd"/>
      <w:r w:rsidRPr="000F025E">
        <w:t xml:space="preserve"> разі виникнення пожежі;</w:t>
      </w:r>
    </w:p>
    <w:p w:rsidR="00F8599F" w:rsidRPr="000F025E" w:rsidRDefault="00C66735">
      <w:pPr>
        <w:pStyle w:val="a3"/>
        <w:jc w:val="both"/>
      </w:pPr>
      <w:r w:rsidRPr="000F025E">
        <w:t>прогноз погоди;</w:t>
      </w:r>
    </w:p>
    <w:p w:rsidR="00F8599F" w:rsidRPr="000F025E" w:rsidRDefault="00C66735">
      <w:pPr>
        <w:pStyle w:val="a3"/>
        <w:jc w:val="both"/>
      </w:pPr>
      <w:r w:rsidRPr="000F025E">
        <w:t xml:space="preserve">інформація про аварійні випадки та порушення вимог Правил експлуатації суден флоту рибної промисловості, що не </w:t>
      </w:r>
      <w:proofErr w:type="gramStart"/>
      <w:r w:rsidRPr="000F025E">
        <w:t>п</w:t>
      </w:r>
      <w:proofErr w:type="gramEnd"/>
      <w:r w:rsidRPr="000F025E">
        <w:t>ідлягають нагляду класифікаційного товариства, затверджених наказом Міністерства аграрної політики та продовольства України від 22 жовтня 2012 року N 642, зареєстрованих у Міністерстві юстиції України 27 грудня 2012 року за N 2200/22512;</w:t>
      </w:r>
    </w:p>
    <w:p w:rsidR="00F8599F" w:rsidRPr="000F025E" w:rsidRDefault="00C66735">
      <w:pPr>
        <w:pStyle w:val="a3"/>
        <w:jc w:val="both"/>
      </w:pPr>
      <w:r w:rsidRPr="000F025E">
        <w:t>комплексний план природоохоронних заході</w:t>
      </w:r>
      <w:proofErr w:type="gramStart"/>
      <w:r w:rsidRPr="000F025E">
        <w:t>в</w:t>
      </w:r>
      <w:proofErr w:type="gramEnd"/>
      <w:r w:rsidRPr="000F025E">
        <w:t>;</w:t>
      </w:r>
    </w:p>
    <w:p w:rsidR="00F8599F" w:rsidRPr="000F025E" w:rsidRDefault="00C66735">
      <w:pPr>
        <w:pStyle w:val="a3"/>
        <w:jc w:val="both"/>
      </w:pPr>
      <w:r w:rsidRPr="000F025E">
        <w:t xml:space="preserve">плакати, </w:t>
      </w:r>
      <w:proofErr w:type="gramStart"/>
      <w:r w:rsidRPr="000F025E">
        <w:t>пам'ятки</w:t>
      </w:r>
      <w:proofErr w:type="gramEnd"/>
      <w:r w:rsidRPr="000F025E">
        <w:t>, інша наочна агітація з безпечного користування суднами флоту рибної промисловості, з охорони праці, довкілля, протипожежної та протиепідемічної тематики тощо.</w:t>
      </w:r>
    </w:p>
    <w:p w:rsidR="00F8599F" w:rsidRPr="000F025E" w:rsidRDefault="00C66735">
      <w:pPr>
        <w:pStyle w:val="a3"/>
        <w:jc w:val="both"/>
      </w:pPr>
      <w:r w:rsidRPr="000F025E">
        <w:t>9. Місце базування має бути забезпечено:</w:t>
      </w:r>
    </w:p>
    <w:p w:rsidR="00F8599F" w:rsidRPr="000F025E" w:rsidRDefault="00C66735">
      <w:pPr>
        <w:pStyle w:val="a3"/>
        <w:jc w:val="both"/>
      </w:pPr>
      <w:r w:rsidRPr="000F025E">
        <w:t>телефонним зв'язком;</w:t>
      </w:r>
    </w:p>
    <w:p w:rsidR="00F8599F" w:rsidRPr="000F025E" w:rsidRDefault="00C66735">
      <w:pPr>
        <w:pStyle w:val="a3"/>
        <w:jc w:val="both"/>
      </w:pPr>
      <w:r w:rsidRPr="000F025E">
        <w:t>освітленням;</w:t>
      </w:r>
    </w:p>
    <w:p w:rsidR="00F8599F" w:rsidRPr="000F025E" w:rsidRDefault="00C66735">
      <w:pPr>
        <w:pStyle w:val="a3"/>
        <w:jc w:val="both"/>
      </w:pPr>
      <w:r w:rsidRPr="000F025E">
        <w:t xml:space="preserve">автомобільними </w:t>
      </w:r>
      <w:proofErr w:type="gramStart"/>
      <w:r w:rsidRPr="000F025E">
        <w:t>п</w:t>
      </w:r>
      <w:proofErr w:type="gramEnd"/>
      <w:r w:rsidRPr="000F025E">
        <w:t>ід'їзними шляхами;</w:t>
      </w:r>
    </w:p>
    <w:p w:rsidR="00F8599F" w:rsidRPr="000F025E" w:rsidRDefault="00C66735">
      <w:pPr>
        <w:pStyle w:val="a3"/>
        <w:jc w:val="both"/>
      </w:pPr>
      <w:r w:rsidRPr="000F025E">
        <w:t>місцем з ємностями для сухого сміття та відходів нафтопродукті</w:t>
      </w:r>
      <w:proofErr w:type="gramStart"/>
      <w:r w:rsidRPr="000F025E">
        <w:t>в</w:t>
      </w:r>
      <w:proofErr w:type="gramEnd"/>
      <w:r w:rsidRPr="000F025E">
        <w:t>;</w:t>
      </w:r>
    </w:p>
    <w:p w:rsidR="00F8599F" w:rsidRPr="000F025E" w:rsidRDefault="00C66735">
      <w:pPr>
        <w:pStyle w:val="a3"/>
        <w:jc w:val="both"/>
      </w:pPr>
      <w:r w:rsidRPr="000F025E">
        <w:t>обладнаними місцями</w:t>
      </w:r>
      <w:r w:rsidRPr="000F025E">
        <w:rPr>
          <w:b/>
          <w:bCs/>
        </w:rPr>
        <w:t xml:space="preserve"> </w:t>
      </w:r>
      <w:r w:rsidRPr="000F025E">
        <w:t>для посадки та висадки екіпажів риболовних суден, завантаження та розвантаження улові</w:t>
      </w:r>
      <w:proofErr w:type="gramStart"/>
      <w:r w:rsidRPr="000F025E">
        <w:t>в</w:t>
      </w:r>
      <w:proofErr w:type="gramEnd"/>
      <w:r w:rsidRPr="000F025E">
        <w:t>.</w:t>
      </w:r>
    </w:p>
    <w:p w:rsidR="00F8599F" w:rsidRPr="000F025E" w:rsidRDefault="00C66735">
      <w:pPr>
        <w:pStyle w:val="a3"/>
        <w:jc w:val="both"/>
      </w:pPr>
      <w:r w:rsidRPr="000F025E">
        <w:t>10. Розташування та обладнання систем, пристроїв, паливних, мастильних бакі</w:t>
      </w:r>
      <w:proofErr w:type="gramStart"/>
      <w:r w:rsidRPr="000F025E">
        <w:t>в</w:t>
      </w:r>
      <w:proofErr w:type="gramEnd"/>
      <w:r w:rsidRPr="000F025E">
        <w:t xml:space="preserve"> на території місця базування мають відповідати вимогам охорони праці та протипожежної безпеки.</w:t>
      </w:r>
    </w:p>
    <w:p w:rsidR="00F8599F" w:rsidRPr="000F025E" w:rsidRDefault="00C66735">
      <w:pPr>
        <w:pStyle w:val="a3"/>
        <w:jc w:val="both"/>
      </w:pPr>
      <w:r w:rsidRPr="000F025E">
        <w:t xml:space="preserve">11. Протипожежне та рятувальне майно на місцях базування має бути у справному стані, розміщуватися на штатних місцях і </w:t>
      </w:r>
      <w:proofErr w:type="gramStart"/>
      <w:r w:rsidRPr="000F025E">
        <w:t>бути</w:t>
      </w:r>
      <w:proofErr w:type="gramEnd"/>
      <w:r w:rsidRPr="000F025E">
        <w:t xml:space="preserve"> готовим до негайного застосування.</w:t>
      </w:r>
    </w:p>
    <w:p w:rsidR="00F8599F" w:rsidRPr="000F025E" w:rsidRDefault="00C66735">
      <w:pPr>
        <w:pStyle w:val="a3"/>
        <w:jc w:val="both"/>
      </w:pPr>
      <w:r w:rsidRPr="000F025E">
        <w:t xml:space="preserve">Перевірка та випробування протипожежних та рятувальних засобів </w:t>
      </w:r>
      <w:proofErr w:type="gramStart"/>
      <w:r w:rsidRPr="000F025E">
        <w:t>м</w:t>
      </w:r>
      <w:proofErr w:type="gramEnd"/>
      <w:r w:rsidRPr="000F025E">
        <w:t>ісця базування проводяться у порядку та строки, встановлені чинним законодавством для суден флоту рибної промисловості.</w:t>
      </w:r>
    </w:p>
    <w:p w:rsidR="00F8599F" w:rsidRPr="000F025E" w:rsidRDefault="00C66735">
      <w:pPr>
        <w:pStyle w:val="a3"/>
        <w:jc w:val="both"/>
      </w:pPr>
      <w:r w:rsidRPr="000F025E">
        <w:t xml:space="preserve">12. У темний час доби акваторія та територія </w:t>
      </w:r>
      <w:proofErr w:type="gramStart"/>
      <w:r w:rsidRPr="000F025E">
        <w:t>м</w:t>
      </w:r>
      <w:proofErr w:type="gramEnd"/>
      <w:r w:rsidRPr="000F025E">
        <w:t>ісця базування мають бути з необхідним освітленням, установленим так, щоб не заважати судноводіям суден, які проходять в районі розташування місця базування.</w:t>
      </w:r>
    </w:p>
    <w:p w:rsidR="00F8599F" w:rsidRPr="000F025E" w:rsidRDefault="00C66735">
      <w:pPr>
        <w:pStyle w:val="a3"/>
        <w:jc w:val="both"/>
      </w:pPr>
      <w:r w:rsidRPr="000F025E">
        <w:t xml:space="preserve">13. Місця для посадки та висадки екіпажів риболовних суден обладнуються білими круговими вогнями на висоті не менше 2 метрів </w:t>
      </w:r>
      <w:proofErr w:type="gramStart"/>
      <w:r w:rsidRPr="000F025E">
        <w:t>в</w:t>
      </w:r>
      <w:proofErr w:type="gramEnd"/>
      <w:r w:rsidRPr="000F025E">
        <w:t>ід настилу.</w:t>
      </w:r>
    </w:p>
    <w:p w:rsidR="00F8599F" w:rsidRPr="000F025E" w:rsidRDefault="00C66735">
      <w:pPr>
        <w:pStyle w:val="a3"/>
        <w:jc w:val="both"/>
      </w:pPr>
      <w:r w:rsidRPr="000F025E">
        <w:t xml:space="preserve">14. В </w:t>
      </w:r>
      <w:proofErr w:type="gramStart"/>
      <w:r w:rsidRPr="000F025E">
        <w:t>адм</w:t>
      </w:r>
      <w:proofErr w:type="gramEnd"/>
      <w:r w:rsidRPr="000F025E">
        <w:t>іністрації кожного місця базування мають бути:</w:t>
      </w:r>
    </w:p>
    <w:p w:rsidR="00F8599F" w:rsidRPr="000F025E" w:rsidRDefault="00C66735">
      <w:pPr>
        <w:pStyle w:val="a3"/>
        <w:jc w:val="both"/>
      </w:pPr>
      <w:r w:rsidRPr="000F025E">
        <w:t xml:space="preserve">копія документа, на </w:t>
      </w:r>
      <w:proofErr w:type="gramStart"/>
      <w:r w:rsidRPr="000F025E">
        <w:t>п</w:t>
      </w:r>
      <w:proofErr w:type="gramEnd"/>
      <w:r w:rsidRPr="000F025E">
        <w:t>ідставі якого адміністрацією використовується земельна ділянка;</w:t>
      </w:r>
    </w:p>
    <w:p w:rsidR="00F8599F" w:rsidRPr="000F025E" w:rsidRDefault="00C66735">
      <w:pPr>
        <w:pStyle w:val="a3"/>
        <w:jc w:val="both"/>
      </w:pPr>
      <w:r w:rsidRPr="000F025E">
        <w:t xml:space="preserve">документ, що </w:t>
      </w:r>
      <w:proofErr w:type="gramStart"/>
      <w:r w:rsidRPr="000F025E">
        <w:t>п</w:t>
      </w:r>
      <w:proofErr w:type="gramEnd"/>
      <w:r w:rsidRPr="000F025E">
        <w:t>ідтверджує право власності або користування гідротехнічною спорудою (за наявності);</w:t>
      </w:r>
    </w:p>
    <w:p w:rsidR="00F8599F" w:rsidRPr="000F025E" w:rsidRDefault="00C66735">
      <w:pPr>
        <w:pStyle w:val="a3"/>
        <w:jc w:val="both"/>
      </w:pPr>
      <w:r w:rsidRPr="000F025E">
        <w:t>акти огляду місця базування;</w:t>
      </w:r>
    </w:p>
    <w:p w:rsidR="00F8599F" w:rsidRPr="000F025E" w:rsidRDefault="00C66735">
      <w:pPr>
        <w:pStyle w:val="a3"/>
        <w:jc w:val="both"/>
      </w:pPr>
      <w:r w:rsidRPr="000F025E">
        <w:lastRenderedPageBreak/>
        <w:t xml:space="preserve">наказ </w:t>
      </w:r>
      <w:proofErr w:type="gramStart"/>
      <w:r w:rsidRPr="000F025E">
        <w:t>адм</w:t>
      </w:r>
      <w:proofErr w:type="gramEnd"/>
      <w:r w:rsidRPr="000F025E">
        <w:t>іністрації про призначення особи, відповідальної за забезпечення безпечної експлуатації місця базування, оформлення виходу суден у рейс, приходу суден з рейсу;</w:t>
      </w:r>
    </w:p>
    <w:p w:rsidR="00F8599F" w:rsidRPr="000F025E" w:rsidRDefault="00C66735">
      <w:pPr>
        <w:pStyle w:val="a3"/>
        <w:jc w:val="both"/>
      </w:pPr>
      <w:r w:rsidRPr="000F025E">
        <w:t xml:space="preserve">дублікати ключів </w:t>
      </w:r>
      <w:proofErr w:type="gramStart"/>
      <w:r w:rsidRPr="000F025E">
        <w:t>в</w:t>
      </w:r>
      <w:proofErr w:type="gramEnd"/>
      <w:r w:rsidRPr="000F025E">
        <w:t>ід замкнених приміщень і замків;</w:t>
      </w:r>
    </w:p>
    <w:p w:rsidR="00F8599F" w:rsidRPr="000F025E" w:rsidRDefault="00C66735">
      <w:pPr>
        <w:pStyle w:val="a3"/>
        <w:jc w:val="both"/>
      </w:pPr>
      <w:r w:rsidRPr="000F025E">
        <w:t xml:space="preserve">прошнурований журнал </w:t>
      </w:r>
      <w:proofErr w:type="gramStart"/>
      <w:r w:rsidRPr="000F025E">
        <w:t>обл</w:t>
      </w:r>
      <w:proofErr w:type="gramEnd"/>
      <w:r w:rsidRPr="000F025E">
        <w:t>іку приписного флоту (додаток 3);</w:t>
      </w:r>
    </w:p>
    <w:p w:rsidR="00F8599F" w:rsidRPr="000F025E" w:rsidRDefault="00C66735">
      <w:pPr>
        <w:pStyle w:val="a3"/>
        <w:jc w:val="both"/>
      </w:pPr>
      <w:r w:rsidRPr="000F025E">
        <w:t>прошнурований журнал реєстрації виходу-приходу суден флоту рибної промисловості (додаток 4);</w:t>
      </w:r>
    </w:p>
    <w:p w:rsidR="00F8599F" w:rsidRPr="000F025E" w:rsidRDefault="00C66735">
      <w:pPr>
        <w:pStyle w:val="a3"/>
        <w:jc w:val="both"/>
      </w:pPr>
      <w:r w:rsidRPr="000F025E">
        <w:t>журнал прогнозі</w:t>
      </w:r>
      <w:proofErr w:type="gramStart"/>
      <w:r w:rsidRPr="000F025E">
        <w:t>в</w:t>
      </w:r>
      <w:proofErr w:type="gramEnd"/>
      <w:r w:rsidRPr="000F025E">
        <w:t xml:space="preserve"> погоди;</w:t>
      </w:r>
    </w:p>
    <w:p w:rsidR="00F8599F" w:rsidRPr="000F025E" w:rsidRDefault="00C66735">
      <w:pPr>
        <w:pStyle w:val="a3"/>
        <w:jc w:val="both"/>
      </w:pPr>
      <w:r w:rsidRPr="000F025E">
        <w:t>акти випробування трапів, містків, сходні</w:t>
      </w:r>
      <w:proofErr w:type="gramStart"/>
      <w:r w:rsidRPr="000F025E">
        <w:t>в</w:t>
      </w:r>
      <w:proofErr w:type="gramEnd"/>
      <w:r w:rsidRPr="000F025E">
        <w:t xml:space="preserve"> та іншого обладнання;</w:t>
      </w:r>
    </w:p>
    <w:p w:rsidR="00F8599F" w:rsidRPr="000F025E" w:rsidRDefault="00C66735">
      <w:pPr>
        <w:pStyle w:val="a3"/>
        <w:jc w:val="both"/>
      </w:pPr>
      <w:r w:rsidRPr="000F025E">
        <w:t>перелік номерів телефонів Держрибагентства, державного підприємства "Морська пошуково-рятувальна служба" (для повідомлень у разі аварійної події у морських водах), найближчих органів</w:t>
      </w:r>
      <w:proofErr w:type="gramStart"/>
      <w:r w:rsidRPr="000F025E">
        <w:t xml:space="preserve"> Д</w:t>
      </w:r>
      <w:proofErr w:type="gramEnd"/>
      <w:r w:rsidRPr="000F025E">
        <w:t>ержавної служби України з надзвичайних ситуацій та Міністерства внутрішніх справ України;</w:t>
      </w:r>
    </w:p>
    <w:p w:rsidR="00F8599F" w:rsidRPr="000F025E" w:rsidRDefault="00C66735">
      <w:pPr>
        <w:pStyle w:val="a3"/>
        <w:jc w:val="both"/>
      </w:pPr>
      <w:r w:rsidRPr="000F025E">
        <w:t>перелік адрес та номерів телефонів органів пожежної охорони, медичних та рятувальних служб, підрозділу</w:t>
      </w:r>
      <w:proofErr w:type="gramStart"/>
      <w:r w:rsidRPr="000F025E">
        <w:t xml:space="preserve"> Д</w:t>
      </w:r>
      <w:proofErr w:type="gramEnd"/>
      <w:r w:rsidRPr="000F025E">
        <w:t>ержавної прикордонної служби України (у прикордонній смузі або контрольованому прикордонному районі).</w:t>
      </w:r>
    </w:p>
    <w:p w:rsidR="00F8599F" w:rsidRPr="000F025E" w:rsidRDefault="00C66735">
      <w:pPr>
        <w:pStyle w:val="a3"/>
        <w:jc w:val="both"/>
      </w:pPr>
      <w:r w:rsidRPr="000F025E">
        <w:t xml:space="preserve">15. На </w:t>
      </w:r>
      <w:proofErr w:type="gramStart"/>
      <w:r w:rsidRPr="000F025E">
        <w:t>м</w:t>
      </w:r>
      <w:proofErr w:type="gramEnd"/>
      <w:r w:rsidRPr="000F025E">
        <w:t>ісцях базування забороняється тримання та зберігання плавзасобів, не зареєстрованих у встановленому порядку.</w:t>
      </w:r>
    </w:p>
    <w:p w:rsidR="00F8599F" w:rsidRPr="000F025E" w:rsidRDefault="00C66735">
      <w:pPr>
        <w:pStyle w:val="a3"/>
        <w:jc w:val="both"/>
      </w:pPr>
      <w:r w:rsidRPr="000F025E">
        <w:t>16. Адміністрації, власники, судновласники (фрахтувальники) зобов'язані надати посадовим особам Держрибагентства та</w:t>
      </w:r>
      <w:proofErr w:type="gramStart"/>
      <w:r w:rsidRPr="000F025E">
        <w:t xml:space="preserve"> Д</w:t>
      </w:r>
      <w:proofErr w:type="gramEnd"/>
      <w:r w:rsidRPr="000F025E">
        <w:t>ержавної прикордонної служби (у прикордонній смузі або контрольованому прикордонному районі) безперешкодний доступ до місця базування.</w:t>
      </w:r>
    </w:p>
    <w:p w:rsidR="00F8599F" w:rsidRPr="000F025E" w:rsidRDefault="00C66735">
      <w:pPr>
        <w:pStyle w:val="a3"/>
        <w:jc w:val="both"/>
      </w:pPr>
      <w:r w:rsidRPr="000F025E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0F025E" w:rsidRPr="000F025E">
        <w:trPr>
          <w:tblCellSpacing w:w="22" w:type="dxa"/>
        </w:trPr>
        <w:tc>
          <w:tcPr>
            <w:tcW w:w="2500" w:type="pct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rPr>
                <w:b/>
                <w:bCs/>
              </w:rPr>
              <w:t>М. Кваша</w:t>
            </w:r>
          </w:p>
        </w:tc>
      </w:tr>
    </w:tbl>
    <w:p w:rsidR="00F8599F" w:rsidRPr="000F025E" w:rsidRDefault="00C66735">
      <w:pPr>
        <w:pStyle w:val="a3"/>
        <w:jc w:val="both"/>
      </w:pPr>
      <w:r w:rsidRPr="000F025E">
        <w:br w:type="textWrapping" w:clear="all"/>
      </w:r>
    </w:p>
    <w:p w:rsidR="00F8599F" w:rsidRPr="000F025E" w:rsidRDefault="00C66735">
      <w:pPr>
        <w:pStyle w:val="a3"/>
        <w:jc w:val="both"/>
      </w:pPr>
      <w:r w:rsidRPr="000F025E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0F025E" w:rsidRPr="000F025E">
        <w:trPr>
          <w:tblCellSpacing w:w="22" w:type="dxa"/>
        </w:trPr>
        <w:tc>
          <w:tcPr>
            <w:tcW w:w="5000" w:type="pct"/>
            <w:hideMark/>
          </w:tcPr>
          <w:p w:rsidR="00F8599F" w:rsidRPr="000F025E" w:rsidRDefault="00C66735">
            <w:pPr>
              <w:pStyle w:val="a3"/>
            </w:pPr>
            <w:r w:rsidRPr="000F025E">
              <w:t>Додаток 1</w:t>
            </w:r>
            <w:r w:rsidRPr="000F025E">
              <w:br/>
              <w:t xml:space="preserve">до Положення про </w:t>
            </w:r>
            <w:proofErr w:type="gramStart"/>
            <w:r w:rsidRPr="000F025E">
              <w:t>м</w:t>
            </w:r>
            <w:proofErr w:type="gramEnd"/>
            <w:r w:rsidRPr="000F025E">
              <w:t>ісце базування суден флоту рибної промисловості</w:t>
            </w:r>
            <w:r w:rsidRPr="000F025E">
              <w:br/>
              <w:t>(пункт 1 розділу II)</w:t>
            </w:r>
          </w:p>
        </w:tc>
      </w:tr>
    </w:tbl>
    <w:p w:rsidR="00F8599F" w:rsidRPr="000F025E" w:rsidRDefault="00C66735">
      <w:pPr>
        <w:pStyle w:val="a3"/>
        <w:jc w:val="both"/>
      </w:pPr>
      <w:r w:rsidRPr="000F025E"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0F025E" w:rsidRPr="000F025E">
        <w:trPr>
          <w:tblCellSpacing w:w="22" w:type="dxa"/>
        </w:trPr>
        <w:tc>
          <w:tcPr>
            <w:tcW w:w="5000" w:type="pct"/>
            <w:hideMark/>
          </w:tcPr>
          <w:p w:rsidR="00F8599F" w:rsidRPr="000F025E" w:rsidRDefault="00C66735">
            <w:pPr>
              <w:pStyle w:val="a3"/>
            </w:pPr>
            <w:r w:rsidRPr="000F025E">
              <w:t>Державне агентство рибного господарства України</w:t>
            </w:r>
          </w:p>
        </w:tc>
      </w:tr>
    </w:tbl>
    <w:p w:rsidR="00F8599F" w:rsidRPr="000F025E" w:rsidRDefault="00C66735">
      <w:pPr>
        <w:pStyle w:val="a3"/>
        <w:jc w:val="both"/>
      </w:pPr>
      <w:r w:rsidRPr="000F025E">
        <w:br w:type="textWrapping" w:clear="all"/>
      </w:r>
    </w:p>
    <w:p w:rsidR="00F8599F" w:rsidRPr="000F025E" w:rsidRDefault="00C66735">
      <w:pPr>
        <w:pStyle w:val="3"/>
        <w:jc w:val="center"/>
        <w:rPr>
          <w:rFonts w:eastAsia="Times New Roman"/>
        </w:rPr>
      </w:pPr>
      <w:r w:rsidRPr="000F025E">
        <w:rPr>
          <w:rFonts w:eastAsia="Times New Roman"/>
        </w:rPr>
        <w:lastRenderedPageBreak/>
        <w:t>ЗАЯВА</w:t>
      </w:r>
      <w:r w:rsidRPr="000F025E">
        <w:rPr>
          <w:rFonts w:eastAsia="Times New Roman"/>
        </w:rPr>
        <w:br/>
        <w:t>на внесення даних до перелі</w:t>
      </w:r>
      <w:proofErr w:type="gramStart"/>
      <w:r w:rsidRPr="000F025E">
        <w:rPr>
          <w:rFonts w:eastAsia="Times New Roman"/>
        </w:rPr>
        <w:t>ку м</w:t>
      </w:r>
      <w:proofErr w:type="gramEnd"/>
      <w:r w:rsidRPr="000F025E">
        <w:rPr>
          <w:rFonts w:eastAsia="Times New Roman"/>
        </w:rPr>
        <w:t>ісць базування суден флоту рибної промисловості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87"/>
        <w:gridCol w:w="7013"/>
      </w:tblGrid>
      <w:tr w:rsidR="000F025E" w:rsidRPr="000F025E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F8599F" w:rsidRPr="000F025E" w:rsidRDefault="00C66735">
            <w:pPr>
              <w:pStyle w:val="a3"/>
            </w:pPr>
            <w:r w:rsidRPr="000F025E">
              <w:t>Заявник: _____________________________________________________________________________</w:t>
            </w:r>
            <w:r w:rsidRPr="000F025E">
              <w:br/>
            </w:r>
            <w:r w:rsidRPr="000F025E">
              <w:rPr>
                <w:i/>
                <w:iCs/>
              </w:rPr>
              <w:t>                                                                            (повне найменування суб'єкта господарювання)</w:t>
            </w:r>
            <w:r w:rsidRPr="000F025E">
              <w:br/>
              <w:t>_____________________________________________________________________________________</w:t>
            </w:r>
            <w:r w:rsidRPr="000F025E">
              <w:br/>
            </w:r>
            <w:r w:rsidRPr="000F025E">
              <w:rPr>
                <w:i/>
                <w:iCs/>
              </w:rPr>
              <w:t>                                              (</w:t>
            </w:r>
            <w:proofErr w:type="gramStart"/>
            <w:r w:rsidRPr="000F025E">
              <w:rPr>
                <w:i/>
                <w:iCs/>
              </w:rPr>
              <w:t>пр</w:t>
            </w:r>
            <w:proofErr w:type="gramEnd"/>
            <w:r w:rsidRPr="000F025E">
              <w:rPr>
                <w:i/>
                <w:iCs/>
              </w:rPr>
              <w:t>ізвище, ім'я, по батькові та посада керівника, контактні телефони)</w:t>
            </w:r>
          </w:p>
          <w:p w:rsidR="00F8599F" w:rsidRPr="000F025E" w:rsidRDefault="00C66735">
            <w:pPr>
              <w:pStyle w:val="a3"/>
            </w:pPr>
            <w:r w:rsidRPr="000F025E">
              <w:t>Місцезнаходження:</w:t>
            </w:r>
            <w:r w:rsidRPr="000F025E">
              <w:br/>
              <w:t>_____________________________________________________________________________________</w:t>
            </w:r>
          </w:p>
          <w:p w:rsidR="00F8599F" w:rsidRPr="000F025E" w:rsidRDefault="00C66735">
            <w:pPr>
              <w:pStyle w:val="a3"/>
            </w:pPr>
            <w:r w:rsidRPr="000F025E">
              <w:t>Ідентифікаційний код суб'єкта господарювання за ЄДРПОУ _______________</w:t>
            </w:r>
          </w:p>
          <w:p w:rsidR="00F8599F" w:rsidRPr="000F025E" w:rsidRDefault="00C66735">
            <w:pPr>
              <w:pStyle w:val="a3"/>
            </w:pPr>
            <w:r w:rsidRPr="000F025E">
              <w:t>Прошу внести дані про місце базування до перелі</w:t>
            </w:r>
            <w:proofErr w:type="gramStart"/>
            <w:r w:rsidRPr="000F025E">
              <w:t>ку м</w:t>
            </w:r>
            <w:proofErr w:type="gramEnd"/>
            <w:r w:rsidRPr="000F025E">
              <w:t>ісць базування суден флоту рибної промисловості</w:t>
            </w:r>
            <w:r w:rsidRPr="000F025E">
              <w:br/>
            </w:r>
            <w:r w:rsidRPr="000F025E">
              <w:rPr>
                <w:i/>
                <w:iCs/>
              </w:rPr>
              <w:t>_____________________________________________________________________________________</w:t>
            </w:r>
            <w:r w:rsidRPr="000F025E">
              <w:br/>
            </w:r>
            <w:r w:rsidRPr="000F025E">
              <w:rPr>
                <w:i/>
                <w:iCs/>
              </w:rPr>
              <w:t>                                                                       (назва, місце розташування місця базування)</w:t>
            </w:r>
          </w:p>
          <w:p w:rsidR="00F8599F" w:rsidRPr="000F025E" w:rsidRDefault="00C66735">
            <w:pPr>
              <w:pStyle w:val="a3"/>
            </w:pPr>
            <w:r w:rsidRPr="000F025E">
              <w:t>Матеріально-технічна база заявника</w:t>
            </w:r>
            <w:r w:rsidRPr="000F025E">
              <w:br/>
              <w:t>_____________________________________________________________________________________</w:t>
            </w:r>
            <w:r w:rsidRPr="000F025E">
              <w:br/>
              <w:t>_____________________________________________________________________________________</w:t>
            </w:r>
            <w:r w:rsidRPr="000F025E">
              <w:br/>
              <w:t>_____________________________________________________________________________________</w:t>
            </w:r>
            <w:r w:rsidRPr="000F025E">
              <w:br/>
            </w:r>
            <w:r w:rsidRPr="000F025E">
              <w:rPr>
                <w:i/>
                <w:iCs/>
              </w:rPr>
              <w:t>                                                    (кількість, назви, типи, бортові номери суден, які є в наявності</w:t>
            </w:r>
            <w:r w:rsidRPr="000F025E">
              <w:br/>
            </w:r>
            <w:r w:rsidRPr="000F025E">
              <w:rPr>
                <w:i/>
                <w:iCs/>
              </w:rPr>
              <w:t xml:space="preserve">                                                                    або планується залучити на </w:t>
            </w:r>
            <w:proofErr w:type="gramStart"/>
            <w:r w:rsidRPr="000F025E">
              <w:rPr>
                <w:i/>
                <w:iCs/>
              </w:rPr>
              <w:t>м</w:t>
            </w:r>
            <w:proofErr w:type="gramEnd"/>
            <w:r w:rsidRPr="000F025E">
              <w:rPr>
                <w:i/>
                <w:iCs/>
              </w:rPr>
              <w:t>ісце базування)</w:t>
            </w:r>
          </w:p>
          <w:p w:rsidR="00F8599F" w:rsidRPr="000F025E" w:rsidRDefault="00C66735">
            <w:pPr>
              <w:pStyle w:val="a3"/>
            </w:pPr>
            <w:r w:rsidRPr="000F025E">
              <w:t>Перелі</w:t>
            </w:r>
            <w:proofErr w:type="gramStart"/>
            <w:r w:rsidRPr="000F025E">
              <w:t>к</w:t>
            </w:r>
            <w:proofErr w:type="gramEnd"/>
            <w:r w:rsidRPr="000F025E">
              <w:t xml:space="preserve"> копій документів, які додаються до заяви:</w:t>
            </w:r>
            <w:r w:rsidRPr="000F025E">
              <w:br/>
              <w:t>_____________________________________________________________________________________</w:t>
            </w:r>
            <w:r w:rsidRPr="000F025E">
              <w:br/>
              <w:t>_____________________________________________________________________________________</w:t>
            </w:r>
          </w:p>
        </w:tc>
      </w:tr>
      <w:tr w:rsidR="000F025E" w:rsidRPr="000F025E">
        <w:trPr>
          <w:tblCellSpacing w:w="22" w:type="dxa"/>
          <w:jc w:val="center"/>
        </w:trPr>
        <w:tc>
          <w:tcPr>
            <w:tcW w:w="1650" w:type="pct"/>
            <w:hideMark/>
          </w:tcPr>
          <w:p w:rsidR="00F8599F" w:rsidRPr="000F025E" w:rsidRDefault="00C66735">
            <w:pPr>
              <w:pStyle w:val="a3"/>
            </w:pPr>
            <w:r w:rsidRPr="000F025E">
              <w:t>______________________</w:t>
            </w:r>
            <w:r w:rsidRPr="000F025E">
              <w:br/>
            </w:r>
            <w:r w:rsidRPr="000F025E">
              <w:rPr>
                <w:i/>
                <w:iCs/>
              </w:rPr>
              <w:t>              (</w:t>
            </w:r>
            <w:proofErr w:type="gramStart"/>
            <w:r w:rsidRPr="000F025E">
              <w:rPr>
                <w:i/>
                <w:iCs/>
              </w:rPr>
              <w:t>п</w:t>
            </w:r>
            <w:proofErr w:type="gramEnd"/>
            <w:r w:rsidRPr="000F025E">
              <w:rPr>
                <w:i/>
                <w:iCs/>
              </w:rPr>
              <w:t>ідпис заявника)</w:t>
            </w:r>
          </w:p>
        </w:tc>
        <w:tc>
          <w:tcPr>
            <w:tcW w:w="3350" w:type="pct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________________________________________________</w:t>
            </w:r>
            <w:r w:rsidRPr="000F025E">
              <w:br/>
            </w:r>
            <w:r w:rsidRPr="000F025E">
              <w:rPr>
                <w:i/>
                <w:iCs/>
              </w:rPr>
              <w:t>(П. І. Б. заявника)</w:t>
            </w:r>
          </w:p>
        </w:tc>
      </w:tr>
      <w:tr w:rsidR="000F025E" w:rsidRPr="000F025E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F8599F" w:rsidRPr="000F025E" w:rsidRDefault="00C66735">
            <w:pPr>
              <w:pStyle w:val="a3"/>
            </w:pPr>
            <w:r w:rsidRPr="000F025E">
              <w:t xml:space="preserve">М. П. </w:t>
            </w:r>
            <w:r w:rsidRPr="000F025E">
              <w:rPr>
                <w:i/>
                <w:iCs/>
              </w:rPr>
              <w:t>(за наявності)</w:t>
            </w:r>
          </w:p>
          <w:p w:rsidR="00F8599F" w:rsidRPr="000F025E" w:rsidRDefault="00C66735">
            <w:pPr>
              <w:pStyle w:val="a3"/>
            </w:pPr>
            <w:r w:rsidRPr="000F025E">
              <w:t>Дата ___ ____________ 20__ р.</w:t>
            </w:r>
          </w:p>
        </w:tc>
      </w:tr>
    </w:tbl>
    <w:p w:rsidR="00F8599F" w:rsidRPr="000F025E" w:rsidRDefault="00C66735">
      <w:pPr>
        <w:rPr>
          <w:rFonts w:eastAsia="Times New Roman"/>
        </w:rPr>
      </w:pPr>
      <w:r w:rsidRPr="000F025E">
        <w:rPr>
          <w:rFonts w:eastAsia="Times New Roman"/>
        </w:rPr>
        <w:br w:type="textWrapping" w:clear="all"/>
      </w:r>
    </w:p>
    <w:p w:rsidR="00F8599F" w:rsidRPr="000F025E" w:rsidRDefault="00C66735">
      <w:pPr>
        <w:pStyle w:val="a3"/>
        <w:jc w:val="both"/>
      </w:pPr>
      <w:r w:rsidRPr="000F025E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0F025E" w:rsidRPr="000F025E">
        <w:trPr>
          <w:tblCellSpacing w:w="22" w:type="dxa"/>
        </w:trPr>
        <w:tc>
          <w:tcPr>
            <w:tcW w:w="5000" w:type="pct"/>
            <w:hideMark/>
          </w:tcPr>
          <w:p w:rsidR="00F8599F" w:rsidRPr="000F025E" w:rsidRDefault="00C66735">
            <w:pPr>
              <w:pStyle w:val="a3"/>
            </w:pPr>
            <w:r w:rsidRPr="000F025E">
              <w:t>Додаток 2</w:t>
            </w:r>
            <w:r w:rsidRPr="000F025E">
              <w:br/>
              <w:t xml:space="preserve">до Положення про </w:t>
            </w:r>
            <w:proofErr w:type="gramStart"/>
            <w:r w:rsidRPr="000F025E">
              <w:t>м</w:t>
            </w:r>
            <w:proofErr w:type="gramEnd"/>
            <w:r w:rsidRPr="000F025E">
              <w:t>ісце базування суден флоту рибної промисловості</w:t>
            </w:r>
            <w:r w:rsidRPr="000F025E">
              <w:br/>
              <w:t>(пункт 2 розділу II)</w:t>
            </w:r>
          </w:p>
        </w:tc>
      </w:tr>
    </w:tbl>
    <w:p w:rsidR="00F8599F" w:rsidRPr="000F025E" w:rsidRDefault="00C66735">
      <w:pPr>
        <w:pStyle w:val="a3"/>
        <w:jc w:val="both"/>
      </w:pPr>
      <w:r w:rsidRPr="000F025E">
        <w:br w:type="textWrapping" w:clear="all"/>
      </w:r>
    </w:p>
    <w:p w:rsidR="00F8599F" w:rsidRPr="000F025E" w:rsidRDefault="00C66735">
      <w:pPr>
        <w:pStyle w:val="3"/>
        <w:jc w:val="center"/>
        <w:rPr>
          <w:rFonts w:eastAsia="Times New Roman"/>
        </w:rPr>
      </w:pPr>
      <w:r w:rsidRPr="000F025E">
        <w:rPr>
          <w:rFonts w:eastAsia="Times New Roman"/>
        </w:rPr>
        <w:t>АКТ ОГЛЯДУ</w:t>
      </w:r>
      <w:r w:rsidRPr="000F025E">
        <w:rPr>
          <w:rFonts w:eastAsia="Times New Roman"/>
        </w:rPr>
        <w:br/>
        <w:t>місця базування суден флоту рибної промисловості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0F025E" w:rsidRPr="000F025E">
        <w:trPr>
          <w:tblCellSpacing w:w="22" w:type="dxa"/>
          <w:jc w:val="center"/>
        </w:trPr>
        <w:tc>
          <w:tcPr>
            <w:tcW w:w="5000" w:type="pct"/>
            <w:hideMark/>
          </w:tcPr>
          <w:p w:rsidR="00F8599F" w:rsidRPr="000F025E" w:rsidRDefault="00C66735">
            <w:pPr>
              <w:pStyle w:val="a3"/>
            </w:pPr>
            <w:r w:rsidRPr="000F025E">
              <w:t>1. Назва місця базування _______________________________________________________________</w:t>
            </w:r>
          </w:p>
          <w:p w:rsidR="00F8599F" w:rsidRPr="000F025E" w:rsidRDefault="00C66735">
            <w:pPr>
              <w:pStyle w:val="a3"/>
            </w:pPr>
            <w:r w:rsidRPr="000F025E">
              <w:t>2. Місце розташування місця базування ___________________________________________________</w:t>
            </w:r>
            <w:r w:rsidRPr="000F025E">
              <w:br/>
            </w:r>
            <w:r w:rsidRPr="000F025E">
              <w:lastRenderedPageBreak/>
              <w:t>_____________________________________________________________________________________</w:t>
            </w:r>
          </w:p>
          <w:p w:rsidR="00F8599F" w:rsidRPr="000F025E" w:rsidRDefault="00C66735">
            <w:pPr>
              <w:pStyle w:val="a3"/>
            </w:pPr>
            <w:r w:rsidRPr="000F025E">
              <w:t xml:space="preserve">3. Власник /орендар (потрібне </w:t>
            </w:r>
            <w:proofErr w:type="gramStart"/>
            <w:r w:rsidRPr="000F025E">
              <w:t>п</w:t>
            </w:r>
            <w:proofErr w:type="gramEnd"/>
            <w:r w:rsidRPr="000F025E">
              <w:t>ідкреслити) місця базування _________________________________</w:t>
            </w:r>
            <w:r w:rsidRPr="000F025E">
              <w:br/>
              <w:t>_____________________________________________________________________________________</w:t>
            </w:r>
            <w:r w:rsidRPr="000F025E">
              <w:br/>
            </w:r>
            <w:r w:rsidRPr="000F025E">
              <w:rPr>
                <w:i/>
                <w:iCs/>
              </w:rPr>
              <w:t>                                    (найменування, місцезнаходження (прізвище, ім'я, по батькові, місце проживання),</w:t>
            </w:r>
            <w:r w:rsidRPr="000F025E">
              <w:br/>
            </w:r>
            <w:r w:rsidRPr="000F025E">
              <w:rPr>
                <w:i/>
                <w:iCs/>
              </w:rPr>
              <w:t>                                                         тел./факс, адреса електронної пошти власника (орендаря))</w:t>
            </w:r>
          </w:p>
          <w:p w:rsidR="00F8599F" w:rsidRPr="000F025E" w:rsidRDefault="00C66735">
            <w:pPr>
              <w:pStyle w:val="a3"/>
            </w:pPr>
            <w:r w:rsidRPr="000F025E">
              <w:t>4. Особа, відповідальна за забезпечення безпечної експлуатації місця базування, оформлення виходу суден у рейс, приходу суден з рейсу</w:t>
            </w:r>
            <w:r w:rsidRPr="000F025E">
              <w:br/>
              <w:t>_____________________________________________________________________________________</w:t>
            </w:r>
            <w:r w:rsidRPr="000F025E">
              <w:br/>
            </w:r>
            <w:r w:rsidRPr="000F025E">
              <w:rPr>
                <w:i/>
                <w:iCs/>
              </w:rPr>
              <w:t xml:space="preserve">                                                                       (посада, </w:t>
            </w:r>
            <w:proofErr w:type="gramStart"/>
            <w:r w:rsidRPr="000F025E">
              <w:rPr>
                <w:i/>
                <w:iCs/>
              </w:rPr>
              <w:t>пр</w:t>
            </w:r>
            <w:proofErr w:type="gramEnd"/>
            <w:r w:rsidRPr="000F025E">
              <w:rPr>
                <w:i/>
                <w:iCs/>
              </w:rPr>
              <w:t>ізвище, ім'я, по батькові, телефон)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9673"/>
            </w:tblGrid>
            <w:tr w:rsidR="000F025E" w:rsidRPr="000F025E">
              <w:trPr>
                <w:tblCellSpacing w:w="22" w:type="dxa"/>
              </w:trPr>
              <w:tc>
                <w:tcPr>
                  <w:tcW w:w="300" w:type="pct"/>
                  <w:hideMark/>
                </w:tcPr>
                <w:p w:rsidR="00F8599F" w:rsidRPr="000F025E" w:rsidRDefault="00C66735">
                  <w:pPr>
                    <w:pStyle w:val="a3"/>
                  </w:pPr>
                  <w:r w:rsidRPr="000F025E">
                    <w:t>5.</w:t>
                  </w:r>
                </w:p>
              </w:tc>
              <w:tc>
                <w:tcPr>
                  <w:tcW w:w="4700" w:type="pct"/>
                  <w:hideMark/>
                </w:tcPr>
                <w:tbl>
                  <w:tblPr>
                    <w:tblW w:w="4000" w:type="pct"/>
                    <w:tblCellSpacing w:w="22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2"/>
                    <w:gridCol w:w="849"/>
                    <w:gridCol w:w="922"/>
                    <w:gridCol w:w="849"/>
                    <w:gridCol w:w="922"/>
                    <w:gridCol w:w="871"/>
                  </w:tblGrid>
                  <w:tr w:rsidR="000F025E" w:rsidRPr="000F025E">
                    <w:trPr>
                      <w:tblCellSpacing w:w="22" w:type="dxa"/>
                    </w:trPr>
                    <w:tc>
                      <w:tcPr>
                        <w:tcW w:w="2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  <w:jc w:val="center"/>
                        </w:pPr>
                        <w:r w:rsidRPr="000F025E">
                          <w:t xml:space="preserve">Судна, </w:t>
                        </w:r>
                        <w:proofErr w:type="gramStart"/>
                        <w:r w:rsidRPr="000F025E">
                          <w:t>приписан</w:t>
                        </w:r>
                        <w:proofErr w:type="gramEnd"/>
                        <w:r w:rsidRPr="000F025E">
                          <w:t>і до місця базування</w:t>
                        </w:r>
                      </w:p>
                    </w:tc>
                    <w:tc>
                      <w:tcPr>
                        <w:tcW w:w="28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  <w:jc w:val="center"/>
                        </w:pPr>
                        <w:r w:rsidRPr="000F025E">
                          <w:t xml:space="preserve">Станом </w:t>
                        </w:r>
                        <w:proofErr w:type="gramStart"/>
                        <w:r w:rsidRPr="000F025E">
                          <w:t>на</w:t>
                        </w:r>
                        <w:proofErr w:type="gramEnd"/>
                        <w:r w:rsidRPr="000F025E">
                          <w:br/>
                          <w:t>____________</w:t>
                        </w:r>
                      </w:p>
                    </w:tc>
                  </w:tr>
                  <w:tr w:rsidR="000F025E" w:rsidRPr="000F025E">
                    <w:trPr>
                      <w:tblCellSpacing w:w="22" w:type="dxa"/>
                    </w:trPr>
                    <w:tc>
                      <w:tcPr>
                        <w:tcW w:w="2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Несамохідні палубні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</w:tr>
                  <w:tr w:rsidR="000F025E" w:rsidRPr="000F025E">
                    <w:trPr>
                      <w:tblCellSpacing w:w="22" w:type="dxa"/>
                    </w:trPr>
                    <w:tc>
                      <w:tcPr>
                        <w:tcW w:w="2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Несамохідні безпалубні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</w:tr>
                  <w:tr w:rsidR="000F025E" w:rsidRPr="000F025E">
                    <w:trPr>
                      <w:tblCellSpacing w:w="22" w:type="dxa"/>
                    </w:trPr>
                    <w:tc>
                      <w:tcPr>
                        <w:tcW w:w="2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Самохідні палубні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</w:tr>
                  <w:tr w:rsidR="000F025E" w:rsidRPr="000F025E">
                    <w:trPr>
                      <w:tblCellSpacing w:w="22" w:type="dxa"/>
                    </w:trPr>
                    <w:tc>
                      <w:tcPr>
                        <w:tcW w:w="2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Самохідні безпалубні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</w:tr>
                  <w:tr w:rsidR="000F025E" w:rsidRPr="000F025E">
                    <w:trPr>
                      <w:tblCellSpacing w:w="22" w:type="dxa"/>
                    </w:trPr>
                    <w:tc>
                      <w:tcPr>
                        <w:tcW w:w="2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 xml:space="preserve">Судна з </w:t>
                        </w:r>
                        <w:proofErr w:type="gramStart"/>
                        <w:r w:rsidRPr="000F025E">
                          <w:t>п</w:t>
                        </w:r>
                        <w:proofErr w:type="gramEnd"/>
                        <w:r w:rsidRPr="000F025E">
                          <w:t>ідвісним двигуном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</w:tr>
                  <w:tr w:rsidR="000F025E" w:rsidRPr="000F025E">
                    <w:trPr>
                      <w:tblCellSpacing w:w="22" w:type="dxa"/>
                    </w:trPr>
                    <w:tc>
                      <w:tcPr>
                        <w:tcW w:w="2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Усього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8599F" w:rsidRPr="000F025E" w:rsidRDefault="00C66735">
                        <w:pPr>
                          <w:pStyle w:val="a3"/>
                        </w:pPr>
                        <w:r w:rsidRPr="000F025E">
                          <w:t> </w:t>
                        </w:r>
                      </w:p>
                    </w:tc>
                  </w:tr>
                </w:tbl>
                <w:p w:rsidR="00F8599F" w:rsidRPr="000F025E" w:rsidRDefault="00C66735">
                  <w:pPr>
                    <w:rPr>
                      <w:rFonts w:eastAsia="Times New Roman"/>
                    </w:rPr>
                  </w:pPr>
                  <w:r w:rsidRPr="000F025E">
                    <w:rPr>
                      <w:rFonts w:eastAsia="Times New Roman"/>
                    </w:rPr>
                    <w:br w:type="textWrapping" w:clear="all"/>
                  </w:r>
                </w:p>
              </w:tc>
            </w:tr>
          </w:tbl>
          <w:p w:rsidR="00F8599F" w:rsidRPr="000F025E" w:rsidRDefault="00C66735">
            <w:pPr>
              <w:pStyle w:val="a3"/>
            </w:pPr>
            <w:r w:rsidRPr="000F025E">
              <w:br w:type="textWrapping" w:clear="all"/>
            </w:r>
          </w:p>
          <w:p w:rsidR="00F8599F" w:rsidRPr="000F025E" w:rsidRDefault="00C66735">
            <w:pPr>
              <w:pStyle w:val="a3"/>
            </w:pPr>
            <w:r w:rsidRPr="000F025E">
              <w:t>6. Акт дійсний до "___" ____________ 20__ р. (</w:t>
            </w:r>
            <w:r w:rsidRPr="000F025E">
              <w:rPr>
                <w:i/>
                <w:iCs/>
              </w:rPr>
              <w:t>строк дії акта не перевищує 12 місяців</w:t>
            </w:r>
            <w:r w:rsidRPr="000F025E">
              <w:t>)</w:t>
            </w:r>
          </w:p>
          <w:p w:rsidR="00F8599F" w:rsidRPr="000F025E" w:rsidRDefault="00C66735">
            <w:pPr>
              <w:pStyle w:val="a3"/>
            </w:pPr>
            <w:r w:rsidRPr="000F025E">
              <w:t>7. Результати огляду, додаткова інформація _______________________________________________</w:t>
            </w:r>
            <w:r w:rsidRPr="000F025E">
              <w:br/>
              <w:t>_____________________________________________________________________________________</w:t>
            </w:r>
          </w:p>
          <w:p w:rsidR="00F8599F" w:rsidRPr="000F025E" w:rsidRDefault="00C66735">
            <w:pPr>
              <w:pStyle w:val="a3"/>
            </w:pPr>
            <w:r w:rsidRPr="000F025E">
              <w:t>Власник (орендар) місця базування ______________________________________________________</w:t>
            </w:r>
            <w:r w:rsidRPr="000F025E">
              <w:br/>
            </w:r>
            <w:r w:rsidRPr="000F025E">
              <w:rPr>
                <w:i/>
                <w:iCs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(П</w:t>
            </w:r>
            <w:proofErr w:type="gramStart"/>
            <w:r w:rsidRPr="000F025E">
              <w:rPr>
                <w:i/>
                <w:iCs/>
              </w:rPr>
              <w:t xml:space="preserve"> .</w:t>
            </w:r>
            <w:proofErr w:type="gramEnd"/>
            <w:r w:rsidRPr="000F025E">
              <w:rPr>
                <w:i/>
                <w:iCs/>
              </w:rPr>
              <w:t>І. Б., підпис)</w:t>
            </w:r>
          </w:p>
          <w:p w:rsidR="00F8599F" w:rsidRPr="000F025E" w:rsidRDefault="00C66735">
            <w:pPr>
              <w:pStyle w:val="a3"/>
            </w:pPr>
            <w:r w:rsidRPr="000F025E">
              <w:t>"___" ____________ 20__ р.</w:t>
            </w:r>
          </w:p>
          <w:p w:rsidR="00F8599F" w:rsidRPr="000F025E" w:rsidRDefault="00C66735">
            <w:pPr>
              <w:pStyle w:val="a3"/>
            </w:pPr>
            <w:r w:rsidRPr="000F025E">
              <w:t>М. П.</w:t>
            </w:r>
            <w:r w:rsidRPr="000F025E">
              <w:rPr>
                <w:i/>
                <w:iCs/>
              </w:rPr>
              <w:t xml:space="preserve"> (за наявності)</w:t>
            </w:r>
          </w:p>
          <w:p w:rsidR="00F8599F" w:rsidRPr="000F025E" w:rsidRDefault="00C66735">
            <w:pPr>
              <w:pStyle w:val="a3"/>
            </w:pPr>
            <w:r w:rsidRPr="000F025E">
              <w:t>Посадова особа</w:t>
            </w:r>
            <w:r w:rsidRPr="000F025E">
              <w:br/>
              <w:t>Держрибагентства _____________________________________________________________________</w:t>
            </w:r>
            <w:r w:rsidRPr="000F025E">
              <w:br/>
            </w:r>
            <w:r w:rsidRPr="000F025E">
              <w:rPr>
                <w:i/>
                <w:iCs/>
              </w:rPr>
              <w:t>                                                                                                                    (П</w:t>
            </w:r>
            <w:proofErr w:type="gramStart"/>
            <w:r w:rsidRPr="000F025E">
              <w:rPr>
                <w:i/>
                <w:iCs/>
              </w:rPr>
              <w:t xml:space="preserve"> .</w:t>
            </w:r>
            <w:proofErr w:type="gramEnd"/>
            <w:r w:rsidRPr="000F025E">
              <w:rPr>
                <w:i/>
                <w:iCs/>
              </w:rPr>
              <w:t>І. Б., підпис)</w:t>
            </w:r>
          </w:p>
          <w:p w:rsidR="00F8599F" w:rsidRPr="000F025E" w:rsidRDefault="00C66735">
            <w:pPr>
              <w:pStyle w:val="a3"/>
            </w:pPr>
            <w:r w:rsidRPr="000F025E">
              <w:t>Члени міжвідомчої комісії* _____________________________________________________________</w:t>
            </w:r>
            <w:r w:rsidRPr="000F025E">
              <w:br/>
            </w:r>
            <w:r w:rsidRPr="000F025E">
              <w:rPr>
                <w:i/>
                <w:iCs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(П</w:t>
            </w:r>
            <w:proofErr w:type="gramStart"/>
            <w:r w:rsidRPr="000F025E">
              <w:rPr>
                <w:i/>
                <w:iCs/>
              </w:rPr>
              <w:t xml:space="preserve"> .</w:t>
            </w:r>
            <w:proofErr w:type="gramEnd"/>
            <w:r w:rsidRPr="000F025E">
              <w:rPr>
                <w:i/>
                <w:iCs/>
              </w:rPr>
              <w:t>І. Б., підпис)</w:t>
            </w:r>
          </w:p>
          <w:p w:rsidR="00F8599F" w:rsidRPr="000F025E" w:rsidRDefault="00C66735">
            <w:pPr>
              <w:pStyle w:val="a3"/>
            </w:pPr>
            <w:r w:rsidRPr="000F025E">
              <w:t>"___" ____________ 20__ р.</w:t>
            </w:r>
          </w:p>
          <w:p w:rsidR="00F8599F" w:rsidRPr="000F025E" w:rsidRDefault="00C66735">
            <w:pPr>
              <w:pStyle w:val="a3"/>
            </w:pPr>
            <w:r w:rsidRPr="000F025E">
              <w:t>Внесено до перелі</w:t>
            </w:r>
            <w:proofErr w:type="gramStart"/>
            <w:r w:rsidRPr="000F025E">
              <w:t>ку м</w:t>
            </w:r>
            <w:proofErr w:type="gramEnd"/>
            <w:r w:rsidRPr="000F025E">
              <w:t xml:space="preserve">ісць базування суден флоту рибної промисловості </w:t>
            </w:r>
            <w:r w:rsidRPr="000F025E">
              <w:br/>
            </w:r>
            <w:r w:rsidRPr="000F025E">
              <w:lastRenderedPageBreak/>
              <w:t>"___" ____________ 20__ р. за N _________</w:t>
            </w:r>
          </w:p>
          <w:p w:rsidR="00F8599F" w:rsidRPr="000F025E" w:rsidRDefault="00C66735">
            <w:pPr>
              <w:pStyle w:val="a3"/>
            </w:pPr>
            <w:r w:rsidRPr="000F025E">
              <w:t>____________</w:t>
            </w:r>
            <w:r w:rsidRPr="000F025E">
              <w:br/>
              <w:t xml:space="preserve">* </w:t>
            </w:r>
            <w:proofErr w:type="gramStart"/>
            <w:r w:rsidRPr="000F025E">
              <w:rPr>
                <w:i/>
                <w:iCs/>
              </w:rPr>
              <w:t>П</w:t>
            </w:r>
            <w:proofErr w:type="gramEnd"/>
            <w:r w:rsidRPr="000F025E">
              <w:rPr>
                <w:i/>
                <w:iCs/>
              </w:rPr>
              <w:t>ід час огляду місця базування, розташованого в прикордонній смузі або контрольованому прикордонному районі.</w:t>
            </w:r>
          </w:p>
        </w:tc>
      </w:tr>
    </w:tbl>
    <w:p w:rsidR="00F8599F" w:rsidRPr="000F025E" w:rsidRDefault="00C66735">
      <w:pPr>
        <w:rPr>
          <w:rFonts w:eastAsia="Times New Roman"/>
        </w:rPr>
      </w:pPr>
      <w:r w:rsidRPr="000F025E">
        <w:rPr>
          <w:rFonts w:eastAsia="Times New Roman"/>
        </w:rPr>
        <w:lastRenderedPageBreak/>
        <w:br w:type="textWrapping" w:clear="all"/>
      </w:r>
    </w:p>
    <w:p w:rsidR="00F8599F" w:rsidRPr="000F025E" w:rsidRDefault="00C66735">
      <w:pPr>
        <w:pStyle w:val="a3"/>
        <w:jc w:val="both"/>
      </w:pPr>
      <w:r w:rsidRPr="000F025E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0F025E" w:rsidRPr="000F025E">
        <w:trPr>
          <w:tblCellSpacing w:w="22" w:type="dxa"/>
        </w:trPr>
        <w:tc>
          <w:tcPr>
            <w:tcW w:w="5000" w:type="pct"/>
            <w:hideMark/>
          </w:tcPr>
          <w:p w:rsidR="00F8599F" w:rsidRPr="000F025E" w:rsidRDefault="00C66735">
            <w:pPr>
              <w:pStyle w:val="a3"/>
            </w:pPr>
            <w:r w:rsidRPr="000F025E">
              <w:t>Додаток 3</w:t>
            </w:r>
            <w:r w:rsidRPr="000F025E">
              <w:br/>
              <w:t xml:space="preserve">до Положення про </w:t>
            </w:r>
            <w:proofErr w:type="gramStart"/>
            <w:r w:rsidRPr="000F025E">
              <w:t>м</w:t>
            </w:r>
            <w:proofErr w:type="gramEnd"/>
            <w:r w:rsidRPr="000F025E">
              <w:t xml:space="preserve">ісце базування суден флоту рибної промисловості </w:t>
            </w:r>
            <w:r w:rsidRPr="000F025E">
              <w:br/>
              <w:t>(пункт 14 розділу III)</w:t>
            </w:r>
          </w:p>
        </w:tc>
      </w:tr>
    </w:tbl>
    <w:p w:rsidR="00F8599F" w:rsidRPr="000F025E" w:rsidRDefault="00C66735">
      <w:pPr>
        <w:pStyle w:val="a3"/>
        <w:jc w:val="both"/>
      </w:pPr>
      <w:r w:rsidRPr="000F025E">
        <w:br w:type="textWrapping" w:clear="all"/>
      </w:r>
    </w:p>
    <w:p w:rsidR="00F8599F" w:rsidRPr="000F025E" w:rsidRDefault="00C66735">
      <w:pPr>
        <w:pStyle w:val="3"/>
        <w:jc w:val="center"/>
        <w:rPr>
          <w:rFonts w:eastAsia="Times New Roman"/>
        </w:rPr>
      </w:pPr>
      <w:r w:rsidRPr="000F025E">
        <w:rPr>
          <w:rFonts w:eastAsia="Times New Roman"/>
        </w:rPr>
        <w:t>ЖУРНАЛ</w:t>
      </w:r>
      <w:r w:rsidRPr="000F025E">
        <w:rPr>
          <w:rFonts w:eastAsia="Times New Roman"/>
        </w:rPr>
        <w:br/>
      </w:r>
      <w:proofErr w:type="gramStart"/>
      <w:r w:rsidRPr="000F025E">
        <w:rPr>
          <w:rFonts w:eastAsia="Times New Roman"/>
        </w:rPr>
        <w:t>обл</w:t>
      </w:r>
      <w:proofErr w:type="gramEnd"/>
      <w:r w:rsidRPr="000F025E">
        <w:rPr>
          <w:rFonts w:eastAsia="Times New Roman"/>
        </w:rPr>
        <w:t>іку приписного флоту</w:t>
      </w:r>
    </w:p>
    <w:p w:rsidR="00F8599F" w:rsidRPr="000F025E" w:rsidRDefault="00C66735">
      <w:pPr>
        <w:pStyle w:val="a3"/>
        <w:jc w:val="center"/>
      </w:pPr>
      <w:r w:rsidRPr="000F025E">
        <w:t>_________________________________________</w:t>
      </w:r>
      <w:r w:rsidRPr="000F025E">
        <w:br/>
        <w:t>(назва місця базування)</w:t>
      </w:r>
    </w:p>
    <w:p w:rsidR="00F8599F" w:rsidRPr="000F025E" w:rsidRDefault="00C66735">
      <w:pPr>
        <w:pStyle w:val="a3"/>
        <w:jc w:val="center"/>
      </w:pPr>
      <w:r w:rsidRPr="000F025E">
        <w:t>______________________________________________</w:t>
      </w:r>
      <w:r w:rsidRPr="000F025E">
        <w:br/>
        <w:t>(</w:t>
      </w:r>
      <w:proofErr w:type="gramStart"/>
      <w:r w:rsidRPr="000F025E">
        <w:t>адм</w:t>
      </w:r>
      <w:proofErr w:type="gramEnd"/>
      <w:r w:rsidRPr="000F025E">
        <w:t>іністрація місця базування, адреса, тел./факс)</w:t>
      </w:r>
    </w:p>
    <w:p w:rsidR="00F8599F" w:rsidRPr="000F025E" w:rsidRDefault="00C66735">
      <w:pPr>
        <w:pStyle w:val="a3"/>
        <w:jc w:val="center"/>
      </w:pPr>
      <w:r w:rsidRPr="000F025E">
        <w:t>Розпочато ____________________</w:t>
      </w:r>
    </w:p>
    <w:p w:rsidR="00F8599F" w:rsidRPr="000F025E" w:rsidRDefault="00C66735">
      <w:pPr>
        <w:pStyle w:val="a3"/>
        <w:jc w:val="center"/>
      </w:pPr>
      <w:r w:rsidRPr="000F025E">
        <w:t>Закінчено _____________________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1092"/>
        <w:gridCol w:w="1370"/>
        <w:gridCol w:w="2173"/>
        <w:gridCol w:w="1505"/>
        <w:gridCol w:w="575"/>
        <w:gridCol w:w="875"/>
        <w:gridCol w:w="575"/>
        <w:gridCol w:w="1950"/>
        <w:gridCol w:w="897"/>
      </w:tblGrid>
      <w:tr w:rsidR="000F025E" w:rsidRPr="000F025E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N з/</w:t>
            </w:r>
            <w:proofErr w:type="gramStart"/>
            <w:r w:rsidRPr="000F025E">
              <w:t>п</w:t>
            </w:r>
            <w:proofErr w:type="gram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Назва та бортовий номер судна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Тип судна (палубне/</w:t>
            </w:r>
            <w:r w:rsidRPr="000F025E">
              <w:br/>
              <w:t>безпалубне)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Власник/</w:t>
            </w:r>
            <w:r w:rsidRPr="000F025E">
              <w:br/>
              <w:t>судновласник (фрахтувальник) судна (</w:t>
            </w:r>
            <w:proofErr w:type="gramStart"/>
            <w:r w:rsidRPr="000F025E">
              <w:t>м</w:t>
            </w:r>
            <w:proofErr w:type="gramEnd"/>
            <w:r w:rsidRPr="000F025E">
              <w:t>ісцезнаходження/</w:t>
            </w:r>
            <w:r w:rsidRPr="000F025E">
              <w:br/>
              <w:t>місце проживання, телефон, інші контактні дані)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 xml:space="preserve">Дата проходження </w:t>
            </w:r>
            <w:proofErr w:type="gramStart"/>
            <w:r w:rsidRPr="000F025E">
              <w:t>техн</w:t>
            </w:r>
            <w:proofErr w:type="gramEnd"/>
            <w:r w:rsidRPr="000F025E">
              <w:t>ічного огляду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 xml:space="preserve">Взяття на </w:t>
            </w:r>
            <w:proofErr w:type="gramStart"/>
            <w:r w:rsidRPr="000F025E">
              <w:t>обл</w:t>
            </w:r>
            <w:proofErr w:type="gramEnd"/>
            <w:r w:rsidRPr="000F025E">
              <w:t>ік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 xml:space="preserve">Зняття з </w:t>
            </w:r>
            <w:proofErr w:type="gramStart"/>
            <w:r w:rsidRPr="000F025E">
              <w:t>обл</w:t>
            </w:r>
            <w:proofErr w:type="gramEnd"/>
            <w:r w:rsidRPr="000F025E">
              <w:t>іку</w:t>
            </w:r>
          </w:p>
        </w:tc>
      </w:tr>
      <w:tr w:rsidR="000F025E" w:rsidRPr="000F025E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дата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proofErr w:type="gramStart"/>
            <w:r w:rsidRPr="000F025E">
              <w:t>п</w:t>
            </w:r>
            <w:proofErr w:type="gramEnd"/>
            <w:r w:rsidRPr="000F025E">
              <w:t>ідпис, П. І. Б. особи, яка внесла запис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дата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proofErr w:type="gramStart"/>
            <w:r w:rsidRPr="000F025E">
              <w:t>п</w:t>
            </w:r>
            <w:proofErr w:type="gramEnd"/>
            <w:r w:rsidRPr="000F025E">
              <w:t>ідпис, П. І. Б. власника/</w:t>
            </w:r>
            <w:r w:rsidRPr="000F025E">
              <w:br/>
              <w:t>судновласника (фрахтувальника) судна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proofErr w:type="gramStart"/>
            <w:r w:rsidRPr="000F025E">
              <w:t>п</w:t>
            </w:r>
            <w:proofErr w:type="gramEnd"/>
            <w:r w:rsidRPr="000F025E">
              <w:t>ідпис, П. І. Б. особи, яка внесла запис</w:t>
            </w:r>
          </w:p>
        </w:tc>
      </w:tr>
      <w:tr w:rsidR="000F025E" w:rsidRPr="000F025E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10</w:t>
            </w:r>
          </w:p>
        </w:tc>
      </w:tr>
      <w:tr w:rsidR="000F025E" w:rsidRPr="000F025E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</w:tr>
      <w:tr w:rsidR="000F025E" w:rsidRPr="000F025E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</w:tr>
    </w:tbl>
    <w:p w:rsidR="00F8599F" w:rsidRPr="000F025E" w:rsidRDefault="00C66735">
      <w:pPr>
        <w:pStyle w:val="a3"/>
        <w:jc w:val="center"/>
      </w:pPr>
      <w:r w:rsidRPr="000F025E">
        <w:br w:type="textWrapping" w:clear="all"/>
      </w:r>
    </w:p>
    <w:p w:rsidR="00F8599F" w:rsidRPr="000F025E" w:rsidRDefault="00C66735">
      <w:pPr>
        <w:pStyle w:val="a3"/>
        <w:jc w:val="both"/>
      </w:pPr>
      <w:r w:rsidRPr="000F025E"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0F025E" w:rsidRPr="000F025E">
        <w:trPr>
          <w:tblCellSpacing w:w="22" w:type="dxa"/>
        </w:trPr>
        <w:tc>
          <w:tcPr>
            <w:tcW w:w="5000" w:type="pct"/>
            <w:hideMark/>
          </w:tcPr>
          <w:p w:rsidR="00F8599F" w:rsidRPr="000F025E" w:rsidRDefault="00C66735">
            <w:pPr>
              <w:pStyle w:val="a3"/>
            </w:pPr>
            <w:r w:rsidRPr="000F025E">
              <w:t>Додаток 4</w:t>
            </w:r>
            <w:r w:rsidRPr="000F025E">
              <w:br/>
              <w:t xml:space="preserve">до Положення про </w:t>
            </w:r>
            <w:proofErr w:type="gramStart"/>
            <w:r w:rsidRPr="000F025E">
              <w:t>м</w:t>
            </w:r>
            <w:proofErr w:type="gramEnd"/>
            <w:r w:rsidRPr="000F025E">
              <w:t>ісце базування суден флоту рибної промисловості</w:t>
            </w:r>
            <w:r w:rsidRPr="000F025E">
              <w:br/>
              <w:t>(пункт 14 розділу III)</w:t>
            </w:r>
          </w:p>
        </w:tc>
      </w:tr>
    </w:tbl>
    <w:p w:rsidR="00F8599F" w:rsidRPr="000F025E" w:rsidRDefault="00C66735">
      <w:pPr>
        <w:pStyle w:val="a3"/>
        <w:jc w:val="both"/>
      </w:pPr>
      <w:r w:rsidRPr="000F025E">
        <w:br w:type="textWrapping" w:clear="all"/>
      </w:r>
    </w:p>
    <w:p w:rsidR="00F8599F" w:rsidRPr="000F025E" w:rsidRDefault="00C66735">
      <w:pPr>
        <w:pStyle w:val="3"/>
        <w:jc w:val="center"/>
        <w:rPr>
          <w:rFonts w:eastAsia="Times New Roman"/>
        </w:rPr>
      </w:pPr>
      <w:r w:rsidRPr="000F025E">
        <w:rPr>
          <w:rFonts w:eastAsia="Times New Roman"/>
        </w:rPr>
        <w:t>ЖУРНАЛ РЕЄСТРАЦІЇ</w:t>
      </w:r>
      <w:r w:rsidRPr="000F025E">
        <w:rPr>
          <w:rFonts w:eastAsia="Times New Roman"/>
        </w:rPr>
        <w:br/>
        <w:t>виходу-приходу суден флоту рибної промисловості</w:t>
      </w:r>
    </w:p>
    <w:p w:rsidR="00F8599F" w:rsidRPr="000F025E" w:rsidRDefault="00C66735">
      <w:pPr>
        <w:pStyle w:val="a3"/>
        <w:jc w:val="center"/>
      </w:pPr>
      <w:r w:rsidRPr="000F025E">
        <w:t>___________________________________________</w:t>
      </w:r>
      <w:r w:rsidRPr="000F025E">
        <w:br/>
        <w:t>(назва місця базування)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616"/>
        <w:gridCol w:w="1624"/>
        <w:gridCol w:w="945"/>
        <w:gridCol w:w="2549"/>
        <w:gridCol w:w="858"/>
        <w:gridCol w:w="1353"/>
        <w:gridCol w:w="1435"/>
        <w:gridCol w:w="993"/>
        <w:gridCol w:w="1353"/>
        <w:gridCol w:w="1457"/>
      </w:tblGrid>
      <w:tr w:rsidR="000F025E" w:rsidRPr="000F02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N з/</w:t>
            </w:r>
            <w:proofErr w:type="gramStart"/>
            <w:r w:rsidRPr="000F025E">
              <w:t>п</w:t>
            </w:r>
            <w:proofErr w:type="gram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Дата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Реєстраційний номер судна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П. І. Б. члені</w:t>
            </w:r>
            <w:proofErr w:type="gramStart"/>
            <w:r w:rsidRPr="000F025E">
              <w:t>в ек</w:t>
            </w:r>
            <w:proofErr w:type="gramEnd"/>
            <w:r w:rsidRPr="000F025E">
              <w:t>іпажу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Номер кваліфікаційного документа судноводія/стернового-моториста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Час виходу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proofErr w:type="gramStart"/>
            <w:r w:rsidRPr="000F025E">
              <w:t>П</w:t>
            </w:r>
            <w:proofErr w:type="gramEnd"/>
            <w:r w:rsidRPr="000F025E">
              <w:t>ідпис капітана (судно-</w:t>
            </w:r>
            <w:r w:rsidRPr="000F025E">
              <w:br/>
              <w:t>водія, стернового-</w:t>
            </w:r>
            <w:r w:rsidRPr="000F025E">
              <w:br/>
              <w:t>моториста)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proofErr w:type="gramStart"/>
            <w:r w:rsidRPr="000F025E">
              <w:t>П</w:t>
            </w:r>
            <w:proofErr w:type="gramEnd"/>
            <w:r w:rsidRPr="000F025E">
              <w:t>ідпис причального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Час приходу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proofErr w:type="gramStart"/>
            <w:r w:rsidRPr="000F025E">
              <w:t>П</w:t>
            </w:r>
            <w:proofErr w:type="gramEnd"/>
            <w:r w:rsidRPr="000F025E">
              <w:t>ідпис капітана (судно-</w:t>
            </w:r>
            <w:r w:rsidRPr="000F025E">
              <w:br/>
              <w:t>водія, стернового-</w:t>
            </w:r>
            <w:r w:rsidRPr="000F025E">
              <w:br/>
              <w:t>моториста)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99F" w:rsidRPr="000F025E" w:rsidRDefault="00C66735">
            <w:pPr>
              <w:pStyle w:val="a3"/>
              <w:jc w:val="center"/>
            </w:pPr>
            <w:proofErr w:type="gramStart"/>
            <w:r w:rsidRPr="000F025E">
              <w:t>П</w:t>
            </w:r>
            <w:proofErr w:type="gramEnd"/>
            <w:r w:rsidRPr="000F025E">
              <w:t>ідпис причального</w:t>
            </w:r>
          </w:p>
        </w:tc>
      </w:tr>
      <w:tr w:rsidR="000F025E" w:rsidRPr="000F02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  <w:jc w:val="center"/>
            </w:pPr>
            <w:r w:rsidRPr="000F025E">
              <w:t>11</w:t>
            </w:r>
          </w:p>
        </w:tc>
      </w:tr>
      <w:tr w:rsidR="000F025E" w:rsidRPr="000F02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</w:tr>
      <w:tr w:rsidR="000F025E" w:rsidRPr="000F02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</w:tr>
      <w:tr w:rsidR="000F025E" w:rsidRPr="000F02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</w:tr>
      <w:tr w:rsidR="000F025E" w:rsidRPr="000F02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99F" w:rsidRPr="000F025E" w:rsidRDefault="00C66735">
            <w:pPr>
              <w:pStyle w:val="a3"/>
            </w:pPr>
            <w:r w:rsidRPr="000F025E">
              <w:t> </w:t>
            </w:r>
          </w:p>
        </w:tc>
      </w:tr>
    </w:tbl>
    <w:p w:rsidR="00F8599F" w:rsidRPr="000F025E" w:rsidRDefault="00C66735">
      <w:pPr>
        <w:pStyle w:val="a3"/>
        <w:jc w:val="center"/>
      </w:pPr>
      <w:r w:rsidRPr="000F025E">
        <w:br w:type="textWrapping" w:clear="all"/>
      </w:r>
    </w:p>
    <w:p w:rsidR="00C66735" w:rsidRPr="000F025E" w:rsidRDefault="00C66735">
      <w:pPr>
        <w:rPr>
          <w:rFonts w:eastAsia="Times New Roman"/>
        </w:rPr>
      </w:pPr>
      <w:bookmarkStart w:id="0" w:name="_GoBack"/>
      <w:bookmarkEnd w:id="0"/>
    </w:p>
    <w:sectPr w:rsidR="00C66735" w:rsidRPr="000F02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05E79"/>
    <w:rsid w:val="000F025E"/>
    <w:rsid w:val="00905E79"/>
    <w:rsid w:val="00C66735"/>
    <w:rsid w:val="00F8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5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E7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5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E7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Getman_A</dc:creator>
  <cp:lastModifiedBy>MLD</cp:lastModifiedBy>
  <cp:revision>2</cp:revision>
  <dcterms:created xsi:type="dcterms:W3CDTF">2017-08-20T18:41:00Z</dcterms:created>
  <dcterms:modified xsi:type="dcterms:W3CDTF">2017-08-20T18:41:00Z</dcterms:modified>
</cp:coreProperties>
</file>