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F89B" w14:textId="77777777" w:rsidR="001062B1" w:rsidRPr="001062B1" w:rsidRDefault="001062B1" w:rsidP="001062B1">
      <w:pPr>
        <w:spacing w:line="276" w:lineRule="auto"/>
        <w:jc w:val="center"/>
        <w:rPr>
          <w:rFonts w:ascii="Times New Roman" w:hAnsi="Times New Roman" w:cs="Times New Roman"/>
          <w:sz w:val="24"/>
          <w:szCs w:val="24"/>
        </w:rPr>
      </w:pPr>
      <w:r w:rsidRPr="001062B1">
        <w:rPr>
          <w:rFonts w:ascii="Times New Roman" w:hAnsi="Times New Roman" w:cs="Times New Roman"/>
          <w:b/>
          <w:bCs/>
          <w:sz w:val="24"/>
          <w:szCs w:val="24"/>
        </w:rPr>
        <w:t>МІНІСТЕРСТВО ОСВІТИ І НАУКИ УКРАЇНИ</w:t>
      </w:r>
    </w:p>
    <w:p w14:paraId="61A4F586" w14:textId="77777777" w:rsidR="001062B1" w:rsidRPr="001062B1" w:rsidRDefault="001062B1" w:rsidP="001062B1">
      <w:pPr>
        <w:spacing w:line="276" w:lineRule="auto"/>
        <w:jc w:val="center"/>
        <w:rPr>
          <w:rFonts w:ascii="Times New Roman" w:hAnsi="Times New Roman" w:cs="Times New Roman"/>
          <w:b/>
          <w:bCs/>
          <w:sz w:val="24"/>
          <w:szCs w:val="24"/>
        </w:rPr>
      </w:pPr>
      <w:r w:rsidRPr="001062B1">
        <w:rPr>
          <w:rFonts w:ascii="Times New Roman" w:hAnsi="Times New Roman" w:cs="Times New Roman"/>
          <w:b/>
          <w:bCs/>
          <w:sz w:val="24"/>
          <w:szCs w:val="24"/>
        </w:rPr>
        <w:t>ЛИСТ</w:t>
      </w:r>
    </w:p>
    <w:p w14:paraId="106BFDC3" w14:textId="2628B296" w:rsidR="001062B1" w:rsidRPr="001062B1" w:rsidRDefault="001062B1" w:rsidP="001062B1">
      <w:pPr>
        <w:spacing w:line="276" w:lineRule="auto"/>
        <w:jc w:val="center"/>
        <w:rPr>
          <w:rFonts w:ascii="Times New Roman" w:hAnsi="Times New Roman" w:cs="Times New Roman"/>
          <w:sz w:val="24"/>
          <w:szCs w:val="24"/>
        </w:rPr>
      </w:pPr>
      <w:r w:rsidRPr="001062B1">
        <w:rPr>
          <w:rFonts w:ascii="Times New Roman" w:hAnsi="Times New Roman" w:cs="Times New Roman"/>
          <w:b/>
          <w:bCs/>
          <w:sz w:val="24"/>
          <w:szCs w:val="24"/>
        </w:rPr>
        <w:t xml:space="preserve">від 09.02.2022 р. </w:t>
      </w:r>
      <w:r>
        <w:rPr>
          <w:rFonts w:ascii="Times New Roman" w:hAnsi="Times New Roman" w:cs="Times New Roman"/>
          <w:b/>
          <w:bCs/>
          <w:sz w:val="24"/>
          <w:szCs w:val="24"/>
        </w:rPr>
        <w:t>№</w:t>
      </w:r>
      <w:r w:rsidRPr="001062B1">
        <w:rPr>
          <w:rFonts w:ascii="Times New Roman" w:hAnsi="Times New Roman" w:cs="Times New Roman"/>
          <w:b/>
          <w:bCs/>
          <w:sz w:val="24"/>
          <w:szCs w:val="24"/>
        </w:rPr>
        <w:t xml:space="preserve"> 1/2241-22</w:t>
      </w:r>
    </w:p>
    <w:p w14:paraId="19F2D16C" w14:textId="77777777" w:rsidR="001062B1" w:rsidRPr="001062B1" w:rsidRDefault="001062B1" w:rsidP="001062B1">
      <w:pPr>
        <w:spacing w:line="276" w:lineRule="auto"/>
        <w:jc w:val="center"/>
        <w:rPr>
          <w:rFonts w:ascii="Times New Roman" w:hAnsi="Times New Roman" w:cs="Times New Roman"/>
          <w:b/>
          <w:bCs/>
          <w:sz w:val="24"/>
          <w:szCs w:val="24"/>
        </w:rPr>
      </w:pPr>
      <w:r w:rsidRPr="001062B1">
        <w:rPr>
          <w:rFonts w:ascii="Times New Roman" w:hAnsi="Times New Roman" w:cs="Times New Roman"/>
          <w:b/>
          <w:bCs/>
          <w:sz w:val="24"/>
          <w:szCs w:val="24"/>
        </w:rPr>
        <w:t>Щодо встановлення доплати за завідування відділенням у мистецьких школах</w:t>
      </w:r>
    </w:p>
    <w:p w14:paraId="1358DCD3" w14:textId="4C13449B"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 xml:space="preserve">У Міністерстві освіти і науки України розглянуто звернення &lt;...&gt; щодо встановлення доплати за завідування відділами, відділеннями педагогічним працівникам закладів позашкільної освіти, зокрема мистецьких шкіл, після набрання чинності постанови Кабінету Міністрів України від 28.12.2021 р. </w:t>
      </w:r>
      <w:r>
        <w:rPr>
          <w:rFonts w:ascii="Times New Roman" w:hAnsi="Times New Roman" w:cs="Times New Roman"/>
          <w:sz w:val="24"/>
          <w:szCs w:val="24"/>
        </w:rPr>
        <w:t>№</w:t>
      </w:r>
      <w:r w:rsidRPr="001062B1">
        <w:rPr>
          <w:rFonts w:ascii="Times New Roman" w:hAnsi="Times New Roman" w:cs="Times New Roman"/>
          <w:sz w:val="24"/>
          <w:szCs w:val="24"/>
        </w:rPr>
        <w:t xml:space="preserve"> 1391.</w:t>
      </w:r>
    </w:p>
    <w:p w14:paraId="531C5428" w14:textId="77777777"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Відповідно до частини першої статті 22 Закону України "Про позашкільну освіту" оплата інших видів педагогічної діяльності здійснюється в такому співвідношенні до тарифної ставки: завідування майстернями, паспортизованими музеями - 15 - 20 відсотків; завідування навчальними кабінетами, відділами, відділеннями, лабораторіями, куточками живої природи, дендропарками, зимовим садом, навчально-дослідними ділянками, теплицями 10 - 15 відсотків.</w:t>
      </w:r>
    </w:p>
    <w:p w14:paraId="00D563A4" w14:textId="77777777"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Розміри та порядок доплат за інші види педагогічної діяльності визначаються Кабінетом Міністрів України.</w:t>
      </w:r>
    </w:p>
    <w:p w14:paraId="155C4DA4" w14:textId="2935615C"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 xml:space="preserve">Відповідно до постанови Кабінету Міністрів України від 28.12.2021 р. </w:t>
      </w:r>
      <w:r>
        <w:rPr>
          <w:rFonts w:ascii="Times New Roman" w:hAnsi="Times New Roman" w:cs="Times New Roman"/>
          <w:sz w:val="24"/>
          <w:szCs w:val="24"/>
        </w:rPr>
        <w:t>№</w:t>
      </w:r>
      <w:r w:rsidRPr="001062B1">
        <w:rPr>
          <w:rFonts w:ascii="Times New Roman" w:hAnsi="Times New Roman" w:cs="Times New Roman"/>
          <w:sz w:val="24"/>
          <w:szCs w:val="24"/>
        </w:rPr>
        <w:t xml:space="preserve"> 1391 "Деякі питання встановлення підвищень посадових окладів (ставок заробітної плати) та доплат за окремі види педагогічної діяльності у державних і комунальних школах та установах освіти" (далі - постанова </w:t>
      </w:r>
      <w:r>
        <w:rPr>
          <w:rFonts w:ascii="Times New Roman" w:hAnsi="Times New Roman" w:cs="Times New Roman"/>
          <w:sz w:val="24"/>
          <w:szCs w:val="24"/>
        </w:rPr>
        <w:t>№</w:t>
      </w:r>
      <w:r w:rsidRPr="001062B1">
        <w:rPr>
          <w:rFonts w:ascii="Times New Roman" w:hAnsi="Times New Roman" w:cs="Times New Roman"/>
          <w:sz w:val="24"/>
          <w:szCs w:val="24"/>
        </w:rPr>
        <w:t xml:space="preserve"> 1391), яка набула чинності 1 січня 2022 року, у школах позашкільної освіти встановлюються доплати: керівнику гуртка, який здійснює керівництво відділом (за наявності у відділі не менше 10 гуртків одного профілю та за умови відсутності штатної посади завідувача відділу) у розмірі 15 відсотків ставки заробітної плати; а також педагогічним працівникам у закладах позашкільної освіти за завідування майстернями та паспортизованими музеями - у розмірі 15 - 20 відсотків посадового окладу (ставки заробітної плати), за завідування навчальними кабінетами, лабораторіями, куточками живої природи, дендропарками, зимовим садом, навчально-дослідними ділянками, теплицями у розмірі 10 - 15 відсотків посадового окладу (ставки заробітної плати).</w:t>
      </w:r>
    </w:p>
    <w:p w14:paraId="111B55DD" w14:textId="06322D6B"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 xml:space="preserve">Постановою </w:t>
      </w:r>
      <w:r>
        <w:rPr>
          <w:rFonts w:ascii="Times New Roman" w:hAnsi="Times New Roman" w:cs="Times New Roman"/>
          <w:sz w:val="24"/>
          <w:szCs w:val="24"/>
        </w:rPr>
        <w:t>№</w:t>
      </w:r>
      <w:r w:rsidRPr="001062B1">
        <w:rPr>
          <w:rFonts w:ascii="Times New Roman" w:hAnsi="Times New Roman" w:cs="Times New Roman"/>
          <w:sz w:val="24"/>
          <w:szCs w:val="24"/>
        </w:rPr>
        <w:t xml:space="preserve"> 1391 не передбачено встановлення доплати педагогічним працівникам у закладах позашкільної освіти за завідування відділеннями.</w:t>
      </w:r>
    </w:p>
    <w:p w14:paraId="60B9B0A0" w14:textId="54073747"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 xml:space="preserve">Зауважимо, що посада завідувача відділенням не передбачена Типовими штатними нормативами позашкільних навчальних закладів, затвердженими наказом Міністерства освіти і науки, молоді та спорту України від 31.10.2012 р. </w:t>
      </w:r>
      <w:r>
        <w:rPr>
          <w:rFonts w:ascii="Times New Roman" w:hAnsi="Times New Roman" w:cs="Times New Roman"/>
          <w:sz w:val="24"/>
          <w:szCs w:val="24"/>
        </w:rPr>
        <w:t>№</w:t>
      </w:r>
      <w:r w:rsidRPr="001062B1">
        <w:rPr>
          <w:rFonts w:ascii="Times New Roman" w:hAnsi="Times New Roman" w:cs="Times New Roman"/>
          <w:sz w:val="24"/>
          <w:szCs w:val="24"/>
        </w:rPr>
        <w:t xml:space="preserve"> 1230.</w:t>
      </w:r>
    </w:p>
    <w:p w14:paraId="4EB9C832" w14:textId="0A5A5BD9"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 xml:space="preserve">Звертаємо увагу, що не передбачалося встановлення доплати за завідування відділеннями у закладах позашкільної освіти і постановою Кабінету Міністрів України від 20.04.2007 р. </w:t>
      </w:r>
      <w:r>
        <w:rPr>
          <w:rFonts w:ascii="Times New Roman" w:hAnsi="Times New Roman" w:cs="Times New Roman"/>
          <w:sz w:val="24"/>
          <w:szCs w:val="24"/>
        </w:rPr>
        <w:t>№</w:t>
      </w:r>
      <w:r w:rsidRPr="001062B1">
        <w:rPr>
          <w:rFonts w:ascii="Times New Roman" w:hAnsi="Times New Roman" w:cs="Times New Roman"/>
          <w:sz w:val="24"/>
          <w:szCs w:val="24"/>
        </w:rPr>
        <w:t xml:space="preserve"> 643 "Про затвердження розмірів підвищення посадових окладів (ставок заробітної плати та додаткової оплати та окремі види педагогічної діяльності у співвідношенні до тарифної ставки" (далі постанова </w:t>
      </w:r>
      <w:r>
        <w:rPr>
          <w:rFonts w:ascii="Times New Roman" w:hAnsi="Times New Roman" w:cs="Times New Roman"/>
          <w:sz w:val="24"/>
          <w:szCs w:val="24"/>
        </w:rPr>
        <w:t>№</w:t>
      </w:r>
      <w:r w:rsidRPr="001062B1">
        <w:rPr>
          <w:rFonts w:ascii="Times New Roman" w:hAnsi="Times New Roman" w:cs="Times New Roman"/>
          <w:sz w:val="24"/>
          <w:szCs w:val="24"/>
        </w:rPr>
        <w:t xml:space="preserve"> 643), яка втратила чинність відповідно до постанови </w:t>
      </w:r>
      <w:r>
        <w:rPr>
          <w:rFonts w:ascii="Times New Roman" w:hAnsi="Times New Roman" w:cs="Times New Roman"/>
          <w:sz w:val="24"/>
          <w:szCs w:val="24"/>
        </w:rPr>
        <w:t>№</w:t>
      </w:r>
      <w:r w:rsidRPr="001062B1">
        <w:rPr>
          <w:rFonts w:ascii="Times New Roman" w:hAnsi="Times New Roman" w:cs="Times New Roman"/>
          <w:sz w:val="24"/>
          <w:szCs w:val="24"/>
        </w:rPr>
        <w:t xml:space="preserve"> 1391.</w:t>
      </w:r>
    </w:p>
    <w:p w14:paraId="4842150F" w14:textId="753D8BBB"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 xml:space="preserve">Також не передбачено встановлення такої доплати Інструкцією про порядок обчислення заробітної плати працівників освіти, затвердженою наказом Міністерства освіти України від 15.04.93 р. </w:t>
      </w:r>
      <w:r>
        <w:rPr>
          <w:rFonts w:ascii="Times New Roman" w:hAnsi="Times New Roman" w:cs="Times New Roman"/>
          <w:sz w:val="24"/>
          <w:szCs w:val="24"/>
        </w:rPr>
        <w:t>№</w:t>
      </w:r>
      <w:r w:rsidRPr="001062B1">
        <w:rPr>
          <w:rFonts w:ascii="Times New Roman" w:hAnsi="Times New Roman" w:cs="Times New Roman"/>
          <w:sz w:val="24"/>
          <w:szCs w:val="24"/>
        </w:rPr>
        <w:t xml:space="preserve"> 102 (із змінами, внесеними наказом Міністерства освіти і науки від 11.06.2007 р. </w:t>
      </w:r>
      <w:r>
        <w:rPr>
          <w:rFonts w:ascii="Times New Roman" w:hAnsi="Times New Roman" w:cs="Times New Roman"/>
          <w:sz w:val="24"/>
          <w:szCs w:val="24"/>
        </w:rPr>
        <w:t>№</w:t>
      </w:r>
      <w:r w:rsidRPr="001062B1">
        <w:rPr>
          <w:rFonts w:ascii="Times New Roman" w:hAnsi="Times New Roman" w:cs="Times New Roman"/>
          <w:sz w:val="24"/>
          <w:szCs w:val="24"/>
        </w:rPr>
        <w:t xml:space="preserve"> 471, який був розроблений на виконання постанови </w:t>
      </w:r>
      <w:r>
        <w:rPr>
          <w:rFonts w:ascii="Times New Roman" w:hAnsi="Times New Roman" w:cs="Times New Roman"/>
          <w:sz w:val="24"/>
          <w:szCs w:val="24"/>
        </w:rPr>
        <w:t>№</w:t>
      </w:r>
      <w:r w:rsidRPr="001062B1">
        <w:rPr>
          <w:rFonts w:ascii="Times New Roman" w:hAnsi="Times New Roman" w:cs="Times New Roman"/>
          <w:sz w:val="24"/>
          <w:szCs w:val="24"/>
        </w:rPr>
        <w:t xml:space="preserve"> 643).</w:t>
      </w:r>
    </w:p>
    <w:p w14:paraId="2A2EB3B2" w14:textId="77777777"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lastRenderedPageBreak/>
        <w:t>Цими нормативними актами передбачалося встановлення доплат: керівнику гуртка закладу позашкільної освіти, який здійснює керівництво відділом (та наявності у відділі не менше 10 гуртків одного профілю), а також педагогічним працівникам та завідування майстернями та паспортизованими музеями, навчальними кабінетами, лабораторіями, куточками живої природи, дендропарками, зимовим садом, навчально-дослідними ділянками, теплицями.</w:t>
      </w:r>
    </w:p>
    <w:p w14:paraId="5CB085EF" w14:textId="25B13443"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 xml:space="preserve">Отже, при ухваленні постанови </w:t>
      </w:r>
      <w:r>
        <w:rPr>
          <w:rFonts w:ascii="Times New Roman" w:hAnsi="Times New Roman" w:cs="Times New Roman"/>
          <w:sz w:val="24"/>
          <w:szCs w:val="24"/>
        </w:rPr>
        <w:t>№</w:t>
      </w:r>
      <w:r w:rsidRPr="001062B1">
        <w:rPr>
          <w:rFonts w:ascii="Times New Roman" w:hAnsi="Times New Roman" w:cs="Times New Roman"/>
          <w:sz w:val="24"/>
          <w:szCs w:val="24"/>
        </w:rPr>
        <w:t xml:space="preserve"> 1391 Урядом збережено розміри доплат за завідування та умови їх встановлення у складах позашкільної освіти, що діяли до набрання чинності постанови </w:t>
      </w:r>
      <w:r>
        <w:rPr>
          <w:rFonts w:ascii="Times New Roman" w:hAnsi="Times New Roman" w:cs="Times New Roman"/>
          <w:sz w:val="24"/>
          <w:szCs w:val="24"/>
        </w:rPr>
        <w:t>№</w:t>
      </w:r>
      <w:r w:rsidRPr="001062B1">
        <w:rPr>
          <w:rFonts w:ascii="Times New Roman" w:hAnsi="Times New Roman" w:cs="Times New Roman"/>
          <w:sz w:val="24"/>
          <w:szCs w:val="24"/>
        </w:rPr>
        <w:t xml:space="preserve"> 1391.</w:t>
      </w:r>
    </w:p>
    <w:p w14:paraId="7B0F0C98" w14:textId="77777777"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 xml:space="preserve">Враховуючи зазначене, немає жодного рішення Уряду, яким би була </w:t>
      </w:r>
      <w:proofErr w:type="spellStart"/>
      <w:r w:rsidRPr="001062B1">
        <w:rPr>
          <w:rFonts w:ascii="Times New Roman" w:hAnsi="Times New Roman" w:cs="Times New Roman"/>
          <w:sz w:val="24"/>
          <w:szCs w:val="24"/>
        </w:rPr>
        <w:t>імплементована</w:t>
      </w:r>
      <w:proofErr w:type="spellEnd"/>
      <w:r w:rsidRPr="001062B1">
        <w:rPr>
          <w:rFonts w:ascii="Times New Roman" w:hAnsi="Times New Roman" w:cs="Times New Roman"/>
          <w:sz w:val="24"/>
          <w:szCs w:val="24"/>
        </w:rPr>
        <w:t xml:space="preserve"> норма статті 22 Закону України "Про позашкільну освіту" щодо встановлення доплат за завідування відділеннями у закладах позашкільної освіти.</w:t>
      </w:r>
    </w:p>
    <w:p w14:paraId="0B631D35" w14:textId="0F666286"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 xml:space="preserve">Натомість, відповідно до Положення про мистецьку школу, затвердженого наказом Міністерства культури України від 09.08.2018 р. </w:t>
      </w:r>
      <w:r>
        <w:rPr>
          <w:rFonts w:ascii="Times New Roman" w:hAnsi="Times New Roman" w:cs="Times New Roman"/>
          <w:sz w:val="24"/>
          <w:szCs w:val="24"/>
        </w:rPr>
        <w:t>№</w:t>
      </w:r>
      <w:r w:rsidRPr="001062B1">
        <w:rPr>
          <w:rFonts w:ascii="Times New Roman" w:hAnsi="Times New Roman" w:cs="Times New Roman"/>
          <w:sz w:val="24"/>
          <w:szCs w:val="24"/>
        </w:rPr>
        <w:t xml:space="preserve"> 686 &lt;..&gt;:</w:t>
      </w:r>
    </w:p>
    <w:p w14:paraId="746422A3" w14:textId="77777777"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мистецька школа є закладом позашкільної освіти сфери культури і здійснює свою діяльність відповідно до Конституції України, Законів України "Про освіту", "Про позашкільну освіту", "Про культуру", інших законів України, актів Президента України, Кабінету Міністрів України, наказів Міністерства культури України, рішень засновників мистецьких шкіл, у тому числі місцевих органів виконавчої влади та органів місцевого самоврядування, прийнятих в межах їх повноважень, визначених законами України, а також цього Положення і власного статуту (пункт 2 розділу I Загальні положення);</w:t>
      </w:r>
    </w:p>
    <w:p w14:paraId="4091C3BF" w14:textId="77777777"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доплати за завідування відділами, відділеннями встановлюються в розмірах, визначених статтею 22 Закону України "Про позашкільну освіту" (пункт 3 розділу IV Учасники освітнього процесу).</w:t>
      </w:r>
    </w:p>
    <w:p w14:paraId="330F4C08" w14:textId="21DB0E03"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 xml:space="preserve">Якщо педагогічним працівникам мистецьких шкіл встановлювалася доплата за завідування відділами, відділеннями відповідно до норм Положення про мистецьку школу, затвердженого наказом Міністерства культури України від 09.08.2018 р. </w:t>
      </w:r>
      <w:r>
        <w:rPr>
          <w:rFonts w:ascii="Times New Roman" w:hAnsi="Times New Roman" w:cs="Times New Roman"/>
          <w:sz w:val="24"/>
          <w:szCs w:val="24"/>
        </w:rPr>
        <w:t>№</w:t>
      </w:r>
      <w:r w:rsidRPr="001062B1">
        <w:rPr>
          <w:rFonts w:ascii="Times New Roman" w:hAnsi="Times New Roman" w:cs="Times New Roman"/>
          <w:sz w:val="24"/>
          <w:szCs w:val="24"/>
        </w:rPr>
        <w:t xml:space="preserve"> 686, та статті 22 Закону України "Про позашкільну освіту", вважаємо за можливе і надалі її встановлювати відповідно до цих нормативних актів.</w:t>
      </w:r>
    </w:p>
    <w:p w14:paraId="6CE499FB" w14:textId="77777777"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 </w:t>
      </w:r>
    </w:p>
    <w:p w14:paraId="18F4328A" w14:textId="637DCDBD" w:rsidR="001062B1" w:rsidRPr="001062B1" w:rsidRDefault="001062B1" w:rsidP="001062B1">
      <w:pPr>
        <w:spacing w:line="276" w:lineRule="auto"/>
        <w:rPr>
          <w:rFonts w:ascii="Times New Roman" w:hAnsi="Times New Roman" w:cs="Times New Roman"/>
          <w:sz w:val="24"/>
          <w:szCs w:val="24"/>
        </w:rPr>
      </w:pPr>
      <w:r w:rsidRPr="001062B1">
        <w:rPr>
          <w:rFonts w:ascii="Times New Roman" w:hAnsi="Times New Roman" w:cs="Times New Roman"/>
          <w:sz w:val="24"/>
          <w:szCs w:val="24"/>
        </w:rPr>
        <w:t> </w:t>
      </w:r>
      <w:r w:rsidRPr="001062B1">
        <w:rPr>
          <w:rFonts w:ascii="Times New Roman" w:hAnsi="Times New Roman" w:cs="Times New Roman"/>
          <w:b/>
          <w:bCs/>
          <w:sz w:val="24"/>
          <w:szCs w:val="24"/>
        </w:rPr>
        <w:t>Заступник Міністра               </w:t>
      </w:r>
      <w:r>
        <w:rPr>
          <w:rFonts w:ascii="Times New Roman" w:hAnsi="Times New Roman" w:cs="Times New Roman"/>
          <w:b/>
          <w:bCs/>
          <w:sz w:val="24"/>
          <w:szCs w:val="24"/>
        </w:rPr>
        <w:t xml:space="preserve">                                                                </w:t>
      </w:r>
      <w:r w:rsidRPr="001062B1">
        <w:rPr>
          <w:rFonts w:ascii="Times New Roman" w:hAnsi="Times New Roman" w:cs="Times New Roman"/>
          <w:b/>
          <w:bCs/>
          <w:sz w:val="24"/>
          <w:szCs w:val="24"/>
        </w:rPr>
        <w:t xml:space="preserve">                С. Даниленко</w:t>
      </w:r>
    </w:p>
    <w:p w14:paraId="0DEC3EA3" w14:textId="77777777" w:rsidR="005B04E5" w:rsidRPr="001062B1" w:rsidRDefault="005B04E5">
      <w:pPr>
        <w:rPr>
          <w:rFonts w:ascii="Times New Roman" w:hAnsi="Times New Roman" w:cs="Times New Roman"/>
          <w:sz w:val="24"/>
          <w:szCs w:val="24"/>
        </w:rPr>
      </w:pPr>
    </w:p>
    <w:sectPr w:rsidR="005B04E5" w:rsidRPr="001062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8F"/>
    <w:rsid w:val="001062B1"/>
    <w:rsid w:val="002B128F"/>
    <w:rsid w:val="004B41D7"/>
    <w:rsid w:val="005B04E5"/>
    <w:rsid w:val="00D21BBF"/>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6249"/>
  <w15:chartTrackingRefBased/>
  <w15:docId w15:val="{2972041D-7204-4563-B0DF-7B62C437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B1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B1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B12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B12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B12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B12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12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12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12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12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B12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B12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B12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B12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B12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128F"/>
    <w:rPr>
      <w:rFonts w:eastAsiaTheme="majorEastAsia" w:cstheme="majorBidi"/>
      <w:color w:val="595959" w:themeColor="text1" w:themeTint="A6"/>
    </w:rPr>
  </w:style>
  <w:style w:type="character" w:customStyle="1" w:styleId="80">
    <w:name w:val="Заголовок 8 Знак"/>
    <w:basedOn w:val="a0"/>
    <w:link w:val="8"/>
    <w:uiPriority w:val="9"/>
    <w:semiHidden/>
    <w:rsid w:val="002B12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128F"/>
    <w:rPr>
      <w:rFonts w:eastAsiaTheme="majorEastAsia" w:cstheme="majorBidi"/>
      <w:color w:val="272727" w:themeColor="text1" w:themeTint="D8"/>
    </w:rPr>
  </w:style>
  <w:style w:type="paragraph" w:styleId="a3">
    <w:name w:val="Title"/>
    <w:basedOn w:val="a"/>
    <w:next w:val="a"/>
    <w:link w:val="a4"/>
    <w:uiPriority w:val="10"/>
    <w:qFormat/>
    <w:rsid w:val="002B1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B12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28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B128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B128F"/>
    <w:pPr>
      <w:spacing w:before="160"/>
      <w:jc w:val="center"/>
    </w:pPr>
    <w:rPr>
      <w:i/>
      <w:iCs/>
      <w:color w:val="404040" w:themeColor="text1" w:themeTint="BF"/>
    </w:rPr>
  </w:style>
  <w:style w:type="character" w:customStyle="1" w:styleId="a8">
    <w:name w:val="Цитата Знак"/>
    <w:basedOn w:val="a0"/>
    <w:link w:val="a7"/>
    <w:uiPriority w:val="29"/>
    <w:rsid w:val="002B128F"/>
    <w:rPr>
      <w:i/>
      <w:iCs/>
      <w:color w:val="404040" w:themeColor="text1" w:themeTint="BF"/>
    </w:rPr>
  </w:style>
  <w:style w:type="paragraph" w:styleId="a9">
    <w:name w:val="List Paragraph"/>
    <w:basedOn w:val="a"/>
    <w:uiPriority w:val="34"/>
    <w:qFormat/>
    <w:rsid w:val="002B128F"/>
    <w:pPr>
      <w:ind w:left="720"/>
      <w:contextualSpacing/>
    </w:pPr>
  </w:style>
  <w:style w:type="character" w:styleId="aa">
    <w:name w:val="Intense Emphasis"/>
    <w:basedOn w:val="a0"/>
    <w:uiPriority w:val="21"/>
    <w:qFormat/>
    <w:rsid w:val="002B128F"/>
    <w:rPr>
      <w:i/>
      <w:iCs/>
      <w:color w:val="0F4761" w:themeColor="accent1" w:themeShade="BF"/>
    </w:rPr>
  </w:style>
  <w:style w:type="paragraph" w:styleId="ab">
    <w:name w:val="Intense Quote"/>
    <w:basedOn w:val="a"/>
    <w:next w:val="a"/>
    <w:link w:val="ac"/>
    <w:uiPriority w:val="30"/>
    <w:qFormat/>
    <w:rsid w:val="002B1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B128F"/>
    <w:rPr>
      <w:i/>
      <w:iCs/>
      <w:color w:val="0F4761" w:themeColor="accent1" w:themeShade="BF"/>
    </w:rPr>
  </w:style>
  <w:style w:type="character" w:styleId="ad">
    <w:name w:val="Intense Reference"/>
    <w:basedOn w:val="a0"/>
    <w:uiPriority w:val="32"/>
    <w:qFormat/>
    <w:rsid w:val="002B12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039569">
      <w:bodyDiv w:val="1"/>
      <w:marLeft w:val="0"/>
      <w:marRight w:val="0"/>
      <w:marTop w:val="0"/>
      <w:marBottom w:val="0"/>
      <w:divBdr>
        <w:top w:val="none" w:sz="0" w:space="0" w:color="auto"/>
        <w:left w:val="none" w:sz="0" w:space="0" w:color="auto"/>
        <w:bottom w:val="none" w:sz="0" w:space="0" w:color="auto"/>
        <w:right w:val="none" w:sz="0" w:space="0" w:color="auto"/>
      </w:divBdr>
    </w:div>
    <w:div w:id="156856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3422</Words>
  <Characters>1952</Characters>
  <Application>Microsoft Office Word</Application>
  <DocSecurity>0</DocSecurity>
  <Lines>16</Lines>
  <Paragraphs>10</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2024-11-08T08:15:00Z</dcterms:created>
  <dcterms:modified xsi:type="dcterms:W3CDTF">2024-11-08T08:18:00Z</dcterms:modified>
</cp:coreProperties>
</file>