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C7F1" w14:textId="77777777" w:rsidR="00AC38A9" w:rsidRPr="00AC38A9" w:rsidRDefault="00AC38A9" w:rsidP="00AC38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8A9">
        <w:rPr>
          <w:rFonts w:ascii="Times New Roman" w:hAnsi="Times New Roman" w:cs="Times New Roman"/>
          <w:b/>
          <w:bCs/>
          <w:sz w:val="24"/>
          <w:szCs w:val="24"/>
        </w:rPr>
        <w:t>ПЕНСІЙНИЙ ФОНД УКРАЇНИ</w:t>
      </w:r>
    </w:p>
    <w:p w14:paraId="59284550" w14:textId="77777777" w:rsidR="00AC38A9" w:rsidRPr="00AC38A9" w:rsidRDefault="00AC38A9" w:rsidP="00AC38A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8A9">
        <w:rPr>
          <w:rFonts w:ascii="Times New Roman" w:hAnsi="Times New Roman" w:cs="Times New Roman"/>
          <w:b/>
          <w:bCs/>
          <w:sz w:val="24"/>
          <w:szCs w:val="24"/>
        </w:rPr>
        <w:t>ДЕПАРТАМЕНТ ПЕНСІЙНОГО ЗАБЕЗПЕЧЕННЯ, СТРАХОВИХ ВИПЛАТ, СОЦІАЛЬНИХ ПОСЛУГ, ЖИТЛОВИХ СУБСИДІЙ ТА ПІЛЬГ</w:t>
      </w:r>
    </w:p>
    <w:p w14:paraId="78F7E2F4" w14:textId="77777777" w:rsidR="00AC38A9" w:rsidRPr="00AC38A9" w:rsidRDefault="00AC38A9" w:rsidP="00AC38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CAA320" w14:textId="77777777" w:rsidR="00AC38A9" w:rsidRPr="00AC38A9" w:rsidRDefault="00AC38A9" w:rsidP="00AC38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8A9">
        <w:rPr>
          <w:rFonts w:ascii="Times New Roman" w:hAnsi="Times New Roman" w:cs="Times New Roman"/>
          <w:sz w:val="24"/>
          <w:szCs w:val="24"/>
        </w:rPr>
        <w:t>ЛИСТ</w:t>
      </w:r>
    </w:p>
    <w:p w14:paraId="70E0DF75" w14:textId="77777777" w:rsidR="00AC38A9" w:rsidRPr="00AC38A9" w:rsidRDefault="00AC38A9" w:rsidP="00AC38A9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8A9">
        <w:rPr>
          <w:rFonts w:ascii="Times New Roman" w:hAnsi="Times New Roman" w:cs="Times New Roman"/>
          <w:sz w:val="24"/>
          <w:szCs w:val="24"/>
        </w:rPr>
        <w:t>від 01.08.2024 р. № 2800-030401-8/46676</w:t>
      </w:r>
    </w:p>
    <w:p w14:paraId="7DE98DBA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</w:p>
    <w:p w14:paraId="03EF0D16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  <w:r w:rsidRPr="00AC38A9">
        <w:rPr>
          <w:rFonts w:ascii="Times New Roman" w:hAnsi="Times New Roman" w:cs="Times New Roman"/>
          <w:sz w:val="24"/>
          <w:szCs w:val="24"/>
        </w:rPr>
        <w:t>Розглянувши Ваше звернення [...] щодо надання допомоги по вагітності та пологах, Пенсійний фонд України повідомляє.</w:t>
      </w:r>
    </w:p>
    <w:p w14:paraId="04D5C9DB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</w:p>
    <w:p w14:paraId="18AD8744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  <w:r w:rsidRPr="00AC38A9">
        <w:rPr>
          <w:rFonts w:ascii="Times New Roman" w:hAnsi="Times New Roman" w:cs="Times New Roman"/>
          <w:sz w:val="24"/>
          <w:szCs w:val="24"/>
        </w:rPr>
        <w:t>Відповідно до частини першої статті 18 Закону України від 23.09.99 N 1105-XIV "Про загальнообов'язкове державне соціальне страхування" (далі - Закон N 1105) допомога по вагітності та пологах надається застрахованій особі у формі страхових виплат, які повністю або частково компенсують втрату заробітної плати (доходу) за період відпустки у зв'язку з вагітністю та пологами.</w:t>
      </w:r>
    </w:p>
    <w:p w14:paraId="542AF1BA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</w:p>
    <w:p w14:paraId="0E8844FD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  <w:r w:rsidRPr="00AC38A9">
        <w:rPr>
          <w:rFonts w:ascii="Times New Roman" w:hAnsi="Times New Roman" w:cs="Times New Roman"/>
          <w:sz w:val="24"/>
          <w:szCs w:val="24"/>
        </w:rPr>
        <w:t>Допомога по вагітності та пологах застрахованій особі виплачується за весь період відпустки у зв'язку з вагітністю та пологами. Розмір допомоги по вагітності та пологах обчислюється сумарно за всі дні відпустки по вагітності та пологах та надається в повному обсязі застрахованій особі незалежно від кількості використаних днів відпустки у зв'язку з вагітністю та пологами до пологів.</w:t>
      </w:r>
    </w:p>
    <w:p w14:paraId="1CCB5E47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</w:p>
    <w:p w14:paraId="40EC7E65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  <w:r w:rsidRPr="00AC38A9">
        <w:rPr>
          <w:rFonts w:ascii="Times New Roman" w:hAnsi="Times New Roman" w:cs="Times New Roman"/>
          <w:sz w:val="24"/>
          <w:szCs w:val="24"/>
        </w:rPr>
        <w:t>Частиною першою статті 23 Закону N 1105 передбачено, що підставою для призначення застрахованій особі допомоги по вагітності та пологах є сформований на основі медичного висновку про вагітність та пологи листок непрацездатності.</w:t>
      </w:r>
    </w:p>
    <w:p w14:paraId="4BB9AFCC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</w:p>
    <w:p w14:paraId="2D9A0D69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  <w:r w:rsidRPr="00AC38A9">
        <w:rPr>
          <w:rFonts w:ascii="Times New Roman" w:hAnsi="Times New Roman" w:cs="Times New Roman"/>
          <w:sz w:val="24"/>
          <w:szCs w:val="24"/>
        </w:rPr>
        <w:t>Відповідно до частини третьої статті 22 Закону N 1105 рішення про призначення страхової виплати приймається страхувальником або уповноваженими ним особами. Страхувальник або уповноважені ним особи здійснюють контроль за правильністю нарахування і своєчасністю здійснення страхових виплат, приймають рішення про відмову в призначенні або припинення страхових виплат (повністю або частково), розглядають підставу і правильність видачі документів, які є підставою для надання страхових виплат.</w:t>
      </w:r>
    </w:p>
    <w:p w14:paraId="0A0148FE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</w:p>
    <w:p w14:paraId="6E59F590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  <w:r w:rsidRPr="00AC38A9">
        <w:rPr>
          <w:rFonts w:ascii="Times New Roman" w:hAnsi="Times New Roman" w:cs="Times New Roman"/>
          <w:sz w:val="24"/>
          <w:szCs w:val="24"/>
        </w:rPr>
        <w:t>Враховуючи те, що відповідно до статті 18 Закону N 1105 розмір допомоги по вагітності та пологах обчислюється сумарно за всі дні відпустки та надається за весь період зазначеної відпустки, то при звільненні з роботи за власним бажанням жінки під час такої відпустки вже виплачена сума допомоги не повертається, оскільки чинним законодавством таке повернення не передбачене.</w:t>
      </w:r>
    </w:p>
    <w:p w14:paraId="0C2E857C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</w:p>
    <w:p w14:paraId="6FC3965F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  <w:r w:rsidRPr="00AC38A9">
        <w:rPr>
          <w:rFonts w:ascii="Times New Roman" w:hAnsi="Times New Roman" w:cs="Times New Roman"/>
          <w:sz w:val="24"/>
          <w:szCs w:val="24"/>
        </w:rPr>
        <w:t xml:space="preserve">У разі надання роботодавцю листка непрацездатності у зв'язку з вагітністю та пологами терміном 14 календарних днів або формування електронного листка </w:t>
      </w:r>
      <w:proofErr w:type="spellStart"/>
      <w:r w:rsidRPr="00AC38A9">
        <w:rPr>
          <w:rFonts w:ascii="Times New Roman" w:hAnsi="Times New Roman" w:cs="Times New Roman"/>
          <w:sz w:val="24"/>
          <w:szCs w:val="24"/>
        </w:rPr>
        <w:t>непрацездатно</w:t>
      </w:r>
      <w:proofErr w:type="spellEnd"/>
      <w:r w:rsidRPr="00AC38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8A9">
        <w:rPr>
          <w:rFonts w:ascii="Times New Roman" w:hAnsi="Times New Roman" w:cs="Times New Roman"/>
          <w:sz w:val="24"/>
          <w:szCs w:val="24"/>
        </w:rPr>
        <w:t>сті</w:t>
      </w:r>
      <w:proofErr w:type="spellEnd"/>
      <w:r w:rsidRPr="00AC38A9">
        <w:rPr>
          <w:rFonts w:ascii="Times New Roman" w:hAnsi="Times New Roman" w:cs="Times New Roman"/>
          <w:sz w:val="24"/>
          <w:szCs w:val="24"/>
        </w:rPr>
        <w:t xml:space="preserve"> в </w:t>
      </w:r>
      <w:r w:rsidRPr="00AC38A9">
        <w:rPr>
          <w:rFonts w:ascii="Times New Roman" w:hAnsi="Times New Roman" w:cs="Times New Roman"/>
          <w:sz w:val="24"/>
          <w:szCs w:val="24"/>
        </w:rPr>
        <w:lastRenderedPageBreak/>
        <w:t xml:space="preserve">кабінеті страхувальника на </w:t>
      </w:r>
      <w:proofErr w:type="spellStart"/>
      <w:r w:rsidRPr="00AC38A9">
        <w:rPr>
          <w:rFonts w:ascii="Times New Roman" w:hAnsi="Times New Roman" w:cs="Times New Roman"/>
          <w:sz w:val="24"/>
          <w:szCs w:val="24"/>
        </w:rPr>
        <w:t>вебпорталі</w:t>
      </w:r>
      <w:proofErr w:type="spellEnd"/>
      <w:r w:rsidRPr="00AC38A9">
        <w:rPr>
          <w:rFonts w:ascii="Times New Roman" w:hAnsi="Times New Roman" w:cs="Times New Roman"/>
          <w:sz w:val="24"/>
          <w:szCs w:val="24"/>
        </w:rPr>
        <w:t xml:space="preserve"> електронних послуг Пенсійного фонду України, що припали на період після звільнення, допомога по вагітності та пологах на підставі зазначеного листка непрацездатності не надається, оскільки застрахована особа вже не перебуває у трудових відносинах.</w:t>
      </w:r>
    </w:p>
    <w:p w14:paraId="3D6CC0C9" w14:textId="77777777" w:rsidR="00AC38A9" w:rsidRPr="00AC38A9" w:rsidRDefault="00AC38A9" w:rsidP="00AC38A9">
      <w:pPr>
        <w:rPr>
          <w:rFonts w:ascii="Times New Roman" w:hAnsi="Times New Roman" w:cs="Times New Roman"/>
          <w:sz w:val="24"/>
          <w:szCs w:val="24"/>
        </w:rPr>
      </w:pPr>
    </w:p>
    <w:p w14:paraId="7F263998" w14:textId="025A2EB7" w:rsidR="00AC38A9" w:rsidRPr="00AC38A9" w:rsidRDefault="00AC38A9" w:rsidP="00AC38A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3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 повагою</w:t>
      </w:r>
    </w:p>
    <w:p w14:paraId="787C83FC" w14:textId="77777777" w:rsidR="00AC38A9" w:rsidRPr="00AC38A9" w:rsidRDefault="00AC38A9" w:rsidP="00AC38A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E05FD8" w14:textId="77777777" w:rsidR="00AC38A9" w:rsidRPr="00AC38A9" w:rsidRDefault="00AC38A9" w:rsidP="00AC38A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3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Начальник управління страхових</w:t>
      </w:r>
    </w:p>
    <w:p w14:paraId="49C9C0B4" w14:textId="77777777" w:rsidR="00AC38A9" w:rsidRPr="00AC38A9" w:rsidRDefault="00AC38A9" w:rsidP="00AC38A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3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виплат та соціальних послуг</w:t>
      </w:r>
    </w:p>
    <w:p w14:paraId="5BF28E0F" w14:textId="77777777" w:rsidR="00AC38A9" w:rsidRPr="00AC38A9" w:rsidRDefault="00AC38A9" w:rsidP="00AC38A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347C83" w14:textId="0340B908" w:rsidR="00AD0A2D" w:rsidRPr="00AC38A9" w:rsidRDefault="00AC38A9" w:rsidP="00AC38A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3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Світлана ЗАРУБІНА</w:t>
      </w:r>
    </w:p>
    <w:sectPr w:rsidR="00AD0A2D" w:rsidRPr="00AC38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D0"/>
    <w:rsid w:val="00982BD0"/>
    <w:rsid w:val="00AC38A9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C9BCB-4933-43D1-AA0A-C12FB622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1714</Words>
  <Characters>978</Characters>
  <Application>Microsoft Office Word</Application>
  <DocSecurity>0</DocSecurity>
  <Lines>8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2024-09-05T06:34:00Z</dcterms:created>
  <dcterms:modified xsi:type="dcterms:W3CDTF">2024-09-05T06:40:00Z</dcterms:modified>
</cp:coreProperties>
</file>