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8AC" w:rsidRDefault="003418AC" w:rsidP="003418AC">
      <w:pPr>
        <w:widowControl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18AC">
        <w:rPr>
          <w:rFonts w:cstheme="minorHAnsi"/>
          <w:b/>
          <w:sz w:val="24"/>
          <w:szCs w:val="24"/>
        </w:rPr>
        <w:t xml:space="preserve">Очікувані додаткові надходження від запровадження положень </w:t>
      </w:r>
      <w:proofErr w:type="spellStart"/>
      <w:r w:rsidR="00E00B2C" w:rsidRPr="003418AC">
        <w:rPr>
          <w:rFonts w:cstheme="minorHAnsi"/>
          <w:b/>
          <w:sz w:val="24"/>
          <w:szCs w:val="24"/>
        </w:rPr>
        <w:t>проєкту</w:t>
      </w:r>
      <w:proofErr w:type="spellEnd"/>
      <w:r w:rsidR="00E00B2C" w:rsidRPr="003418AC">
        <w:rPr>
          <w:rFonts w:cstheme="minorHAnsi"/>
          <w:b/>
          <w:sz w:val="24"/>
          <w:szCs w:val="24"/>
        </w:rPr>
        <w:t xml:space="preserve"> Закону України «Про внесення змін до Податкового кодексу України та інших законів України щодо особливостей оподаткування у період дії воєнного стану»</w:t>
      </w:r>
      <w:r w:rsidR="00F85C65" w:rsidRPr="003418AC">
        <w:rPr>
          <w:rFonts w:cstheme="minorHAnsi"/>
          <w:b/>
          <w:sz w:val="24"/>
          <w:szCs w:val="24"/>
        </w:rPr>
        <w:t xml:space="preserve"> </w:t>
      </w:r>
    </w:p>
    <w:p w:rsidR="003418AC" w:rsidRPr="003418AC" w:rsidRDefault="00F85C65" w:rsidP="003418AC">
      <w:pPr>
        <w:widowControl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3418AC">
        <w:rPr>
          <w:rFonts w:cstheme="minorHAnsi"/>
          <w:b/>
          <w:sz w:val="24"/>
          <w:szCs w:val="24"/>
        </w:rPr>
        <w:t>№ 11416</w:t>
      </w:r>
      <w:r w:rsidR="003418AC" w:rsidRPr="003418AC">
        <w:rPr>
          <w:rFonts w:cstheme="minorHAnsi"/>
          <w:b/>
          <w:sz w:val="24"/>
          <w:szCs w:val="24"/>
        </w:rPr>
        <w:t>-д</w:t>
      </w:r>
    </w:p>
    <w:tbl>
      <w:tblPr>
        <w:tblStyle w:val="a3"/>
        <w:tblW w:w="1531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3"/>
        <w:gridCol w:w="7094"/>
        <w:gridCol w:w="1134"/>
        <w:gridCol w:w="992"/>
        <w:gridCol w:w="1134"/>
        <w:gridCol w:w="1559"/>
        <w:gridCol w:w="1144"/>
        <w:gridCol w:w="1549"/>
        <w:gridCol w:w="10"/>
      </w:tblGrid>
      <w:tr w:rsidR="00C81892" w:rsidRPr="003418AC" w:rsidTr="00756489">
        <w:tc>
          <w:tcPr>
            <w:tcW w:w="703" w:type="dxa"/>
            <w:vMerge w:val="restart"/>
            <w:vAlign w:val="center"/>
          </w:tcPr>
          <w:p w:rsidR="00C81892" w:rsidRPr="003418AC" w:rsidRDefault="00C81892" w:rsidP="009344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  <w:lang w:val="ru-RU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  <w:lang w:val="ru-RU"/>
              </w:rPr>
              <w:t>№ з/п</w:t>
            </w:r>
          </w:p>
        </w:tc>
        <w:tc>
          <w:tcPr>
            <w:tcW w:w="7094" w:type="dxa"/>
            <w:vMerge w:val="restart"/>
            <w:vAlign w:val="center"/>
          </w:tcPr>
          <w:p w:rsidR="00C81892" w:rsidRPr="003418AC" w:rsidRDefault="00C81892" w:rsidP="003012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Пропозиції</w:t>
            </w:r>
          </w:p>
        </w:tc>
        <w:tc>
          <w:tcPr>
            <w:tcW w:w="3260" w:type="dxa"/>
            <w:gridSpan w:val="3"/>
            <w:vAlign w:val="center"/>
          </w:tcPr>
          <w:p w:rsidR="00E11B98" w:rsidRDefault="00C81892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 xml:space="preserve">Очікувані додаткові надходження  2024 р. </w:t>
            </w:r>
          </w:p>
          <w:p w:rsidR="00C81892" w:rsidRPr="003418AC" w:rsidRDefault="00C81892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(з 01.10.2024), млн грн</w:t>
            </w:r>
          </w:p>
        </w:tc>
        <w:tc>
          <w:tcPr>
            <w:tcW w:w="4262" w:type="dxa"/>
            <w:gridSpan w:val="4"/>
            <w:vAlign w:val="center"/>
          </w:tcPr>
          <w:p w:rsidR="00E11B98" w:rsidRDefault="00C81892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Очікувані додаткові надходження</w:t>
            </w:r>
            <w:r w:rsidR="00AA07A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:rsidR="00C81892" w:rsidRPr="003418AC" w:rsidRDefault="00C81892" w:rsidP="00E11B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2025 р., млн грн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  <w:vMerge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7094" w:type="dxa"/>
            <w:vMerge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ДБ</w:t>
            </w:r>
          </w:p>
        </w:tc>
        <w:tc>
          <w:tcPr>
            <w:tcW w:w="992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МБ</w:t>
            </w:r>
          </w:p>
        </w:tc>
        <w:tc>
          <w:tcPr>
            <w:tcW w:w="1134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ЗБ</w:t>
            </w:r>
          </w:p>
        </w:tc>
        <w:tc>
          <w:tcPr>
            <w:tcW w:w="1559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ДБ</w:t>
            </w:r>
          </w:p>
        </w:tc>
        <w:tc>
          <w:tcPr>
            <w:tcW w:w="1144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cstheme="minorHAnsi"/>
                <w:b/>
                <w:bCs/>
                <w:sz w:val="24"/>
                <w:szCs w:val="24"/>
              </w:rPr>
              <w:t>МБ</w:t>
            </w:r>
          </w:p>
        </w:tc>
        <w:tc>
          <w:tcPr>
            <w:tcW w:w="1549" w:type="dxa"/>
            <w:vAlign w:val="center"/>
          </w:tcPr>
          <w:p w:rsidR="00AA07A5" w:rsidRPr="003418AC" w:rsidRDefault="00AA07A5" w:rsidP="003418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ЗБ</w:t>
            </w:r>
          </w:p>
        </w:tc>
      </w:tr>
      <w:tr w:rsidR="00AA07A5" w:rsidRPr="003418AC" w:rsidTr="00756489">
        <w:trPr>
          <w:gridAfter w:val="1"/>
          <w:wAfter w:w="10" w:type="dxa"/>
          <w:trHeight w:val="485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1</w:t>
            </w:r>
          </w:p>
        </w:tc>
        <w:tc>
          <w:tcPr>
            <w:tcW w:w="709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Підвищення ставки </w:t>
            </w: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військового збору з 1,5% до 5%</w:t>
            </w:r>
          </w:p>
        </w:tc>
        <w:tc>
          <w:tcPr>
            <w:tcW w:w="113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27 348,5</w:t>
            </w:r>
          </w:p>
        </w:tc>
        <w:tc>
          <w:tcPr>
            <w:tcW w:w="992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27 348,5</w:t>
            </w:r>
          </w:p>
        </w:tc>
        <w:tc>
          <w:tcPr>
            <w:tcW w:w="1559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107 731,6</w:t>
            </w:r>
          </w:p>
        </w:tc>
        <w:tc>
          <w:tcPr>
            <w:tcW w:w="114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49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107 731,6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2</w:t>
            </w:r>
          </w:p>
        </w:tc>
        <w:tc>
          <w:tcPr>
            <w:tcW w:w="7094" w:type="dxa"/>
          </w:tcPr>
          <w:p w:rsidR="00AA07A5" w:rsidRPr="003418AC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Встановлення військового збору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для </w:t>
            </w:r>
            <w:r w:rsidRPr="003418AC">
              <w:rPr>
                <w:rFonts w:eastAsia="Times New Roman" w:cstheme="minorHAnsi"/>
                <w:sz w:val="24"/>
                <w:szCs w:val="24"/>
                <w:lang w:val="ru-RU" w:eastAsia="uk-UA"/>
              </w:rPr>
              <w:t>ФОП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 w:rsidRPr="003418AC">
              <w:rPr>
                <w:rFonts w:eastAsia="Times New Roman" w:cstheme="minorHAnsi"/>
                <w:sz w:val="24"/>
                <w:szCs w:val="24"/>
                <w:lang w:val="ru-RU" w:eastAsia="uk-UA"/>
              </w:rPr>
              <w:t xml:space="preserve">–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платників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єдиного податку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І, ІІ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та </w:t>
            </w:r>
            <w:r w:rsidR="00756489">
              <w:rPr>
                <w:rFonts w:eastAsia="Times New Roman" w:cstheme="minorHAnsi"/>
                <w:sz w:val="24"/>
                <w:szCs w:val="24"/>
                <w:lang w:val="en-US" w:eastAsia="uk-UA"/>
              </w:rPr>
              <w:t>IV</w:t>
            </w:r>
            <w:r w:rsidR="00756489" w:rsidRPr="00756489">
              <w:rPr>
                <w:rFonts w:eastAsia="Times New Roman" w:cstheme="minorHAnsi"/>
                <w:sz w:val="24"/>
                <w:szCs w:val="24"/>
                <w:lang w:val="ru-RU" w:eastAsia="uk-UA"/>
              </w:rPr>
              <w:t xml:space="preserve">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>групи у розмірі 10% в розрахунку з однієї МЗП на місяць</w:t>
            </w:r>
          </w:p>
        </w:tc>
        <w:tc>
          <w:tcPr>
            <w:tcW w:w="1134" w:type="dxa"/>
          </w:tcPr>
          <w:p w:rsidR="00AA07A5" w:rsidRPr="00756489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1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 </w:t>
            </w: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7</w:t>
            </w:r>
            <w:r w:rsidR="00756489">
              <w:rPr>
                <w:rFonts w:eastAsia="Times New Roman" w:cstheme="minorHAnsi"/>
                <w:sz w:val="24"/>
                <w:szCs w:val="24"/>
                <w:lang w:val="en-US" w:eastAsia="uk-UA"/>
              </w:rPr>
              <w:t>31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,</w:t>
            </w:r>
            <w:r w:rsidR="00756489">
              <w:rPr>
                <w:rFonts w:eastAsia="Times New Roman" w:cstheme="minorHAnsi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992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134" w:type="dxa"/>
          </w:tcPr>
          <w:p w:rsidR="00AA07A5" w:rsidRPr="003418AC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1</w:t>
            </w:r>
            <w:r w:rsidR="00756489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 731,4</w:t>
            </w:r>
          </w:p>
        </w:tc>
        <w:tc>
          <w:tcPr>
            <w:tcW w:w="1559" w:type="dxa"/>
          </w:tcPr>
          <w:p w:rsidR="00AA07A5" w:rsidRPr="00AA07A5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7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 803,4</w:t>
            </w:r>
          </w:p>
        </w:tc>
        <w:tc>
          <w:tcPr>
            <w:tcW w:w="114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49" w:type="dxa"/>
          </w:tcPr>
          <w:p w:rsidR="00AA07A5" w:rsidRPr="003418AC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7</w:t>
            </w:r>
            <w:r w:rsidR="00756489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 803,4</w:t>
            </w:r>
          </w:p>
        </w:tc>
      </w:tr>
      <w:tr w:rsidR="00AA07A5" w:rsidRPr="003418AC" w:rsidTr="00756489">
        <w:trPr>
          <w:gridAfter w:val="1"/>
          <w:wAfter w:w="10" w:type="dxa"/>
          <w:trHeight w:val="1355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3</w:t>
            </w:r>
          </w:p>
        </w:tc>
        <w:tc>
          <w:tcPr>
            <w:tcW w:w="7094" w:type="dxa"/>
          </w:tcPr>
          <w:p w:rsidR="00AA07A5" w:rsidRPr="003418AC" w:rsidRDefault="00AA07A5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Встановлення військового збору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у розмірі 1% від доходу для </w:t>
            </w:r>
            <w:r w:rsidR="00756489"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платників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єдиного податку</w:t>
            </w:r>
            <w:r w:rsidR="00756489"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ІІІ групи</w:t>
            </w:r>
            <w:r w:rsidR="00756489"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(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ФОП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та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>ЮО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 xml:space="preserve">- </w:t>
            </w:r>
          </w:p>
        </w:tc>
        <w:tc>
          <w:tcPr>
            <w:tcW w:w="113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6</w:t>
            </w:r>
            <w:r w:rsidR="00E11B98"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AA07A5">
              <w:rPr>
                <w:rFonts w:cstheme="minorHAnsi"/>
                <w:bCs/>
                <w:sz w:val="24"/>
                <w:szCs w:val="24"/>
              </w:rPr>
              <w:t>840,</w:t>
            </w:r>
            <w:r w:rsidR="00E2001A">
              <w:rPr>
                <w:rFonts w:cstheme="minorHAnsi"/>
                <w:bCs/>
                <w:sz w:val="24"/>
                <w:szCs w:val="24"/>
              </w:rPr>
              <w:t>0</w:t>
            </w:r>
          </w:p>
          <w:p w:rsidR="00AA07A5" w:rsidRPr="00E11B98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E11B98">
              <w:rPr>
                <w:rFonts w:cstheme="minorHAnsi"/>
                <w:bCs/>
                <w:i/>
              </w:rPr>
              <w:t>у т. ч.</w:t>
            </w:r>
          </w:p>
          <w:p w:rsidR="00AA07A5" w:rsidRPr="00E11B98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E11B98">
              <w:rPr>
                <w:rFonts w:cstheme="minorHAnsi"/>
                <w:bCs/>
                <w:i/>
              </w:rPr>
              <w:t>ФОП – 5</w:t>
            </w:r>
            <w:r w:rsidR="00E2001A">
              <w:rPr>
                <w:rFonts w:cstheme="minorHAnsi"/>
                <w:bCs/>
                <w:i/>
              </w:rPr>
              <w:t> </w:t>
            </w:r>
            <w:r w:rsidRPr="00E11B98">
              <w:rPr>
                <w:rFonts w:cstheme="minorHAnsi"/>
                <w:bCs/>
                <w:i/>
              </w:rPr>
              <w:t>91</w:t>
            </w:r>
            <w:r w:rsidR="00E2001A">
              <w:rPr>
                <w:rFonts w:cstheme="minorHAnsi"/>
                <w:bCs/>
                <w:i/>
              </w:rPr>
              <w:t>0,9</w:t>
            </w:r>
          </w:p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E11B98">
              <w:rPr>
                <w:rFonts w:cstheme="minorHAnsi"/>
                <w:bCs/>
                <w:i/>
              </w:rPr>
              <w:t>ЮО – 929,1</w:t>
            </w:r>
          </w:p>
        </w:tc>
        <w:tc>
          <w:tcPr>
            <w:tcW w:w="114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549" w:type="dxa"/>
          </w:tcPr>
          <w:p w:rsid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6</w:t>
            </w:r>
            <w:r w:rsidR="00E11B9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840,</w:t>
            </w:r>
            <w:r w:rsidR="00E2001A">
              <w:rPr>
                <w:rFonts w:cstheme="minorHAnsi"/>
                <w:b/>
                <w:bCs/>
                <w:sz w:val="24"/>
                <w:szCs w:val="24"/>
              </w:rPr>
              <w:t>0</w:t>
            </w:r>
          </w:p>
          <w:p w:rsidR="00AA07A5" w:rsidRPr="00E11B98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E11B98">
              <w:rPr>
                <w:rFonts w:cstheme="minorHAnsi"/>
                <w:bCs/>
                <w:i/>
              </w:rPr>
              <w:t>у т. ч.</w:t>
            </w:r>
          </w:p>
          <w:p w:rsidR="00AA07A5" w:rsidRPr="00E11B98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i/>
              </w:rPr>
            </w:pPr>
            <w:r w:rsidRPr="00E11B98">
              <w:rPr>
                <w:rFonts w:cstheme="minorHAnsi"/>
                <w:bCs/>
                <w:i/>
              </w:rPr>
              <w:t>ФОП – 5</w:t>
            </w:r>
            <w:r w:rsidR="00E2001A">
              <w:rPr>
                <w:rFonts w:cstheme="minorHAnsi"/>
                <w:bCs/>
                <w:i/>
              </w:rPr>
              <w:t> </w:t>
            </w:r>
            <w:r w:rsidRPr="00E11B98">
              <w:rPr>
                <w:rFonts w:cstheme="minorHAnsi"/>
                <w:bCs/>
                <w:i/>
              </w:rPr>
              <w:t>91</w:t>
            </w:r>
            <w:r w:rsidR="00E2001A">
              <w:rPr>
                <w:rFonts w:cstheme="minorHAnsi"/>
                <w:bCs/>
                <w:i/>
              </w:rPr>
              <w:t>0,9</w:t>
            </w:r>
          </w:p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E11B98">
              <w:rPr>
                <w:rFonts w:cstheme="minorHAnsi"/>
                <w:bCs/>
                <w:i/>
              </w:rPr>
              <w:t>ЮО – 929,1</w:t>
            </w:r>
          </w:p>
        </w:tc>
      </w:tr>
      <w:tr w:rsidR="00AA07A5" w:rsidRPr="003418AC" w:rsidTr="00756489">
        <w:trPr>
          <w:gridAfter w:val="1"/>
          <w:wAfter w:w="10" w:type="dxa"/>
          <w:trHeight w:val="794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7094" w:type="dxa"/>
          </w:tcPr>
          <w:p w:rsidR="00AA07A5" w:rsidRPr="003418AC" w:rsidRDefault="00AA07A5" w:rsidP="00756489">
            <w:pPr>
              <w:widowControl w:val="0"/>
              <w:shd w:val="clear" w:color="auto" w:fill="FFFFFF"/>
              <w:spacing w:before="120" w:after="120"/>
              <w:jc w:val="both"/>
              <w:rPr>
                <w:rFonts w:cstheme="minorHAnsi"/>
                <w:bCs/>
                <w:sz w:val="24"/>
                <w:szCs w:val="24"/>
              </w:rPr>
            </w:pP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Встановлення ставки податку на прибуток для </w:t>
            </w: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 xml:space="preserve">банків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за </w:t>
            </w:r>
            <w:r w:rsidR="00756489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три квартали 2024 року та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2024 рік в розмірі 50% </w:t>
            </w:r>
          </w:p>
        </w:tc>
        <w:tc>
          <w:tcPr>
            <w:tcW w:w="1134" w:type="dxa"/>
          </w:tcPr>
          <w:p w:rsidR="00AA07A5" w:rsidRPr="00AA07A5" w:rsidRDefault="00756489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24 594,3</w:t>
            </w:r>
          </w:p>
        </w:tc>
        <w:tc>
          <w:tcPr>
            <w:tcW w:w="992" w:type="dxa"/>
          </w:tcPr>
          <w:p w:rsidR="00AA07A5" w:rsidRPr="00AA07A5" w:rsidRDefault="00756489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2 732,7</w:t>
            </w:r>
          </w:p>
        </w:tc>
        <w:tc>
          <w:tcPr>
            <w:tcW w:w="1134" w:type="dxa"/>
          </w:tcPr>
          <w:p w:rsidR="00AA07A5" w:rsidRPr="003418AC" w:rsidRDefault="00756489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27 327,0</w:t>
            </w:r>
          </w:p>
        </w:tc>
        <w:tc>
          <w:tcPr>
            <w:tcW w:w="1559" w:type="dxa"/>
          </w:tcPr>
          <w:p w:rsidR="00AA07A5" w:rsidRPr="00E11B98" w:rsidRDefault="00756489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8 411,4</w:t>
            </w:r>
          </w:p>
        </w:tc>
        <w:tc>
          <w:tcPr>
            <w:tcW w:w="1144" w:type="dxa"/>
          </w:tcPr>
          <w:p w:rsidR="00AA07A5" w:rsidRPr="00E11B98" w:rsidRDefault="00756489" w:rsidP="00756489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sz w:val="24"/>
                <w:szCs w:val="24"/>
                <w:lang w:eastAsia="uk-UA"/>
              </w:rPr>
              <w:t>934,6</w:t>
            </w:r>
          </w:p>
        </w:tc>
        <w:tc>
          <w:tcPr>
            <w:tcW w:w="1549" w:type="dxa"/>
          </w:tcPr>
          <w:p w:rsidR="00AA07A5" w:rsidRPr="00E11B98" w:rsidRDefault="00756489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9 346,0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5</w:t>
            </w:r>
          </w:p>
        </w:tc>
        <w:tc>
          <w:tcPr>
            <w:tcW w:w="7094" w:type="dxa"/>
          </w:tcPr>
          <w:p w:rsidR="00AA07A5" w:rsidRPr="003418AC" w:rsidRDefault="00AA07A5" w:rsidP="00E2001A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Встановлення щомісячних авансових внесків з податку на прибуток підприємств </w:t>
            </w:r>
            <w:r w:rsidR="00E2001A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для </w:t>
            </w:r>
            <w:r w:rsidR="00E2001A" w:rsidRPr="00E2001A">
              <w:rPr>
                <w:rFonts w:eastAsia="Times New Roman" w:cstheme="minorHAnsi"/>
                <w:sz w:val="24"/>
                <w:szCs w:val="24"/>
                <w:lang w:eastAsia="uk-UA"/>
              </w:rPr>
              <w:t>платник</w:t>
            </w:r>
            <w:r w:rsidR="00E2001A">
              <w:rPr>
                <w:rFonts w:eastAsia="Times New Roman" w:cstheme="minorHAnsi"/>
                <w:sz w:val="24"/>
                <w:szCs w:val="24"/>
                <w:lang w:eastAsia="uk-UA"/>
              </w:rPr>
              <w:t>ів</w:t>
            </w:r>
            <w:r w:rsidR="00E2001A" w:rsidRPr="00E2001A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податку, які здійснюють діяльність з роздрібної торгівлі пальним</w:t>
            </w:r>
            <w:r w:rsidR="00E2001A"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</w:t>
            </w:r>
            <w:r w:rsidR="00E2001A" w:rsidRPr="00E2001A">
              <w:rPr>
                <w:rFonts w:eastAsia="Times New Roman" w:cstheme="minorHAnsi"/>
                <w:i/>
                <w:sz w:val="24"/>
                <w:szCs w:val="24"/>
                <w:lang w:eastAsia="uk-UA"/>
              </w:rPr>
              <w:t xml:space="preserve">(за кожну </w:t>
            </w:r>
            <w:r w:rsidRPr="00E2001A">
              <w:rPr>
                <w:rFonts w:eastAsia="Times New Roman" w:cstheme="minorHAnsi"/>
                <w:i/>
                <w:sz w:val="24"/>
                <w:szCs w:val="24"/>
                <w:lang w:eastAsia="uk-UA"/>
              </w:rPr>
              <w:t>АЗС</w:t>
            </w:r>
            <w:r w:rsidR="00E2001A" w:rsidRPr="00E2001A">
              <w:rPr>
                <w:rFonts w:eastAsia="Times New Roman" w:cstheme="minorHAnsi"/>
                <w:i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1134" w:type="dxa"/>
          </w:tcPr>
          <w:p w:rsidR="00AA07A5" w:rsidRPr="00AA07A5" w:rsidRDefault="00AA07A5" w:rsidP="00E11B9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966,3</w:t>
            </w:r>
          </w:p>
        </w:tc>
        <w:tc>
          <w:tcPr>
            <w:tcW w:w="992" w:type="dxa"/>
          </w:tcPr>
          <w:p w:rsidR="00AA07A5" w:rsidRPr="00AA07A5" w:rsidRDefault="00AA07A5" w:rsidP="00E11B9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107,</w:t>
            </w:r>
            <w:r w:rsidR="00E11B98">
              <w:rPr>
                <w:rFonts w:eastAsia="Times New Roman" w:cstheme="minorHAnsi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13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1 073,7</w:t>
            </w:r>
          </w:p>
        </w:tc>
        <w:tc>
          <w:tcPr>
            <w:tcW w:w="1559" w:type="dxa"/>
          </w:tcPr>
          <w:p w:rsidR="00AA07A5" w:rsidRPr="00AA07A5" w:rsidRDefault="00AA07A5" w:rsidP="00E11B9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3 865,</w:t>
            </w:r>
            <w:r w:rsidR="00E11B98">
              <w:rPr>
                <w:rFonts w:eastAsia="Times New Roman" w:cstheme="minorHAnsi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144" w:type="dxa"/>
          </w:tcPr>
          <w:p w:rsidR="00AA07A5" w:rsidRPr="00AA07A5" w:rsidRDefault="00AA07A5" w:rsidP="00E11B9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AA07A5">
              <w:rPr>
                <w:rFonts w:eastAsia="Times New Roman" w:cstheme="minorHAnsi"/>
                <w:sz w:val="24"/>
                <w:szCs w:val="24"/>
                <w:lang w:eastAsia="uk-UA"/>
              </w:rPr>
              <w:t>429,5</w:t>
            </w:r>
          </w:p>
        </w:tc>
        <w:tc>
          <w:tcPr>
            <w:tcW w:w="1549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4 295,2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6</w:t>
            </w:r>
          </w:p>
        </w:tc>
        <w:tc>
          <w:tcPr>
            <w:tcW w:w="7094" w:type="dxa"/>
          </w:tcPr>
          <w:p w:rsidR="00AA07A5" w:rsidRPr="003418AC" w:rsidRDefault="00AA07A5" w:rsidP="00756489">
            <w:pPr>
              <w:widowControl w:val="0"/>
              <w:shd w:val="clear" w:color="auto" w:fill="FFFFFF"/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Встановлення ставки податку на прибуток для </w:t>
            </w: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 xml:space="preserve">фінансових установ 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>за 2024 рік та надалі в розмірі 25%</w:t>
            </w:r>
          </w:p>
        </w:tc>
        <w:tc>
          <w:tcPr>
            <w:tcW w:w="113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A07A5" w:rsidRPr="00AA07A5" w:rsidRDefault="00AA07A5" w:rsidP="000446D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141,</w:t>
            </w:r>
            <w:r w:rsidR="000446DD">
              <w:rPr>
                <w:rFonts w:cstheme="minorHAnsi"/>
                <w:bCs/>
                <w:sz w:val="24"/>
                <w:szCs w:val="24"/>
              </w:rPr>
              <w:t>9</w:t>
            </w:r>
          </w:p>
        </w:tc>
        <w:tc>
          <w:tcPr>
            <w:tcW w:w="1144" w:type="dxa"/>
          </w:tcPr>
          <w:p w:rsidR="00AA07A5" w:rsidRPr="00AA07A5" w:rsidRDefault="00AA07A5" w:rsidP="000446D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15,</w:t>
            </w:r>
            <w:r w:rsidR="000446DD">
              <w:rPr>
                <w:rFonts w:cstheme="minorHAnsi"/>
                <w:bCs/>
                <w:sz w:val="24"/>
                <w:szCs w:val="24"/>
              </w:rPr>
              <w:t>8</w:t>
            </w:r>
          </w:p>
        </w:tc>
        <w:tc>
          <w:tcPr>
            <w:tcW w:w="1549" w:type="dxa"/>
          </w:tcPr>
          <w:p w:rsidR="00AA07A5" w:rsidRPr="003418AC" w:rsidRDefault="00AA07A5" w:rsidP="000446DD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157,</w:t>
            </w:r>
            <w:r w:rsidR="000446DD">
              <w:rPr>
                <w:rFonts w:cstheme="minorHAnsi"/>
                <w:b/>
                <w:bCs/>
                <w:sz w:val="24"/>
                <w:szCs w:val="24"/>
              </w:rPr>
              <w:t>7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7094" w:type="dxa"/>
          </w:tcPr>
          <w:p w:rsidR="00AA07A5" w:rsidRPr="003418AC" w:rsidRDefault="00AA07A5" w:rsidP="00AA07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inorHAnsi"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Зміна податкового періоду </w:t>
            </w: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з квартального на місячний</w:t>
            </w:r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 xml:space="preserve"> для подання платниками податків до контролюючих органів податкового розрахунку сум доходу, н</w:t>
            </w:r>
            <w:bookmarkStart w:id="0" w:name="_GoBack"/>
            <w:bookmarkEnd w:id="0"/>
            <w:r w:rsidRPr="003418AC">
              <w:rPr>
                <w:rFonts w:eastAsia="Times New Roman" w:cstheme="minorHAnsi"/>
                <w:sz w:val="24"/>
                <w:szCs w:val="24"/>
                <w:lang w:eastAsia="uk-UA"/>
              </w:rPr>
              <w:t>арахованого (сплаченого) на користь платників податків – фізичних осіб, сум утриманого з них податку та сум нарахованого єдиного внеску</w:t>
            </w:r>
          </w:p>
        </w:tc>
        <w:tc>
          <w:tcPr>
            <w:tcW w:w="113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A07A5" w:rsidRPr="003418AC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AA07A5">
              <w:rPr>
                <w:rFonts w:cstheme="minorHAnsi"/>
                <w:bCs/>
                <w:sz w:val="24"/>
                <w:szCs w:val="24"/>
              </w:rPr>
              <w:t>-</w:t>
            </w:r>
          </w:p>
        </w:tc>
        <w:tc>
          <w:tcPr>
            <w:tcW w:w="1144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AA07A5">
              <w:rPr>
                <w:rFonts w:cstheme="minorHAnsi"/>
                <w:bCs/>
                <w:sz w:val="24"/>
                <w:szCs w:val="24"/>
                <w:lang w:val="en-US"/>
              </w:rPr>
              <w:t>-</w:t>
            </w:r>
          </w:p>
        </w:tc>
        <w:tc>
          <w:tcPr>
            <w:tcW w:w="1549" w:type="dxa"/>
          </w:tcPr>
          <w:p w:rsidR="00AA07A5" w:rsidRPr="00AA07A5" w:rsidRDefault="00AA07A5" w:rsidP="00AA07A5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-</w:t>
            </w:r>
          </w:p>
        </w:tc>
      </w:tr>
      <w:tr w:rsidR="00AA07A5" w:rsidRPr="003418AC" w:rsidTr="00756489">
        <w:trPr>
          <w:gridAfter w:val="1"/>
          <w:wAfter w:w="10" w:type="dxa"/>
        </w:trPr>
        <w:tc>
          <w:tcPr>
            <w:tcW w:w="703" w:type="dxa"/>
          </w:tcPr>
          <w:p w:rsidR="00AA07A5" w:rsidRPr="003418AC" w:rsidRDefault="00AA07A5" w:rsidP="00AA07A5">
            <w:pPr>
              <w:widowControl w:val="0"/>
              <w:shd w:val="clear" w:color="auto" w:fill="FFFFFF"/>
              <w:spacing w:before="120" w:after="120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uk-UA"/>
              </w:rPr>
            </w:pPr>
          </w:p>
        </w:tc>
        <w:tc>
          <w:tcPr>
            <w:tcW w:w="7094" w:type="dxa"/>
          </w:tcPr>
          <w:p w:rsidR="00AA07A5" w:rsidRPr="003418AC" w:rsidRDefault="00AA07A5" w:rsidP="00AA07A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Times New Roman" w:cstheme="minorHAnsi"/>
                <w:b/>
                <w:sz w:val="24"/>
                <w:szCs w:val="24"/>
                <w:lang w:eastAsia="uk-UA"/>
              </w:rPr>
            </w:pPr>
            <w:r w:rsidRPr="003418AC"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В</w:t>
            </w:r>
            <w:r>
              <w:rPr>
                <w:rFonts w:eastAsia="Times New Roman" w:cstheme="minorHAnsi"/>
                <w:b/>
                <w:sz w:val="24"/>
                <w:szCs w:val="24"/>
                <w:lang w:eastAsia="uk-UA"/>
              </w:rPr>
              <w:t>СЬОГО:</w:t>
            </w:r>
          </w:p>
        </w:tc>
        <w:tc>
          <w:tcPr>
            <w:tcW w:w="1134" w:type="dxa"/>
          </w:tcPr>
          <w:p w:rsidR="00AA07A5" w:rsidRPr="00AA07A5" w:rsidRDefault="00B06113" w:rsidP="00B0611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54 640,5</w:t>
            </w:r>
          </w:p>
        </w:tc>
        <w:tc>
          <w:tcPr>
            <w:tcW w:w="992" w:type="dxa"/>
          </w:tcPr>
          <w:p w:rsidR="00AA07A5" w:rsidRPr="00AA07A5" w:rsidRDefault="00B06113" w:rsidP="00E11B98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2 840,1</w:t>
            </w:r>
          </w:p>
        </w:tc>
        <w:tc>
          <w:tcPr>
            <w:tcW w:w="1134" w:type="dxa"/>
          </w:tcPr>
          <w:p w:rsidR="00AA07A5" w:rsidRPr="003418AC" w:rsidRDefault="00B06113" w:rsidP="00B0611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57 480,6</w:t>
            </w:r>
          </w:p>
        </w:tc>
        <w:tc>
          <w:tcPr>
            <w:tcW w:w="1559" w:type="dxa"/>
          </w:tcPr>
          <w:p w:rsidR="00AA07A5" w:rsidRPr="00AA07A5" w:rsidRDefault="00E11B98" w:rsidP="00B0611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</w:t>
            </w:r>
            <w:r w:rsidR="00B06113">
              <w:rPr>
                <w:rFonts w:cstheme="minorHAnsi"/>
                <w:bCs/>
                <w:sz w:val="24"/>
                <w:szCs w:val="24"/>
              </w:rPr>
              <w:t>34 794,0</w:t>
            </w:r>
          </w:p>
        </w:tc>
        <w:tc>
          <w:tcPr>
            <w:tcW w:w="1144" w:type="dxa"/>
          </w:tcPr>
          <w:p w:rsidR="00AA07A5" w:rsidRPr="00AA07A5" w:rsidRDefault="00B06113" w:rsidP="00B0611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1 379,9</w:t>
            </w:r>
          </w:p>
        </w:tc>
        <w:tc>
          <w:tcPr>
            <w:tcW w:w="1549" w:type="dxa"/>
          </w:tcPr>
          <w:p w:rsidR="00AA07A5" w:rsidRPr="003418AC" w:rsidRDefault="00B06113" w:rsidP="00B06113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136 173,9</w:t>
            </w:r>
          </w:p>
        </w:tc>
      </w:tr>
    </w:tbl>
    <w:p w:rsidR="003418AC" w:rsidRDefault="003418AC" w:rsidP="002D38E2"/>
    <w:sectPr w:rsidR="003418AC" w:rsidSect="00E74FF5">
      <w:headerReference w:type="default" r:id="rId8"/>
      <w:footerReference w:type="default" r:id="rId9"/>
      <w:headerReference w:type="first" r:id="rId10"/>
      <w:pgSz w:w="16838" w:h="11906" w:orient="landscape" w:code="9"/>
      <w:pgMar w:top="567" w:right="851" w:bottom="851" w:left="851" w:header="17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6345" w:rsidRDefault="00D96345" w:rsidP="007D62D2">
      <w:pPr>
        <w:spacing w:after="0" w:line="240" w:lineRule="auto"/>
      </w:pPr>
      <w:r>
        <w:separator/>
      </w:r>
    </w:p>
  </w:endnote>
  <w:endnote w:type="continuationSeparator" w:id="0">
    <w:p w:rsidR="00D96345" w:rsidRDefault="00D96345" w:rsidP="007D6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FB4" w:rsidRDefault="00467FB4">
    <w:pPr>
      <w:pStyle w:val="a7"/>
      <w:jc w:val="right"/>
    </w:pPr>
  </w:p>
  <w:p w:rsidR="00467FB4" w:rsidRDefault="00467FB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6345" w:rsidRDefault="00D96345" w:rsidP="007D62D2">
      <w:pPr>
        <w:spacing w:after="0" w:line="240" w:lineRule="auto"/>
      </w:pPr>
      <w:r>
        <w:separator/>
      </w:r>
    </w:p>
  </w:footnote>
  <w:footnote w:type="continuationSeparator" w:id="0">
    <w:p w:rsidR="00D96345" w:rsidRDefault="00D96345" w:rsidP="007D6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382465"/>
      <w:docPartObj>
        <w:docPartGallery w:val="Page Numbers (Top of Page)"/>
        <w:docPartUnique/>
      </w:docPartObj>
    </w:sdtPr>
    <w:sdtEndPr/>
    <w:sdtContent>
      <w:p w:rsidR="00E74FF5" w:rsidRDefault="00E74F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6113">
          <w:rPr>
            <w:noProof/>
          </w:rPr>
          <w:t>2</w:t>
        </w:r>
        <w:r>
          <w:fldChar w:fldCharType="end"/>
        </w:r>
      </w:p>
    </w:sdtContent>
  </w:sdt>
  <w:p w:rsidR="00E74FF5" w:rsidRDefault="00E74FF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6489" w:rsidRDefault="00756489" w:rsidP="00756489">
    <w:pPr>
      <w:pStyle w:val="a5"/>
      <w:tabs>
        <w:tab w:val="clear" w:pos="4819"/>
        <w:tab w:val="clear" w:pos="9639"/>
        <w:tab w:val="left" w:pos="8790"/>
      </w:tabs>
      <w:jc w:val="right"/>
    </w:pPr>
    <w:r>
      <w:tab/>
    </w:r>
    <w:r>
      <w:t>28/08/2024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25D8D"/>
    <w:multiLevelType w:val="hybridMultilevel"/>
    <w:tmpl w:val="F5904C24"/>
    <w:lvl w:ilvl="0" w:tplc="DDEC4B1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97DEE"/>
    <w:multiLevelType w:val="hybridMultilevel"/>
    <w:tmpl w:val="89E22C4E"/>
    <w:lvl w:ilvl="0" w:tplc="7D42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75D3F"/>
    <w:multiLevelType w:val="hybridMultilevel"/>
    <w:tmpl w:val="BEE60434"/>
    <w:lvl w:ilvl="0" w:tplc="31168D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8473E"/>
    <w:multiLevelType w:val="hybridMultilevel"/>
    <w:tmpl w:val="4A169614"/>
    <w:lvl w:ilvl="0" w:tplc="1E225A5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BF1D94"/>
    <w:multiLevelType w:val="hybridMultilevel"/>
    <w:tmpl w:val="A8DA32B8"/>
    <w:lvl w:ilvl="0" w:tplc="7D42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A0153"/>
    <w:multiLevelType w:val="hybridMultilevel"/>
    <w:tmpl w:val="7F2AE2E6"/>
    <w:lvl w:ilvl="0" w:tplc="7D42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D665E"/>
    <w:multiLevelType w:val="hybridMultilevel"/>
    <w:tmpl w:val="A8DA32B8"/>
    <w:lvl w:ilvl="0" w:tplc="7D42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9B2AFB"/>
    <w:multiLevelType w:val="hybridMultilevel"/>
    <w:tmpl w:val="AEF22F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61C36"/>
    <w:multiLevelType w:val="hybridMultilevel"/>
    <w:tmpl w:val="250E1138"/>
    <w:lvl w:ilvl="0" w:tplc="7D42E1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C039A9"/>
    <w:multiLevelType w:val="hybridMultilevel"/>
    <w:tmpl w:val="B6A6A988"/>
    <w:lvl w:ilvl="0" w:tplc="C4F21A84">
      <w:start w:val="59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6EA5787B"/>
    <w:multiLevelType w:val="hybridMultilevel"/>
    <w:tmpl w:val="EDCEA13E"/>
    <w:lvl w:ilvl="0" w:tplc="69765E1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10055EF"/>
    <w:multiLevelType w:val="hybridMultilevel"/>
    <w:tmpl w:val="4CA0E4AE"/>
    <w:lvl w:ilvl="0" w:tplc="967447E8">
      <w:start w:val="59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FB2"/>
    <w:rsid w:val="00001075"/>
    <w:rsid w:val="00004CAF"/>
    <w:rsid w:val="00016591"/>
    <w:rsid w:val="00017692"/>
    <w:rsid w:val="00023427"/>
    <w:rsid w:val="000446DD"/>
    <w:rsid w:val="00044F73"/>
    <w:rsid w:val="00046529"/>
    <w:rsid w:val="000468AB"/>
    <w:rsid w:val="00057959"/>
    <w:rsid w:val="00063111"/>
    <w:rsid w:val="000672AF"/>
    <w:rsid w:val="000815E1"/>
    <w:rsid w:val="00085ADD"/>
    <w:rsid w:val="00094A51"/>
    <w:rsid w:val="00096997"/>
    <w:rsid w:val="000A12DA"/>
    <w:rsid w:val="000A1D83"/>
    <w:rsid w:val="000A51C9"/>
    <w:rsid w:val="000B50C0"/>
    <w:rsid w:val="000C406A"/>
    <w:rsid w:val="000D389B"/>
    <w:rsid w:val="000D6657"/>
    <w:rsid w:val="000E1403"/>
    <w:rsid w:val="00104A61"/>
    <w:rsid w:val="0011029C"/>
    <w:rsid w:val="00111318"/>
    <w:rsid w:val="00117BF6"/>
    <w:rsid w:val="0012178D"/>
    <w:rsid w:val="00121FCE"/>
    <w:rsid w:val="00134929"/>
    <w:rsid w:val="00147B51"/>
    <w:rsid w:val="0015404A"/>
    <w:rsid w:val="00154323"/>
    <w:rsid w:val="00173FE0"/>
    <w:rsid w:val="00176D08"/>
    <w:rsid w:val="001807D3"/>
    <w:rsid w:val="00185C58"/>
    <w:rsid w:val="00187DF6"/>
    <w:rsid w:val="001A4545"/>
    <w:rsid w:val="001B25D7"/>
    <w:rsid w:val="001B3881"/>
    <w:rsid w:val="001C3F39"/>
    <w:rsid w:val="001C7E70"/>
    <w:rsid w:val="001E46D9"/>
    <w:rsid w:val="001E7846"/>
    <w:rsid w:val="001F3F84"/>
    <w:rsid w:val="00200186"/>
    <w:rsid w:val="002017C6"/>
    <w:rsid w:val="002025CB"/>
    <w:rsid w:val="00207755"/>
    <w:rsid w:val="002257CB"/>
    <w:rsid w:val="002340E2"/>
    <w:rsid w:val="0023479D"/>
    <w:rsid w:val="002400B3"/>
    <w:rsid w:val="00246134"/>
    <w:rsid w:val="0027449B"/>
    <w:rsid w:val="00280CD2"/>
    <w:rsid w:val="0029683A"/>
    <w:rsid w:val="00297DC8"/>
    <w:rsid w:val="002A10ED"/>
    <w:rsid w:val="002B4A56"/>
    <w:rsid w:val="002C3C84"/>
    <w:rsid w:val="002D38E2"/>
    <w:rsid w:val="00301260"/>
    <w:rsid w:val="0030485C"/>
    <w:rsid w:val="00326002"/>
    <w:rsid w:val="00330C4A"/>
    <w:rsid w:val="00335AF1"/>
    <w:rsid w:val="003418AC"/>
    <w:rsid w:val="00346A8F"/>
    <w:rsid w:val="00361B8D"/>
    <w:rsid w:val="00365492"/>
    <w:rsid w:val="00385D36"/>
    <w:rsid w:val="003A5CE4"/>
    <w:rsid w:val="003A6DD8"/>
    <w:rsid w:val="003B1123"/>
    <w:rsid w:val="003B53EA"/>
    <w:rsid w:val="003D17F0"/>
    <w:rsid w:val="003D6E6A"/>
    <w:rsid w:val="003D7F56"/>
    <w:rsid w:val="003E563C"/>
    <w:rsid w:val="003E5C5B"/>
    <w:rsid w:val="003F4C41"/>
    <w:rsid w:val="003F4F27"/>
    <w:rsid w:val="0040692D"/>
    <w:rsid w:val="00413721"/>
    <w:rsid w:val="00415C39"/>
    <w:rsid w:val="00420497"/>
    <w:rsid w:val="00437B90"/>
    <w:rsid w:val="0044029E"/>
    <w:rsid w:val="00451006"/>
    <w:rsid w:val="00467FB4"/>
    <w:rsid w:val="004709CF"/>
    <w:rsid w:val="00472CFA"/>
    <w:rsid w:val="00491E7F"/>
    <w:rsid w:val="004A37F8"/>
    <w:rsid w:val="004A6569"/>
    <w:rsid w:val="004A7D0C"/>
    <w:rsid w:val="004B0AC8"/>
    <w:rsid w:val="004B5F12"/>
    <w:rsid w:val="004C4D78"/>
    <w:rsid w:val="004C5D1F"/>
    <w:rsid w:val="004E3E85"/>
    <w:rsid w:val="004F12B4"/>
    <w:rsid w:val="004F2909"/>
    <w:rsid w:val="004F332B"/>
    <w:rsid w:val="004F55C0"/>
    <w:rsid w:val="0051016A"/>
    <w:rsid w:val="005101EA"/>
    <w:rsid w:val="00523974"/>
    <w:rsid w:val="00540F4B"/>
    <w:rsid w:val="0054544D"/>
    <w:rsid w:val="005470A9"/>
    <w:rsid w:val="00547F0B"/>
    <w:rsid w:val="005527DC"/>
    <w:rsid w:val="00555358"/>
    <w:rsid w:val="0055748A"/>
    <w:rsid w:val="00572EF3"/>
    <w:rsid w:val="00574ABE"/>
    <w:rsid w:val="00584F07"/>
    <w:rsid w:val="00591893"/>
    <w:rsid w:val="005957CB"/>
    <w:rsid w:val="005A1A2F"/>
    <w:rsid w:val="005A1AD0"/>
    <w:rsid w:val="005B1045"/>
    <w:rsid w:val="005C0B89"/>
    <w:rsid w:val="005C1D1D"/>
    <w:rsid w:val="005D3711"/>
    <w:rsid w:val="005E29B8"/>
    <w:rsid w:val="005F7336"/>
    <w:rsid w:val="00604600"/>
    <w:rsid w:val="00605730"/>
    <w:rsid w:val="00610C3C"/>
    <w:rsid w:val="0061140E"/>
    <w:rsid w:val="006117B5"/>
    <w:rsid w:val="00615509"/>
    <w:rsid w:val="006229BE"/>
    <w:rsid w:val="00622A6E"/>
    <w:rsid w:val="006253AF"/>
    <w:rsid w:val="006279ED"/>
    <w:rsid w:val="00632DBD"/>
    <w:rsid w:val="00657662"/>
    <w:rsid w:val="0066235C"/>
    <w:rsid w:val="00684648"/>
    <w:rsid w:val="0069449A"/>
    <w:rsid w:val="006A68F1"/>
    <w:rsid w:val="006B2C77"/>
    <w:rsid w:val="006B7D8E"/>
    <w:rsid w:val="006E08AA"/>
    <w:rsid w:val="006E34D3"/>
    <w:rsid w:val="006F6350"/>
    <w:rsid w:val="006F750A"/>
    <w:rsid w:val="0071038E"/>
    <w:rsid w:val="00723DCC"/>
    <w:rsid w:val="00727641"/>
    <w:rsid w:val="00731C2D"/>
    <w:rsid w:val="00737AAF"/>
    <w:rsid w:val="007524D8"/>
    <w:rsid w:val="00756489"/>
    <w:rsid w:val="00763301"/>
    <w:rsid w:val="00770064"/>
    <w:rsid w:val="007757A8"/>
    <w:rsid w:val="00793A51"/>
    <w:rsid w:val="00793E30"/>
    <w:rsid w:val="007A026C"/>
    <w:rsid w:val="007A0E67"/>
    <w:rsid w:val="007A1799"/>
    <w:rsid w:val="007A2C1B"/>
    <w:rsid w:val="007A4B5F"/>
    <w:rsid w:val="007B1009"/>
    <w:rsid w:val="007B1966"/>
    <w:rsid w:val="007B6835"/>
    <w:rsid w:val="007C1779"/>
    <w:rsid w:val="007C5E6F"/>
    <w:rsid w:val="007C7B07"/>
    <w:rsid w:val="007D47D7"/>
    <w:rsid w:val="007D62D2"/>
    <w:rsid w:val="007F706D"/>
    <w:rsid w:val="007F7137"/>
    <w:rsid w:val="00801393"/>
    <w:rsid w:val="00810625"/>
    <w:rsid w:val="008160AC"/>
    <w:rsid w:val="00824328"/>
    <w:rsid w:val="00825018"/>
    <w:rsid w:val="00842CF9"/>
    <w:rsid w:val="00845B95"/>
    <w:rsid w:val="0085088E"/>
    <w:rsid w:val="00851A07"/>
    <w:rsid w:val="00862125"/>
    <w:rsid w:val="00864489"/>
    <w:rsid w:val="008644E4"/>
    <w:rsid w:val="00864C70"/>
    <w:rsid w:val="00867398"/>
    <w:rsid w:val="008A209E"/>
    <w:rsid w:val="008A6486"/>
    <w:rsid w:val="008B73EC"/>
    <w:rsid w:val="008C4615"/>
    <w:rsid w:val="008C5E60"/>
    <w:rsid w:val="008D05B3"/>
    <w:rsid w:val="008D6743"/>
    <w:rsid w:val="008D7051"/>
    <w:rsid w:val="008F0E2E"/>
    <w:rsid w:val="00907DA1"/>
    <w:rsid w:val="00921511"/>
    <w:rsid w:val="00921686"/>
    <w:rsid w:val="009344C2"/>
    <w:rsid w:val="00937EBE"/>
    <w:rsid w:val="00945324"/>
    <w:rsid w:val="009636C7"/>
    <w:rsid w:val="00970D9C"/>
    <w:rsid w:val="00981692"/>
    <w:rsid w:val="00983339"/>
    <w:rsid w:val="00985C86"/>
    <w:rsid w:val="009862E0"/>
    <w:rsid w:val="00986324"/>
    <w:rsid w:val="009978CF"/>
    <w:rsid w:val="009B4509"/>
    <w:rsid w:val="009B4D2C"/>
    <w:rsid w:val="009B7D9A"/>
    <w:rsid w:val="009C2DA6"/>
    <w:rsid w:val="009D5F6B"/>
    <w:rsid w:val="00A009FC"/>
    <w:rsid w:val="00A02DCF"/>
    <w:rsid w:val="00A201DF"/>
    <w:rsid w:val="00A21145"/>
    <w:rsid w:val="00A33F37"/>
    <w:rsid w:val="00A442B7"/>
    <w:rsid w:val="00A47132"/>
    <w:rsid w:val="00A51217"/>
    <w:rsid w:val="00A64DE0"/>
    <w:rsid w:val="00A66839"/>
    <w:rsid w:val="00A74F50"/>
    <w:rsid w:val="00A81145"/>
    <w:rsid w:val="00A85D3C"/>
    <w:rsid w:val="00A90AF7"/>
    <w:rsid w:val="00A9350B"/>
    <w:rsid w:val="00A948AF"/>
    <w:rsid w:val="00A95A62"/>
    <w:rsid w:val="00A96EC9"/>
    <w:rsid w:val="00AA07A5"/>
    <w:rsid w:val="00AB46FE"/>
    <w:rsid w:val="00AC2485"/>
    <w:rsid w:val="00AC5DA8"/>
    <w:rsid w:val="00AC64B2"/>
    <w:rsid w:val="00AD2B5C"/>
    <w:rsid w:val="00AD36E9"/>
    <w:rsid w:val="00AD7270"/>
    <w:rsid w:val="00AD781E"/>
    <w:rsid w:val="00AE1DFC"/>
    <w:rsid w:val="00AF398D"/>
    <w:rsid w:val="00AF6930"/>
    <w:rsid w:val="00B06113"/>
    <w:rsid w:val="00B10F67"/>
    <w:rsid w:val="00B23D17"/>
    <w:rsid w:val="00B54A4D"/>
    <w:rsid w:val="00B56AF2"/>
    <w:rsid w:val="00B57FA2"/>
    <w:rsid w:val="00B620CE"/>
    <w:rsid w:val="00B6487C"/>
    <w:rsid w:val="00B729B3"/>
    <w:rsid w:val="00B8462D"/>
    <w:rsid w:val="00B93256"/>
    <w:rsid w:val="00BA2B1F"/>
    <w:rsid w:val="00BA4118"/>
    <w:rsid w:val="00BB70B7"/>
    <w:rsid w:val="00BC06E7"/>
    <w:rsid w:val="00BD5319"/>
    <w:rsid w:val="00BE4152"/>
    <w:rsid w:val="00BF0BF7"/>
    <w:rsid w:val="00BF4D3E"/>
    <w:rsid w:val="00BF6D19"/>
    <w:rsid w:val="00C010C4"/>
    <w:rsid w:val="00C01783"/>
    <w:rsid w:val="00C03F94"/>
    <w:rsid w:val="00C06FA0"/>
    <w:rsid w:val="00C1220A"/>
    <w:rsid w:val="00C14D88"/>
    <w:rsid w:val="00C20EEA"/>
    <w:rsid w:val="00C2646C"/>
    <w:rsid w:val="00C33E19"/>
    <w:rsid w:val="00C50F29"/>
    <w:rsid w:val="00C72443"/>
    <w:rsid w:val="00C81892"/>
    <w:rsid w:val="00C837B3"/>
    <w:rsid w:val="00C93483"/>
    <w:rsid w:val="00C96A6D"/>
    <w:rsid w:val="00CA2ADC"/>
    <w:rsid w:val="00CB3194"/>
    <w:rsid w:val="00CC65F7"/>
    <w:rsid w:val="00CD1D87"/>
    <w:rsid w:val="00CD5951"/>
    <w:rsid w:val="00CE1758"/>
    <w:rsid w:val="00CF0ED9"/>
    <w:rsid w:val="00D1221B"/>
    <w:rsid w:val="00D13E2E"/>
    <w:rsid w:val="00D25615"/>
    <w:rsid w:val="00D25CD6"/>
    <w:rsid w:val="00D261F1"/>
    <w:rsid w:val="00D3196D"/>
    <w:rsid w:val="00D34B83"/>
    <w:rsid w:val="00D554E9"/>
    <w:rsid w:val="00D626E5"/>
    <w:rsid w:val="00D643FE"/>
    <w:rsid w:val="00D72E0D"/>
    <w:rsid w:val="00D75FB2"/>
    <w:rsid w:val="00D8069E"/>
    <w:rsid w:val="00D80804"/>
    <w:rsid w:val="00D90571"/>
    <w:rsid w:val="00D90BA7"/>
    <w:rsid w:val="00D96345"/>
    <w:rsid w:val="00DA5357"/>
    <w:rsid w:val="00DB0738"/>
    <w:rsid w:val="00DB67DC"/>
    <w:rsid w:val="00DC3B51"/>
    <w:rsid w:val="00DC75B8"/>
    <w:rsid w:val="00DD3831"/>
    <w:rsid w:val="00DD6B9B"/>
    <w:rsid w:val="00DD760D"/>
    <w:rsid w:val="00DE08D4"/>
    <w:rsid w:val="00DE5913"/>
    <w:rsid w:val="00DF0790"/>
    <w:rsid w:val="00DF1696"/>
    <w:rsid w:val="00DF273C"/>
    <w:rsid w:val="00E00B2C"/>
    <w:rsid w:val="00E04235"/>
    <w:rsid w:val="00E066C2"/>
    <w:rsid w:val="00E11B98"/>
    <w:rsid w:val="00E1659C"/>
    <w:rsid w:val="00E2001A"/>
    <w:rsid w:val="00E20D1E"/>
    <w:rsid w:val="00E3345C"/>
    <w:rsid w:val="00E364DD"/>
    <w:rsid w:val="00E47546"/>
    <w:rsid w:val="00E54080"/>
    <w:rsid w:val="00E542D3"/>
    <w:rsid w:val="00E62F8C"/>
    <w:rsid w:val="00E6548E"/>
    <w:rsid w:val="00E65E58"/>
    <w:rsid w:val="00E72BE4"/>
    <w:rsid w:val="00E74BEF"/>
    <w:rsid w:val="00E74FF5"/>
    <w:rsid w:val="00E77424"/>
    <w:rsid w:val="00EB1D53"/>
    <w:rsid w:val="00EB3EB6"/>
    <w:rsid w:val="00EC18EB"/>
    <w:rsid w:val="00ED38E1"/>
    <w:rsid w:val="00EE118E"/>
    <w:rsid w:val="00EE4CB9"/>
    <w:rsid w:val="00F036A6"/>
    <w:rsid w:val="00F14B71"/>
    <w:rsid w:val="00F154C7"/>
    <w:rsid w:val="00F15F60"/>
    <w:rsid w:val="00F22A4E"/>
    <w:rsid w:val="00F27071"/>
    <w:rsid w:val="00F41BD0"/>
    <w:rsid w:val="00F430E1"/>
    <w:rsid w:val="00F43AD5"/>
    <w:rsid w:val="00F43BBC"/>
    <w:rsid w:val="00F501E6"/>
    <w:rsid w:val="00F7192C"/>
    <w:rsid w:val="00F80B5E"/>
    <w:rsid w:val="00F824E4"/>
    <w:rsid w:val="00F85C65"/>
    <w:rsid w:val="00F85E13"/>
    <w:rsid w:val="00F96196"/>
    <w:rsid w:val="00FA0915"/>
    <w:rsid w:val="00FA5776"/>
    <w:rsid w:val="00FE0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C7E8A"/>
  <w15:chartTrackingRefBased/>
  <w15:docId w15:val="{ACF5B646-CF0D-4E21-BBFD-19C33B92E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449A"/>
    <w:pPr>
      <w:spacing w:after="0" w:line="240" w:lineRule="auto"/>
      <w:ind w:left="720"/>
    </w:pPr>
    <w:rPr>
      <w:rFonts w:ascii="Calibri" w:hAnsi="Calibri" w:cs="Calibri"/>
    </w:rPr>
  </w:style>
  <w:style w:type="paragraph" w:styleId="a5">
    <w:name w:val="header"/>
    <w:basedOn w:val="a"/>
    <w:link w:val="a6"/>
    <w:uiPriority w:val="99"/>
    <w:unhideWhenUsed/>
    <w:rsid w:val="007D62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7D62D2"/>
  </w:style>
  <w:style w:type="paragraph" w:styleId="a7">
    <w:name w:val="footer"/>
    <w:basedOn w:val="a"/>
    <w:link w:val="a8"/>
    <w:uiPriority w:val="99"/>
    <w:unhideWhenUsed/>
    <w:rsid w:val="007D62D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7D62D2"/>
  </w:style>
  <w:style w:type="paragraph" w:styleId="a9">
    <w:name w:val="Balloon Text"/>
    <w:basedOn w:val="a"/>
    <w:link w:val="aa"/>
    <w:uiPriority w:val="99"/>
    <w:semiHidden/>
    <w:unhideWhenUsed/>
    <w:rsid w:val="00B648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B6487C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B6487C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6487C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B6487C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6487C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B6487C"/>
    <w:rPr>
      <w:b/>
      <w:bCs/>
      <w:sz w:val="20"/>
      <w:szCs w:val="20"/>
    </w:rPr>
  </w:style>
  <w:style w:type="character" w:styleId="af0">
    <w:name w:val="Hyperlink"/>
    <w:basedOn w:val="a0"/>
    <w:uiPriority w:val="99"/>
    <w:semiHidden/>
    <w:unhideWhenUsed/>
    <w:rsid w:val="00981692"/>
    <w:rPr>
      <w:color w:val="0000FF"/>
      <w:u w:val="single"/>
    </w:rPr>
  </w:style>
  <w:style w:type="character" w:customStyle="1" w:styleId="CharStyle11">
    <w:name w:val="Char Style 11"/>
    <w:basedOn w:val="a0"/>
    <w:link w:val="Style10"/>
    <w:rsid w:val="006E34D3"/>
    <w:rPr>
      <w:sz w:val="28"/>
      <w:szCs w:val="28"/>
      <w:shd w:val="clear" w:color="auto" w:fill="FFFFFF"/>
    </w:rPr>
  </w:style>
  <w:style w:type="paragraph" w:customStyle="1" w:styleId="Style10">
    <w:name w:val="Style 10"/>
    <w:basedOn w:val="a"/>
    <w:link w:val="CharStyle11"/>
    <w:rsid w:val="006E34D3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06311-BE95-4390-995B-3181EA7D9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1088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Хомутський Андрій Вікторович</dc:creator>
  <cp:keywords/>
  <dc:description/>
  <cp:lastModifiedBy>Овчаренко Віктор Петрович</cp:lastModifiedBy>
  <cp:revision>5</cp:revision>
  <cp:lastPrinted>2024-08-27T10:21:00Z</cp:lastPrinted>
  <dcterms:created xsi:type="dcterms:W3CDTF">2024-08-28T05:30:00Z</dcterms:created>
  <dcterms:modified xsi:type="dcterms:W3CDTF">2024-08-28T05:45:00Z</dcterms:modified>
</cp:coreProperties>
</file>