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F2A90" w:rsidRPr="00E0617E" w:rsidRDefault="008F2A90" w:rsidP="004503D9">
      <w:pPr>
        <w:jc w:val="center"/>
      </w:pPr>
      <w:r w:rsidRPr="00E0617E">
        <w:rPr>
          <w:sz w:val="28"/>
          <w:szCs w:val="28"/>
        </w:rPr>
        <w:object w:dxaOrig="1037" w:dyaOrig="1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52.5pt" o:ole="" filled="t">
            <v:fill color2="black"/>
            <v:imagedata r:id="rId5" o:title=""/>
          </v:shape>
          <o:OLEObject Type="Embed" ProgID="Word.Picture.8" ShapeID="_x0000_i1025" DrawAspect="Content" ObjectID="_1560282959" r:id="rId6"/>
        </w:object>
      </w:r>
    </w:p>
    <w:bookmarkEnd w:id="0"/>
    <w:p w:rsidR="008F2A90" w:rsidRPr="00BA4FEC" w:rsidRDefault="008F2A90" w:rsidP="004503D9">
      <w:pPr>
        <w:rPr>
          <w:sz w:val="16"/>
          <w:szCs w:val="16"/>
          <w:lang w:val="uk-UA"/>
        </w:rPr>
      </w:pPr>
    </w:p>
    <w:p w:rsidR="008F2A90" w:rsidRPr="00E0617E" w:rsidRDefault="008F2A90" w:rsidP="004503D9">
      <w:pPr>
        <w:jc w:val="center"/>
        <w:rPr>
          <w:b/>
          <w:bCs/>
          <w:sz w:val="28"/>
          <w:szCs w:val="28"/>
        </w:rPr>
      </w:pPr>
      <w:r w:rsidRPr="00E0617E">
        <w:rPr>
          <w:b/>
          <w:bCs/>
          <w:sz w:val="28"/>
          <w:szCs w:val="28"/>
        </w:rPr>
        <w:t>ДЕРЖАВНА ФІСКАЛЬНА СЛУЖБА УКРАЇНИ</w:t>
      </w:r>
    </w:p>
    <w:p w:rsidR="008F2A90" w:rsidRDefault="008F2A90" w:rsidP="004503D9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ВІННИЦЬКА МИТНИЦЯ ДФС</w:t>
      </w:r>
    </w:p>
    <w:p w:rsidR="008F2A90" w:rsidRPr="003678FF" w:rsidRDefault="008F2A90" w:rsidP="004503D9">
      <w:pPr>
        <w:jc w:val="center"/>
        <w:rPr>
          <w:b/>
          <w:bCs/>
          <w:sz w:val="28"/>
          <w:szCs w:val="28"/>
          <w:lang w:val="uk-UA"/>
        </w:rPr>
      </w:pPr>
    </w:p>
    <w:p w:rsidR="008F2A90" w:rsidRDefault="008F2A90" w:rsidP="004503D9">
      <w:pPr>
        <w:pBdr>
          <w:bottom w:val="single" w:sz="12" w:space="1" w:color="auto"/>
        </w:pBdr>
        <w:ind w:firstLine="426"/>
        <w:jc w:val="center"/>
        <w:rPr>
          <w:lang w:val="uk-UA"/>
        </w:rPr>
      </w:pPr>
      <w:r>
        <w:t xml:space="preserve">вул.Лебединського, 7, м.Вінниця, 21034, Україна, тел./факс (0432) 61-82-95, 27-80-93 </w:t>
      </w:r>
    </w:p>
    <w:p w:rsidR="008F2A90" w:rsidRDefault="00615998" w:rsidP="004503D9">
      <w:pPr>
        <w:pBdr>
          <w:bottom w:val="single" w:sz="12" w:space="1" w:color="auto"/>
        </w:pBdr>
        <w:spacing w:line="100" w:lineRule="atLeast"/>
        <w:ind w:firstLine="425"/>
        <w:jc w:val="center"/>
        <w:rPr>
          <w:lang w:val="uk-UA"/>
        </w:rPr>
      </w:pPr>
      <w:hyperlink r:id="rId7" w:history="1">
        <w:r w:rsidR="008F2A90" w:rsidRPr="0017516D">
          <w:rPr>
            <w:rStyle w:val="a3"/>
            <w:u w:val="none"/>
            <w:lang w:val="en-US"/>
          </w:rPr>
          <w:t>vin</w:t>
        </w:r>
        <w:r w:rsidR="008F2A90" w:rsidRPr="007E5DD9">
          <w:rPr>
            <w:rStyle w:val="a3"/>
            <w:u w:val="none"/>
            <w:lang w:val="uk-UA"/>
          </w:rPr>
          <w:t>.</w:t>
        </w:r>
        <w:r w:rsidR="008F2A90" w:rsidRPr="0017516D">
          <w:rPr>
            <w:rStyle w:val="a3"/>
            <w:u w:val="none"/>
            <w:lang w:val="en-US"/>
          </w:rPr>
          <w:t>sfs</w:t>
        </w:r>
        <w:r w:rsidR="008F2A90" w:rsidRPr="007E5DD9">
          <w:rPr>
            <w:rStyle w:val="a3"/>
            <w:u w:val="none"/>
            <w:lang w:val="uk-UA"/>
          </w:rPr>
          <w:t>.</w:t>
        </w:r>
        <w:r w:rsidR="008F2A90" w:rsidRPr="0017516D">
          <w:rPr>
            <w:rStyle w:val="a3"/>
            <w:u w:val="none"/>
            <w:lang w:val="en-US"/>
          </w:rPr>
          <w:t>gov</w:t>
        </w:r>
        <w:r w:rsidR="008F2A90" w:rsidRPr="007E5DD9">
          <w:rPr>
            <w:rStyle w:val="a3"/>
            <w:u w:val="none"/>
            <w:lang w:val="uk-UA"/>
          </w:rPr>
          <w:t>.</w:t>
        </w:r>
        <w:r w:rsidR="008F2A90" w:rsidRPr="0017516D">
          <w:rPr>
            <w:rStyle w:val="a3"/>
            <w:u w:val="none"/>
            <w:lang w:val="en-US"/>
          </w:rPr>
          <w:t>ua</w:t>
        </w:r>
      </w:hyperlink>
      <w:r w:rsidR="008F2A90" w:rsidRPr="007E5DD9">
        <w:rPr>
          <w:lang w:val="uk-UA"/>
        </w:rPr>
        <w:t xml:space="preserve">; </w:t>
      </w:r>
      <w:r w:rsidR="008F2A90">
        <w:rPr>
          <w:lang w:val="en-US"/>
        </w:rPr>
        <w:t>e</w:t>
      </w:r>
      <w:r w:rsidR="008F2A90" w:rsidRPr="007E5DD9">
        <w:rPr>
          <w:lang w:val="uk-UA"/>
        </w:rPr>
        <w:t>-</w:t>
      </w:r>
      <w:r w:rsidR="008F2A90">
        <w:rPr>
          <w:lang w:val="en-US"/>
        </w:rPr>
        <w:t>mail</w:t>
      </w:r>
      <w:r w:rsidR="008F2A90" w:rsidRPr="007E5DD9">
        <w:rPr>
          <w:lang w:val="uk-UA"/>
        </w:rPr>
        <w:t xml:space="preserve">: </w:t>
      </w:r>
      <w:hyperlink r:id="rId8" w:history="1">
        <w:r w:rsidR="008F2A90" w:rsidRPr="0017516D">
          <w:rPr>
            <w:rStyle w:val="a3"/>
            <w:u w:val="none"/>
            <w:lang w:val="en-US"/>
          </w:rPr>
          <w:t>vin</w:t>
        </w:r>
        <w:r w:rsidR="008F2A90" w:rsidRPr="007E5DD9">
          <w:rPr>
            <w:rStyle w:val="a3"/>
            <w:u w:val="none"/>
            <w:lang w:val="uk-UA"/>
          </w:rPr>
          <w:t>@</w:t>
        </w:r>
        <w:r w:rsidR="008F2A90" w:rsidRPr="0017516D">
          <w:rPr>
            <w:rStyle w:val="a3"/>
            <w:u w:val="none"/>
            <w:lang w:val="en-US"/>
          </w:rPr>
          <w:t>customs</w:t>
        </w:r>
        <w:r w:rsidR="008F2A90" w:rsidRPr="007E5DD9">
          <w:rPr>
            <w:rStyle w:val="a3"/>
            <w:u w:val="none"/>
            <w:lang w:val="uk-UA"/>
          </w:rPr>
          <w:t>.</w:t>
        </w:r>
        <w:r w:rsidR="008F2A90" w:rsidRPr="0017516D">
          <w:rPr>
            <w:rStyle w:val="a3"/>
            <w:u w:val="none"/>
            <w:lang w:val="en-US"/>
          </w:rPr>
          <w:t>sfs</w:t>
        </w:r>
        <w:r w:rsidR="008F2A90" w:rsidRPr="007E5DD9">
          <w:rPr>
            <w:rStyle w:val="a3"/>
            <w:u w:val="none"/>
            <w:lang w:val="uk-UA"/>
          </w:rPr>
          <w:t>.</w:t>
        </w:r>
        <w:r w:rsidR="008F2A90" w:rsidRPr="0017516D">
          <w:rPr>
            <w:rStyle w:val="a3"/>
            <w:u w:val="none"/>
            <w:lang w:val="en-US"/>
          </w:rPr>
          <w:t>gov</w:t>
        </w:r>
        <w:r w:rsidR="008F2A90" w:rsidRPr="007E5DD9">
          <w:rPr>
            <w:rStyle w:val="a3"/>
            <w:u w:val="none"/>
            <w:lang w:val="uk-UA"/>
          </w:rPr>
          <w:t>.</w:t>
        </w:r>
        <w:r w:rsidR="008F2A90" w:rsidRPr="0017516D">
          <w:rPr>
            <w:rStyle w:val="a3"/>
            <w:u w:val="none"/>
            <w:lang w:val="en-US"/>
          </w:rPr>
          <w:t>ua</w:t>
        </w:r>
      </w:hyperlink>
      <w:r w:rsidR="008F2A90" w:rsidRPr="007E5DD9">
        <w:rPr>
          <w:lang w:val="uk-UA"/>
        </w:rPr>
        <w:t xml:space="preserve">  Код ЄДРПОУ  39510664</w:t>
      </w:r>
    </w:p>
    <w:p w:rsidR="008F2A90" w:rsidRDefault="00615998" w:rsidP="004503D9">
      <w:pPr>
        <w:spacing w:line="100" w:lineRule="atLeast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68580</wp:posOffset>
                </wp:positionV>
                <wp:extent cx="1973580" cy="855980"/>
                <wp:effectExtent l="4445" t="1905" r="3175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A90" w:rsidRDefault="008F2A90" w:rsidP="004503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Начальнику ГУ ДФС</w:t>
                            </w:r>
                          </w:p>
                          <w:p w:rsidR="008F2A90" w:rsidRPr="00C26ED9" w:rsidRDefault="008F2A90" w:rsidP="004503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у Вінницькій області                                                                Осмоловському Р. 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6.85pt;margin-top:5.4pt;width:155.4pt;height:6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ccywIAAL8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" filled="f" stroked="f">
                <v:textbox>
                  <w:txbxContent>
                    <w:p w:rsidR="008F2A90" w:rsidRDefault="008F2A90" w:rsidP="004503D9">
                      <w:pPr>
                        <w:rPr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uk-UA"/>
                        </w:rPr>
                        <w:t>Начальнику ГУ ДФС</w:t>
                      </w:r>
                    </w:p>
                    <w:p w:rsidR="008F2A90" w:rsidRPr="00C26ED9" w:rsidRDefault="008F2A90" w:rsidP="004503D9">
                      <w:pPr>
                        <w:rPr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uk-UA"/>
                        </w:rPr>
                        <w:t>у Вінницькій області                                                                Осмоловському Р. В.</w:t>
                      </w:r>
                    </w:p>
                  </w:txbxContent>
                </v:textbox>
              </v:shape>
            </w:pict>
          </mc:Fallback>
        </mc:AlternateContent>
      </w:r>
    </w:p>
    <w:p w:rsidR="008F2A90" w:rsidRDefault="008F2A90" w:rsidP="004503D9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8F2A90" w:rsidRDefault="008F2A90" w:rsidP="004503D9">
      <w:pPr>
        <w:tabs>
          <w:tab w:val="left" w:pos="6521"/>
          <w:tab w:val="left" w:pos="6663"/>
        </w:tabs>
        <w:spacing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</w:p>
    <w:p w:rsidR="008F2A90" w:rsidRDefault="008F2A90" w:rsidP="006C1AFE">
      <w:pPr>
        <w:tabs>
          <w:tab w:val="left" w:pos="6521"/>
          <w:tab w:val="left" w:pos="6663"/>
        </w:tabs>
        <w:jc w:val="both"/>
        <w:rPr>
          <w:b/>
          <w:bCs/>
          <w:sz w:val="28"/>
          <w:szCs w:val="28"/>
          <w:lang w:val="uk-UA"/>
        </w:rPr>
      </w:pPr>
    </w:p>
    <w:p w:rsidR="008F2A90" w:rsidRDefault="008F2A90" w:rsidP="004503D9">
      <w:pPr>
        <w:tabs>
          <w:tab w:val="left" w:pos="6521"/>
          <w:tab w:val="left" w:pos="6663"/>
        </w:tabs>
        <w:ind w:firstLine="709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Шановний Руслане Васильовичу!</w:t>
      </w:r>
    </w:p>
    <w:p w:rsidR="008F2A90" w:rsidRDefault="008F2A90" w:rsidP="004503D9">
      <w:pPr>
        <w:tabs>
          <w:tab w:val="left" w:pos="6521"/>
          <w:tab w:val="left" w:pos="6663"/>
        </w:tabs>
        <w:ind w:firstLine="709"/>
        <w:jc w:val="both"/>
        <w:rPr>
          <w:b/>
          <w:bCs/>
          <w:sz w:val="28"/>
          <w:szCs w:val="28"/>
          <w:lang w:val="uk-UA"/>
        </w:rPr>
      </w:pPr>
    </w:p>
    <w:p w:rsidR="008F2A90" w:rsidRPr="006C1AFE" w:rsidRDefault="008F2A90" w:rsidP="006C1AFE">
      <w:pPr>
        <w:pStyle w:val="Bodytext20"/>
        <w:shd w:val="clear" w:color="auto" w:fill="auto"/>
        <w:spacing w:after="0" w:line="317" w:lineRule="exact"/>
        <w:ind w:right="40" w:firstLine="426"/>
        <w:jc w:val="both"/>
        <w:rPr>
          <w:lang w:val="uk-UA"/>
        </w:rPr>
      </w:pPr>
      <w:r w:rsidRPr="00047B66">
        <w:rPr>
          <w:lang w:val="uk-UA"/>
        </w:rPr>
        <w:t xml:space="preserve">На виконання наказу </w:t>
      </w:r>
      <w:r>
        <w:rPr>
          <w:lang w:val="uk-UA"/>
        </w:rPr>
        <w:t>ДФС від 17.09.2015 р. № 709 «Про підтримку в актуальному стані офіційного веб-порталу ДФС» та з метою інформування експортерів повідомляємо, що Д</w:t>
      </w:r>
      <w:r w:rsidRPr="006C1AFE">
        <w:rPr>
          <w:lang w:val="uk-UA"/>
        </w:rPr>
        <w:t>оповненням до Додатку 1-А</w:t>
      </w:r>
      <w:r w:rsidRPr="006C1AFE">
        <w:rPr>
          <w:vertAlign w:val="superscript"/>
          <w:lang w:val="uk-UA"/>
        </w:rPr>
        <w:t>1</w:t>
      </w:r>
      <w:r w:rsidRPr="006C1AFE">
        <w:rPr>
          <w:lang w:val="uk-UA"/>
        </w:rPr>
        <w:t xml:space="preserve"> до Угоди про асоціацію між Україною, з однієї сторони, та Європейським Союзом, Європейським співтовариством з атомної енергії і їхніми державами-членами, з іншої сторони (далі </w:t>
      </w:r>
      <w:r>
        <w:rPr>
          <w:lang w:val="uk-UA"/>
        </w:rPr>
        <w:noBreakHyphen/>
      </w:r>
      <w:r w:rsidRPr="006C1AFE">
        <w:rPr>
          <w:lang w:val="uk-UA"/>
        </w:rPr>
        <w:t xml:space="preserve"> Угода) визначено індикативну сукупність тарифних квот для імпорту в Європейський Союз товарів українського походження (всього 36 товарних позицій </w:t>
      </w:r>
      <w:r>
        <w:rPr>
          <w:lang w:val="uk-UA"/>
        </w:rPr>
        <w:noBreakHyphen/>
      </w:r>
      <w:r w:rsidRPr="006C1AFE">
        <w:rPr>
          <w:lang w:val="uk-UA"/>
        </w:rPr>
        <w:t xml:space="preserve"> зерно, м'ясо, мед тощо</w:t>
      </w:r>
      <w:r>
        <w:rPr>
          <w:lang w:val="uk-UA"/>
        </w:rPr>
        <w:t>)</w:t>
      </w:r>
      <w:r w:rsidRPr="006C1AFE">
        <w:rPr>
          <w:lang w:val="uk-UA"/>
        </w:rPr>
        <w:t>.</w:t>
      </w:r>
    </w:p>
    <w:p w:rsidR="008F2A90" w:rsidRPr="006C1AFE" w:rsidRDefault="008F2A90" w:rsidP="006C1AFE">
      <w:pPr>
        <w:pStyle w:val="Bodytext20"/>
        <w:shd w:val="clear" w:color="auto" w:fill="auto"/>
        <w:spacing w:after="0" w:line="317" w:lineRule="exact"/>
        <w:ind w:right="40" w:firstLine="426"/>
        <w:jc w:val="both"/>
        <w:rPr>
          <w:lang w:val="uk-UA"/>
        </w:rPr>
      </w:pPr>
      <w:r w:rsidRPr="00615998">
        <w:rPr>
          <w:lang w:val="uk-UA"/>
        </w:rPr>
        <w:t xml:space="preserve">09 </w:t>
      </w:r>
      <w:r w:rsidRPr="006C1AFE">
        <w:rPr>
          <w:lang w:val="uk-UA"/>
        </w:rPr>
        <w:t xml:space="preserve">червня </w:t>
      </w:r>
      <w:r w:rsidRPr="00615998">
        <w:rPr>
          <w:lang w:val="uk-UA"/>
        </w:rPr>
        <w:t xml:space="preserve">2017 </w:t>
      </w:r>
      <w:r w:rsidRPr="006C1AFE">
        <w:rPr>
          <w:lang w:val="uk-UA"/>
        </w:rPr>
        <w:t xml:space="preserve">року Європейським Союзом видано пояснення за </w:t>
      </w:r>
      <w:r w:rsidRPr="00615998">
        <w:rPr>
          <w:lang w:val="uk-UA"/>
        </w:rPr>
        <w:t>№</w:t>
      </w:r>
      <w:r>
        <w:t> </w:t>
      </w:r>
      <w:r>
        <w:rPr>
          <w:lang w:val="en-US"/>
        </w:rPr>
        <w:t>Taxud</w:t>
      </w:r>
      <w:r w:rsidRPr="00615998">
        <w:rPr>
          <w:lang w:val="uk-UA"/>
        </w:rPr>
        <w:t>.</w:t>
      </w:r>
      <w:r>
        <w:rPr>
          <w:lang w:val="en-US"/>
        </w:rPr>
        <w:t>a</w:t>
      </w:r>
      <w:r w:rsidRPr="00615998">
        <w:rPr>
          <w:lang w:val="uk-UA"/>
        </w:rPr>
        <w:t xml:space="preserve">.4 (2017) 3347841 </w:t>
      </w:r>
      <w:r w:rsidRPr="006C1AFE">
        <w:rPr>
          <w:lang w:val="uk-UA"/>
        </w:rPr>
        <w:t xml:space="preserve">(копія пояснення додається) для митних адміністрацій країн ЄС, яким прийнято рішення про застосування механізму підтвердження українського походження товарів, на які встановлено тарифні квоти, на підставі як сертифікатів з перевезення форми </w:t>
      </w:r>
      <w:r>
        <w:rPr>
          <w:lang w:val="en-US"/>
        </w:rPr>
        <w:t>EUR</w:t>
      </w:r>
      <w:r w:rsidRPr="00615998">
        <w:rPr>
          <w:lang w:val="uk-UA"/>
        </w:rPr>
        <w:t xml:space="preserve">.1 </w:t>
      </w:r>
      <w:r w:rsidRPr="006C1AFE">
        <w:rPr>
          <w:lang w:val="uk-UA"/>
        </w:rPr>
        <w:t xml:space="preserve">так і декларацій інвойсів, як передбачено статтями </w:t>
      </w:r>
      <w:r w:rsidRPr="00615998">
        <w:rPr>
          <w:lang w:val="uk-UA"/>
        </w:rPr>
        <w:t xml:space="preserve">16 </w:t>
      </w:r>
      <w:r w:rsidRPr="006C1AFE">
        <w:rPr>
          <w:lang w:val="uk-UA"/>
        </w:rPr>
        <w:t xml:space="preserve">та </w:t>
      </w:r>
      <w:r w:rsidRPr="00615998">
        <w:rPr>
          <w:lang w:val="uk-UA"/>
        </w:rPr>
        <w:t xml:space="preserve">22 </w:t>
      </w:r>
      <w:r w:rsidRPr="006C1AFE">
        <w:rPr>
          <w:lang w:val="uk-UA"/>
        </w:rPr>
        <w:t xml:space="preserve">Протоколу </w:t>
      </w:r>
      <w:r w:rsidRPr="00615998">
        <w:rPr>
          <w:lang w:val="uk-UA"/>
        </w:rPr>
        <w:t xml:space="preserve">1 </w:t>
      </w:r>
      <w:r w:rsidRPr="006C1AFE">
        <w:rPr>
          <w:lang w:val="uk-UA"/>
        </w:rPr>
        <w:t>«Щодо визначення Концепції «Походження товарів» і методів адміністративного співробітництва» до Угоди.</w:t>
      </w:r>
    </w:p>
    <w:p w:rsidR="008F2A90" w:rsidRDefault="008F2A90" w:rsidP="006C1AFE">
      <w:pPr>
        <w:pStyle w:val="Bodytext20"/>
        <w:shd w:val="clear" w:color="auto" w:fill="auto"/>
        <w:spacing w:after="0" w:line="317" w:lineRule="exact"/>
        <w:ind w:right="40" w:firstLine="426"/>
        <w:jc w:val="both"/>
        <w:rPr>
          <w:lang w:val="uk-UA"/>
        </w:rPr>
      </w:pPr>
      <w:r>
        <w:t>Таким чином, на сьогодні врегульовано питання спрощеного допуску до ринків Європейського Союзу товарів українського походження, на які встановлено тарифні квоти.</w:t>
      </w:r>
    </w:p>
    <w:p w:rsidR="008F2A90" w:rsidRPr="001C716C" w:rsidRDefault="008F2A90" w:rsidP="006C1AFE">
      <w:pPr>
        <w:tabs>
          <w:tab w:val="left" w:pos="6521"/>
          <w:tab w:val="left" w:pos="6663"/>
        </w:tabs>
        <w:ind w:firstLine="426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 xml:space="preserve">Просимо </w:t>
      </w:r>
      <w:r>
        <w:rPr>
          <w:sz w:val="28"/>
          <w:szCs w:val="28"/>
          <w:lang w:val="uk-UA"/>
        </w:rPr>
        <w:t>розмістити інформацію на суб-сайті офіційного веб-порталу ДФС.</w:t>
      </w:r>
    </w:p>
    <w:p w:rsidR="008F2A90" w:rsidRPr="00C516B7" w:rsidRDefault="008F2A90" w:rsidP="00C516B7">
      <w:pPr>
        <w:tabs>
          <w:tab w:val="left" w:pos="6521"/>
          <w:tab w:val="left" w:pos="6663"/>
        </w:tabs>
        <w:ind w:firstLine="426"/>
        <w:jc w:val="both"/>
        <w:rPr>
          <w:b/>
          <w:bCs/>
          <w:sz w:val="20"/>
          <w:szCs w:val="20"/>
          <w:lang w:val="uk-UA"/>
        </w:rPr>
      </w:pPr>
    </w:p>
    <w:p w:rsidR="008F2A90" w:rsidRPr="00BA4FEC" w:rsidRDefault="008F2A90" w:rsidP="006C1AFE">
      <w:pPr>
        <w:ind w:firstLine="708"/>
        <w:jc w:val="both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Додатки на 4</w:t>
      </w:r>
      <w:r w:rsidRPr="00BA4FEC">
        <w:rPr>
          <w:color w:val="000000"/>
          <w:sz w:val="22"/>
          <w:szCs w:val="22"/>
          <w:lang w:val="uk-UA"/>
        </w:rPr>
        <w:t xml:space="preserve"> арк.</w:t>
      </w:r>
      <w:r>
        <w:rPr>
          <w:color w:val="000000"/>
          <w:sz w:val="22"/>
          <w:szCs w:val="22"/>
          <w:lang w:val="uk-UA"/>
        </w:rPr>
        <w:t xml:space="preserve"> у 1 екз.</w:t>
      </w:r>
    </w:p>
    <w:p w:rsidR="008F2A90" w:rsidRDefault="008F2A90" w:rsidP="006C1AFE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8F2A90" w:rsidRDefault="008F2A90" w:rsidP="006C1AFE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 повагою,</w:t>
      </w:r>
    </w:p>
    <w:p w:rsidR="008F2A90" w:rsidRDefault="008F2A90" w:rsidP="006C1AFE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в. о. н</w:t>
      </w:r>
      <w:r w:rsidRPr="00390A0B">
        <w:rPr>
          <w:b/>
          <w:bCs/>
          <w:sz w:val="28"/>
          <w:szCs w:val="28"/>
          <w:lang w:val="uk-UA"/>
        </w:rPr>
        <w:t>ачальник</w:t>
      </w:r>
      <w:r>
        <w:rPr>
          <w:b/>
          <w:bCs/>
          <w:sz w:val="28"/>
          <w:szCs w:val="28"/>
          <w:lang w:val="uk-UA"/>
        </w:rPr>
        <w:t>а Вінницької митниці </w:t>
      </w:r>
      <w:r w:rsidRPr="00390A0B">
        <w:rPr>
          <w:b/>
          <w:bCs/>
          <w:sz w:val="28"/>
          <w:szCs w:val="28"/>
          <w:lang w:val="uk-UA"/>
        </w:rPr>
        <w:t>ДФС</w:t>
      </w:r>
      <w:r w:rsidRPr="0017516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uk-UA"/>
        </w:rPr>
        <w:t xml:space="preserve">                             І. І. Путишин</w:t>
      </w:r>
    </w:p>
    <w:p w:rsidR="008F2A90" w:rsidRDefault="008F2A90" w:rsidP="006C1AFE">
      <w:pPr>
        <w:jc w:val="both"/>
        <w:rPr>
          <w:sz w:val="20"/>
          <w:szCs w:val="20"/>
          <w:lang w:val="uk-UA"/>
        </w:rPr>
      </w:pPr>
    </w:p>
    <w:p w:rsidR="008F2A90" w:rsidRPr="0017516D" w:rsidRDefault="008F2A90" w:rsidP="006C1AFE">
      <w:pPr>
        <w:jc w:val="both"/>
        <w:rPr>
          <w:sz w:val="20"/>
          <w:szCs w:val="20"/>
          <w:lang w:val="uk-UA"/>
        </w:rPr>
      </w:pPr>
    </w:p>
    <w:p w:rsidR="008F2A90" w:rsidRDefault="008F2A90" w:rsidP="006C1AFE">
      <w:pPr>
        <w:jc w:val="both"/>
        <w:rPr>
          <w:sz w:val="20"/>
          <w:szCs w:val="20"/>
          <w:lang w:val="uk-UA"/>
        </w:rPr>
      </w:pPr>
      <w:r w:rsidRPr="0017516D">
        <w:rPr>
          <w:sz w:val="20"/>
          <w:szCs w:val="20"/>
          <w:lang w:val="uk-UA"/>
        </w:rPr>
        <w:t xml:space="preserve">Вик. </w:t>
      </w:r>
      <w:r>
        <w:rPr>
          <w:sz w:val="20"/>
          <w:szCs w:val="20"/>
          <w:lang w:val="uk-UA"/>
        </w:rPr>
        <w:t xml:space="preserve"> Коваль</w:t>
      </w:r>
      <w:r w:rsidRPr="0017516D">
        <w:rPr>
          <w:sz w:val="20"/>
          <w:szCs w:val="20"/>
          <w:lang w:val="uk-UA"/>
        </w:rPr>
        <w:t xml:space="preserve"> (0432)</w:t>
      </w:r>
      <w:r>
        <w:rPr>
          <w:sz w:val="20"/>
          <w:szCs w:val="20"/>
          <w:lang w:val="uk-UA"/>
        </w:rPr>
        <w:t xml:space="preserve"> </w:t>
      </w:r>
      <w:r w:rsidRPr="0017516D">
        <w:rPr>
          <w:sz w:val="20"/>
          <w:szCs w:val="20"/>
          <w:lang w:val="uk-UA"/>
        </w:rPr>
        <w:t>61-82-94</w:t>
      </w:r>
    </w:p>
    <w:p w:rsidR="008F2A90" w:rsidRPr="00363DBC" w:rsidRDefault="008F2A90" w:rsidP="006C1AFE">
      <w:p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en-US"/>
        </w:rPr>
        <w:t xml:space="preserve">          </w:t>
      </w:r>
      <w:r>
        <w:rPr>
          <w:sz w:val="20"/>
          <w:szCs w:val="20"/>
          <w:lang w:val="uk-UA"/>
        </w:rPr>
        <w:t>Кулик   (0432) 66-96-32</w:t>
      </w:r>
    </w:p>
    <w:p w:rsidR="008F2A90" w:rsidRDefault="008F2A90" w:rsidP="006C1AFE">
      <w:pPr>
        <w:jc w:val="both"/>
        <w:rPr>
          <w:sz w:val="20"/>
          <w:szCs w:val="20"/>
          <w:lang w:val="uk-UA"/>
        </w:rPr>
      </w:pPr>
    </w:p>
    <w:p w:rsidR="008F2A90" w:rsidRDefault="00615998" w:rsidP="006C1AFE">
      <w:pPr>
        <w:ind w:left="-851"/>
        <w:jc w:val="both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496050" cy="81724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90" w:rsidRDefault="008F2A90" w:rsidP="006C1AFE">
      <w:pPr>
        <w:ind w:left="-851"/>
        <w:jc w:val="both"/>
        <w:rPr>
          <w:sz w:val="20"/>
          <w:szCs w:val="20"/>
          <w:lang w:val="uk-UA"/>
        </w:rPr>
      </w:pPr>
    </w:p>
    <w:p w:rsidR="008F2A90" w:rsidRDefault="008F2A90" w:rsidP="006C1AFE">
      <w:pPr>
        <w:ind w:left="-851"/>
        <w:jc w:val="both"/>
        <w:rPr>
          <w:sz w:val="20"/>
          <w:szCs w:val="20"/>
          <w:lang w:val="uk-UA"/>
        </w:rPr>
      </w:pPr>
    </w:p>
    <w:p w:rsidR="008F2A90" w:rsidRDefault="008F2A90" w:rsidP="006C1AFE">
      <w:pPr>
        <w:ind w:left="-851"/>
        <w:jc w:val="both"/>
        <w:rPr>
          <w:sz w:val="20"/>
          <w:szCs w:val="20"/>
          <w:lang w:val="uk-UA"/>
        </w:rPr>
      </w:pPr>
    </w:p>
    <w:p w:rsidR="008F2A90" w:rsidRDefault="008F2A90" w:rsidP="006C1AFE">
      <w:pPr>
        <w:ind w:left="-851"/>
        <w:jc w:val="both"/>
        <w:rPr>
          <w:sz w:val="20"/>
          <w:szCs w:val="20"/>
          <w:lang w:val="uk-UA"/>
        </w:rPr>
      </w:pPr>
    </w:p>
    <w:p w:rsidR="008F2A90" w:rsidRDefault="008F2A90" w:rsidP="006C1AFE">
      <w:pPr>
        <w:ind w:left="-851"/>
        <w:jc w:val="both"/>
        <w:rPr>
          <w:sz w:val="20"/>
          <w:szCs w:val="20"/>
          <w:lang w:val="uk-UA"/>
        </w:rPr>
      </w:pPr>
    </w:p>
    <w:p w:rsidR="008F2A90" w:rsidRDefault="008F2A90" w:rsidP="006C1AFE">
      <w:pPr>
        <w:ind w:left="-851"/>
        <w:jc w:val="both"/>
        <w:rPr>
          <w:sz w:val="20"/>
          <w:szCs w:val="20"/>
          <w:lang w:val="uk-UA"/>
        </w:rPr>
      </w:pPr>
    </w:p>
    <w:p w:rsidR="008F2A90" w:rsidRDefault="008F2A90" w:rsidP="006C1AFE">
      <w:pPr>
        <w:ind w:left="-851"/>
        <w:jc w:val="both"/>
        <w:rPr>
          <w:sz w:val="20"/>
          <w:szCs w:val="20"/>
          <w:lang w:val="uk-UA"/>
        </w:rPr>
      </w:pPr>
    </w:p>
    <w:p w:rsidR="008F2A90" w:rsidRDefault="00615998" w:rsidP="006C1AFE">
      <w:pPr>
        <w:ind w:left="-851"/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38825" cy="8715375"/>
            <wp:effectExtent l="0" t="0" r="9525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90" w:rsidRDefault="008F2A90" w:rsidP="006C1AFE">
      <w:pPr>
        <w:ind w:left="-851"/>
        <w:jc w:val="center"/>
        <w:rPr>
          <w:sz w:val="20"/>
          <w:szCs w:val="20"/>
          <w:lang w:val="uk-UA"/>
        </w:rPr>
      </w:pPr>
    </w:p>
    <w:p w:rsidR="008F2A90" w:rsidRDefault="008F2A90" w:rsidP="006C1AFE">
      <w:pPr>
        <w:ind w:left="-851"/>
        <w:jc w:val="center"/>
        <w:rPr>
          <w:sz w:val="20"/>
          <w:szCs w:val="20"/>
          <w:lang w:val="uk-UA"/>
        </w:rPr>
      </w:pPr>
    </w:p>
    <w:p w:rsidR="008F2A90" w:rsidRDefault="00615998" w:rsidP="006C1AFE">
      <w:pPr>
        <w:ind w:left="-851"/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95975" cy="874395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90" w:rsidRDefault="008F2A90" w:rsidP="006C1AFE">
      <w:pPr>
        <w:ind w:left="-851"/>
        <w:jc w:val="center"/>
        <w:rPr>
          <w:sz w:val="20"/>
          <w:szCs w:val="20"/>
          <w:lang w:val="uk-UA"/>
        </w:rPr>
      </w:pPr>
    </w:p>
    <w:p w:rsidR="008F2A90" w:rsidRDefault="008F2A90" w:rsidP="006C1AFE">
      <w:pPr>
        <w:ind w:left="-851"/>
        <w:jc w:val="center"/>
        <w:rPr>
          <w:sz w:val="20"/>
          <w:szCs w:val="20"/>
          <w:lang w:val="uk-UA"/>
        </w:rPr>
      </w:pPr>
    </w:p>
    <w:p w:rsidR="008F2A90" w:rsidRDefault="00615998" w:rsidP="006C1AFE">
      <w:pPr>
        <w:ind w:left="-851"/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48350" cy="8734425"/>
            <wp:effectExtent l="0" t="0" r="0" b="95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A90" w:rsidSect="00D16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EE6"/>
    <w:rsid w:val="00047B66"/>
    <w:rsid w:val="0017516D"/>
    <w:rsid w:val="001C716C"/>
    <w:rsid w:val="00363DBC"/>
    <w:rsid w:val="003678FF"/>
    <w:rsid w:val="00390A0B"/>
    <w:rsid w:val="004503D9"/>
    <w:rsid w:val="005E546A"/>
    <w:rsid w:val="00615998"/>
    <w:rsid w:val="006C1AFE"/>
    <w:rsid w:val="007E5DD9"/>
    <w:rsid w:val="008F2A90"/>
    <w:rsid w:val="009F6409"/>
    <w:rsid w:val="009F7796"/>
    <w:rsid w:val="00A23EE6"/>
    <w:rsid w:val="00BA4FEC"/>
    <w:rsid w:val="00C15C19"/>
    <w:rsid w:val="00C26ED9"/>
    <w:rsid w:val="00C516B7"/>
    <w:rsid w:val="00C96994"/>
    <w:rsid w:val="00CB3780"/>
    <w:rsid w:val="00D16781"/>
    <w:rsid w:val="00DF5DD5"/>
    <w:rsid w:val="00E0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3D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4503D9"/>
    <w:rPr>
      <w:color w:val="0000FF"/>
      <w:u w:val="single"/>
    </w:rPr>
  </w:style>
  <w:style w:type="character" w:customStyle="1" w:styleId="Bodytext2">
    <w:name w:val="Body text (2)_"/>
    <w:basedOn w:val="a0"/>
    <w:link w:val="Bodytext20"/>
    <w:uiPriority w:val="99"/>
    <w:rsid w:val="006C1AF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6C1AFE"/>
    <w:pPr>
      <w:shd w:val="clear" w:color="auto" w:fill="FFFFFF"/>
      <w:spacing w:after="240" w:line="240" w:lineRule="atLeast"/>
      <w:jc w:val="center"/>
    </w:pPr>
    <w:rPr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rsid w:val="006C1A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AF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3D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4503D9"/>
    <w:rPr>
      <w:color w:val="0000FF"/>
      <w:u w:val="single"/>
    </w:rPr>
  </w:style>
  <w:style w:type="character" w:customStyle="1" w:styleId="Bodytext2">
    <w:name w:val="Body text (2)_"/>
    <w:basedOn w:val="a0"/>
    <w:link w:val="Bodytext20"/>
    <w:uiPriority w:val="99"/>
    <w:rsid w:val="006C1AF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6C1AFE"/>
    <w:pPr>
      <w:shd w:val="clear" w:color="auto" w:fill="FFFFFF"/>
      <w:spacing w:after="240" w:line="240" w:lineRule="atLeast"/>
      <w:jc w:val="center"/>
    </w:pPr>
    <w:rPr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rsid w:val="006C1A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AF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n@customs.sfs.gov.u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in.sfs.gov.ua" TargetMode="External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w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276</Words>
  <Characters>1577</Characters>
  <Application>Microsoft Office Word</Application>
  <DocSecurity>0</DocSecurity>
  <Lines>13</Lines>
  <Paragraphs>3</Paragraphs>
  <ScaleCrop>false</ScaleCrop>
  <Company>Винницкая таможня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 Аліна Володимирівна</dc:creator>
  <cp:lastModifiedBy>MLD</cp:lastModifiedBy>
  <cp:revision>2</cp:revision>
  <cp:lastPrinted>2017-06-27T09:48:00Z</cp:lastPrinted>
  <dcterms:created xsi:type="dcterms:W3CDTF">2017-06-29T20:09:00Z</dcterms:created>
  <dcterms:modified xsi:type="dcterms:W3CDTF">2017-06-29T20:09:00Z</dcterms:modified>
</cp:coreProperties>
</file>