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382F" w14:textId="77777777" w:rsidR="00E51946" w:rsidRPr="00E51946" w:rsidRDefault="00E51946" w:rsidP="00E51946">
      <w:pPr>
        <w:jc w:val="center"/>
        <w:rPr>
          <w:b/>
          <w:bCs/>
          <w:i/>
          <w:iCs/>
        </w:rPr>
      </w:pPr>
      <w:r w:rsidRPr="00E51946">
        <w:rPr>
          <w:b/>
          <w:bCs/>
          <w:i/>
          <w:iCs/>
        </w:rPr>
        <w:t>МІНІСТЕРСТВО ОСВІТИ І НАУКИ УКРАЇНИ</w:t>
      </w:r>
    </w:p>
    <w:p w14:paraId="4D9E344C" w14:textId="77777777" w:rsidR="00E51946" w:rsidRPr="00E51946" w:rsidRDefault="00E51946" w:rsidP="00E51946">
      <w:pPr>
        <w:jc w:val="center"/>
        <w:rPr>
          <w:b/>
          <w:bCs/>
          <w:i/>
          <w:iCs/>
        </w:rPr>
      </w:pPr>
    </w:p>
    <w:p w14:paraId="49491D8D" w14:textId="77777777" w:rsidR="00E51946" w:rsidRPr="00E51946" w:rsidRDefault="00E51946" w:rsidP="00E51946">
      <w:pPr>
        <w:jc w:val="center"/>
        <w:rPr>
          <w:b/>
          <w:bCs/>
          <w:i/>
          <w:iCs/>
        </w:rPr>
      </w:pPr>
      <w:r w:rsidRPr="00E51946">
        <w:rPr>
          <w:b/>
          <w:bCs/>
          <w:i/>
          <w:iCs/>
        </w:rPr>
        <w:t>ЛИСТ</w:t>
      </w:r>
    </w:p>
    <w:p w14:paraId="14FF912D" w14:textId="77777777" w:rsidR="00E51946" w:rsidRPr="00E51946" w:rsidRDefault="00E51946" w:rsidP="00E51946">
      <w:pPr>
        <w:jc w:val="center"/>
        <w:rPr>
          <w:b/>
          <w:bCs/>
          <w:i/>
          <w:iCs/>
        </w:rPr>
      </w:pPr>
    </w:p>
    <w:p w14:paraId="2B7134DB" w14:textId="77777777" w:rsidR="00E51946" w:rsidRPr="00E51946" w:rsidRDefault="00E51946" w:rsidP="00E51946">
      <w:pPr>
        <w:jc w:val="center"/>
        <w:rPr>
          <w:b/>
          <w:bCs/>
          <w:i/>
          <w:iCs/>
        </w:rPr>
      </w:pPr>
      <w:r w:rsidRPr="00E51946">
        <w:rPr>
          <w:b/>
          <w:bCs/>
          <w:i/>
          <w:iCs/>
        </w:rPr>
        <w:t>від 11.10.2023 р. № 1/15735-23</w:t>
      </w:r>
    </w:p>
    <w:p w14:paraId="3105704E" w14:textId="77777777" w:rsidR="00E51946" w:rsidRPr="00E51946" w:rsidRDefault="00E51946" w:rsidP="00E51946">
      <w:pPr>
        <w:jc w:val="center"/>
        <w:rPr>
          <w:b/>
          <w:bCs/>
          <w:i/>
          <w:iCs/>
        </w:rPr>
      </w:pPr>
    </w:p>
    <w:p w14:paraId="38B22366" w14:textId="77777777" w:rsidR="00E51946" w:rsidRPr="00E51946" w:rsidRDefault="00E51946" w:rsidP="00E51946">
      <w:pPr>
        <w:jc w:val="center"/>
        <w:rPr>
          <w:b/>
          <w:bCs/>
          <w:i/>
          <w:iCs/>
        </w:rPr>
      </w:pPr>
      <w:r w:rsidRPr="00E51946">
        <w:rPr>
          <w:b/>
          <w:bCs/>
          <w:i/>
          <w:iCs/>
        </w:rPr>
        <w:t>Керівникам закладів вищої освіти</w:t>
      </w:r>
    </w:p>
    <w:p w14:paraId="2504C956" w14:textId="77777777" w:rsidR="00E51946" w:rsidRPr="00E51946" w:rsidRDefault="00E51946" w:rsidP="00E51946">
      <w:pPr>
        <w:jc w:val="center"/>
        <w:rPr>
          <w:b/>
          <w:bCs/>
          <w:i/>
          <w:iCs/>
        </w:rPr>
      </w:pPr>
    </w:p>
    <w:p w14:paraId="43ACB472" w14:textId="77777777" w:rsidR="00E51946" w:rsidRPr="00E51946" w:rsidRDefault="00E51946" w:rsidP="00E51946">
      <w:pPr>
        <w:jc w:val="center"/>
        <w:rPr>
          <w:b/>
          <w:bCs/>
          <w:i/>
          <w:iCs/>
        </w:rPr>
      </w:pPr>
      <w:r w:rsidRPr="00E51946">
        <w:rPr>
          <w:b/>
          <w:bCs/>
          <w:i/>
          <w:iCs/>
        </w:rPr>
        <w:t>Про надання академічної відпустки</w:t>
      </w:r>
    </w:p>
    <w:p w14:paraId="539348D6" w14:textId="77777777" w:rsidR="00E51946" w:rsidRDefault="00E51946" w:rsidP="00E51946">
      <w:r>
        <w:t>Шановні колеги!</w:t>
      </w:r>
    </w:p>
    <w:p w14:paraId="545E2843" w14:textId="77777777" w:rsidR="00E51946" w:rsidRDefault="00E51946" w:rsidP="00E51946"/>
    <w:p w14:paraId="3B3B691C" w14:textId="77777777" w:rsidR="00E51946" w:rsidRDefault="00E51946" w:rsidP="00E51946">
      <w:r>
        <w:t>У зв’язку з надходженням до Міністерства освіти і науки України звернень стосовно надання академічної відпустки повідомляємо таке.</w:t>
      </w:r>
    </w:p>
    <w:p w14:paraId="713C17AF" w14:textId="77777777" w:rsidR="00E51946" w:rsidRDefault="00E51946" w:rsidP="00E51946"/>
    <w:p w14:paraId="29657D7A" w14:textId="77777777" w:rsidR="00E51946" w:rsidRDefault="00E51946" w:rsidP="00E51946">
      <w:r>
        <w:t>Пунктом 20 частини першої статті 62 Закону України “Про вищу освіту” передбачено право особи, яка навчається у закладі вищої освіти, на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p>
    <w:p w14:paraId="358B7030" w14:textId="77777777" w:rsidR="00E51946" w:rsidRDefault="00E51946" w:rsidP="00E51946"/>
    <w:p w14:paraId="415BA420" w14:textId="77777777" w:rsidR="00E51946" w:rsidRDefault="00E51946" w:rsidP="00E51946">
      <w:r>
        <w:t>Відповідно до частини другої статті 46 зазначеного Закону здобувач вищої освіти має право на перерву у навчанні у зв’язку з обставинами, які унеможливлюють виконання освітньої (наукової) програми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 Навчання чи стажування в освітніх і наукових установах (у тому числі іноземних держав) може бути підставою для перерви у навчанні, якщо інше не передбачено міжнародними актами чи договорами між закладами вищої освіти.</w:t>
      </w:r>
    </w:p>
    <w:p w14:paraId="73B42C6C" w14:textId="77777777" w:rsidR="00E51946" w:rsidRDefault="00E51946" w:rsidP="00E51946"/>
    <w:p w14:paraId="62193267" w14:textId="77777777" w:rsidR="00E51946" w:rsidRDefault="00E51946" w:rsidP="00E51946">
      <w:r>
        <w:t xml:space="preserve">Частиною п’ятою статті 46 Закону України “Про вищу освіту” встановлено, що порядок відрахування (переривання навчання, поновлення і переведення осіб, які навчаються у закладах вищої освіти, а також порядок надання їм академічної відпустки визначаються положенням, затвердженим центральним органом виконавчої влади у сфері освіти і науки. </w:t>
      </w:r>
      <w:proofErr w:type="spellStart"/>
      <w:r>
        <w:t>Проєкт</w:t>
      </w:r>
      <w:proofErr w:type="spellEnd"/>
      <w:r>
        <w:t xml:space="preserve"> </w:t>
      </w:r>
      <w:proofErr w:type="spellStart"/>
      <w:r>
        <w:t>акта</w:t>
      </w:r>
      <w:proofErr w:type="spellEnd"/>
      <w:r>
        <w:t>, який унормовує порядок надання академічної відпустки, розроблено Міністерством освіти і науки України та знаходиться на стадії погодження.</w:t>
      </w:r>
    </w:p>
    <w:p w14:paraId="7BAF8D54" w14:textId="77777777" w:rsidR="00E51946" w:rsidRDefault="00E51946" w:rsidP="00E51946"/>
    <w:p w14:paraId="18CDCFA5" w14:textId="77777777" w:rsidR="00E51946" w:rsidRDefault="00E51946" w:rsidP="00E51946">
      <w:r>
        <w:t>Листом МОН від 23 квітня 2018 року № 1/9-257 закладам вищої освіти було рекомендовано до набуття чинності новим актом тимчасово керуватися нормами Положення про академічні відпустки та повторне навчання у вищих закладах освіти, затвердженого спільним наказом МОН і МОЗ від 06 червня 1996 року № 191/153, зареєстрованим у Міністерстві юстиції України 24 червня 1996 року за № 325/1350, в частині, що не суперечить Законам України “Про вищу освіту” та “Про освіту”.</w:t>
      </w:r>
    </w:p>
    <w:p w14:paraId="2AA3B7CC" w14:textId="77777777" w:rsidR="00E51946" w:rsidRDefault="00E51946" w:rsidP="00E51946"/>
    <w:p w14:paraId="65CED231" w14:textId="77777777" w:rsidR="00E51946" w:rsidRDefault="00E51946" w:rsidP="00E51946">
      <w:r>
        <w:lastRenderedPageBreak/>
        <w:t>Таким чином, до набуття чинності новим актом, здобувачі освіти, які мають будь-які обставини, що унеможливлюють виконання освітньої (наукової) програми мають право на перерву у навчанні (академічну відпустку).</w:t>
      </w:r>
    </w:p>
    <w:p w14:paraId="4A628DC6" w14:textId="77777777" w:rsidR="00E51946" w:rsidRDefault="00E51946" w:rsidP="00E51946"/>
    <w:p w14:paraId="41E5B4F4" w14:textId="77777777" w:rsidR="00E51946" w:rsidRDefault="00E51946" w:rsidP="00E51946">
      <w:r>
        <w:t>До таких обставин відноситься, зокрема, навчання за очною формою на програмах неформальної освіти.</w:t>
      </w:r>
    </w:p>
    <w:p w14:paraId="245BCE2F" w14:textId="77777777" w:rsidR="00E51946" w:rsidRDefault="00E51946" w:rsidP="00E51946"/>
    <w:p w14:paraId="710196DF" w14:textId="77777777" w:rsidR="00E51946" w:rsidRDefault="00E51946" w:rsidP="00E51946">
      <w:r>
        <w:t>Звертаємо увагу, що у випадку надання академічної відпустки (перерви у навчанні) студентам, які здобувають освіту за рахунок видатків державного бюджету (державне замовлення) або місцевого бюджету (регіональне замовлення), вони поновлюються на навчання за рахунок коштів фізичних або юридичних осіб з можливістю подальшого переведення на бюджетні місця в разі їх наявності відповідно до законодавства. На місця державного (регіонального) замовлення гарантовано поновлюються учасники бойових дій та особи, які продовжують навчання після відпуски у зв’язку з вагітністю, пологами і для догляду за дитиною.</w:t>
      </w:r>
    </w:p>
    <w:p w14:paraId="6505D2E2" w14:textId="77777777" w:rsidR="00E51946" w:rsidRDefault="00E51946" w:rsidP="00E51946"/>
    <w:p w14:paraId="2B781B45" w14:textId="77777777" w:rsidR="00E51946" w:rsidRDefault="00E51946" w:rsidP="00E51946">
      <w:r>
        <w:t>Зазначаємо, що в разі надання академічної відпустки (перерви у навчанні) на особу, яка її отримала, не поширюється дія норм абзацу другого частини третьої статті 23 Закону України “Про мобілізаційну підготовку та мобілізацію”, оскільки під час академічної відпустки такі особи не навчаються. Такі особи можуть підлягати призову на військову службу під час мобілізації на особливий період, якщо вони не мають інших підстав для надання відстрочки від призову. У разі призову вони мають право на продовження академічної відпустки у зв’язку з мобілізацією.</w:t>
      </w:r>
    </w:p>
    <w:p w14:paraId="39BAE083" w14:textId="77777777" w:rsidR="00E51946" w:rsidRDefault="00E51946" w:rsidP="00E51946">
      <w:pPr>
        <w:jc w:val="right"/>
      </w:pPr>
    </w:p>
    <w:p w14:paraId="5143CF24" w14:textId="77777777" w:rsidR="00E51946" w:rsidRPr="00E51946" w:rsidRDefault="00E51946" w:rsidP="00E51946">
      <w:pPr>
        <w:jc w:val="right"/>
        <w:rPr>
          <w:b/>
          <w:bCs/>
        </w:rPr>
      </w:pPr>
      <w:r w:rsidRPr="00E51946">
        <w:rPr>
          <w:b/>
          <w:bCs/>
        </w:rPr>
        <w:t>З повагою</w:t>
      </w:r>
    </w:p>
    <w:p w14:paraId="316E71D8" w14:textId="77777777" w:rsidR="00E51946" w:rsidRPr="00E51946" w:rsidRDefault="00E51946" w:rsidP="00E51946">
      <w:pPr>
        <w:jc w:val="right"/>
        <w:rPr>
          <w:b/>
          <w:bCs/>
        </w:rPr>
      </w:pPr>
    </w:p>
    <w:p w14:paraId="7512362B" w14:textId="77777777" w:rsidR="00E51946" w:rsidRPr="00E51946" w:rsidRDefault="00E51946" w:rsidP="00E51946">
      <w:pPr>
        <w:jc w:val="right"/>
        <w:rPr>
          <w:b/>
          <w:bCs/>
        </w:rPr>
      </w:pPr>
      <w:r w:rsidRPr="00E51946">
        <w:rPr>
          <w:b/>
          <w:bCs/>
        </w:rPr>
        <w:t>Заступник Міністра</w:t>
      </w:r>
    </w:p>
    <w:p w14:paraId="427E3F83" w14:textId="56B5137E" w:rsidR="00AD0A2D" w:rsidRDefault="00E51946" w:rsidP="00E51946">
      <w:pPr>
        <w:jc w:val="right"/>
      </w:pPr>
      <w:r w:rsidRPr="00E51946">
        <w:rPr>
          <w:b/>
          <w:bCs/>
        </w:rPr>
        <w:t>Михайло ВИННИЦЬКИЙ</w:t>
      </w:r>
    </w:p>
    <w:sectPr w:rsidR="00AD0A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8F"/>
    <w:rsid w:val="0057308F"/>
    <w:rsid w:val="00AD0A2D"/>
    <w:rsid w:val="00E51946"/>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55C2B-5558-4B39-B144-15F05405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2377</Words>
  <Characters>1355</Characters>
  <Application>Microsoft Office Word</Application>
  <DocSecurity>0</DocSecurity>
  <Lines>11</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2024-02-13T09:03:00Z</dcterms:created>
  <dcterms:modified xsi:type="dcterms:W3CDTF">2024-02-13T09:04:00Z</dcterms:modified>
</cp:coreProperties>
</file>