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C1" w:rsidRPr="00920AF4" w:rsidRDefault="0007238F" w:rsidP="007B54E5">
      <w:pPr>
        <w:ind w:left="5103"/>
        <w:rPr>
          <w:sz w:val="28"/>
          <w:szCs w:val="28"/>
          <w:lang w:val="uk-UA"/>
        </w:rPr>
      </w:pPr>
      <w:r w:rsidRPr="00920AF4">
        <w:rPr>
          <w:sz w:val="28"/>
          <w:szCs w:val="28"/>
          <w:lang w:val="uk-UA"/>
        </w:rPr>
        <w:t>ЗАТВЕРДЖЕНО</w:t>
      </w:r>
    </w:p>
    <w:p w:rsidR="00FB1AC1" w:rsidRPr="00920AF4" w:rsidRDefault="0007238F" w:rsidP="007B54E5">
      <w:pPr>
        <w:ind w:left="5103"/>
        <w:rPr>
          <w:sz w:val="28"/>
          <w:szCs w:val="28"/>
          <w:lang w:val="uk-UA"/>
        </w:rPr>
      </w:pPr>
      <w:r w:rsidRPr="00920AF4">
        <w:rPr>
          <w:sz w:val="28"/>
          <w:szCs w:val="28"/>
          <w:lang w:val="uk-UA"/>
        </w:rPr>
        <w:t xml:space="preserve">Наказ Міністерства фінансів України </w:t>
      </w:r>
    </w:p>
    <w:p w:rsidR="007B54E5" w:rsidRPr="007B54E5" w:rsidRDefault="007B54E5" w:rsidP="007B54E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січня</w:t>
      </w:r>
      <w:r w:rsidR="00E66E06" w:rsidRPr="00920AF4">
        <w:rPr>
          <w:sz w:val="28"/>
          <w:szCs w:val="28"/>
          <w:lang w:val="uk-UA"/>
        </w:rPr>
        <w:t xml:space="preserve"> </w:t>
      </w:r>
      <w:r w:rsidR="00AD1A2D" w:rsidRPr="00920AF4">
        <w:rPr>
          <w:sz w:val="28"/>
          <w:szCs w:val="28"/>
          <w:lang w:val="uk-UA"/>
        </w:rPr>
        <w:t xml:space="preserve">2024 </w:t>
      </w:r>
      <w:r w:rsidR="0007238F" w:rsidRPr="00920AF4">
        <w:rPr>
          <w:sz w:val="28"/>
          <w:szCs w:val="28"/>
          <w:lang w:val="uk-UA"/>
        </w:rPr>
        <w:t>року №</w:t>
      </w:r>
      <w:r w:rsidR="001771EE" w:rsidRPr="00920A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</w:p>
    <w:p w:rsidR="007B54E5" w:rsidRPr="00EF7A82" w:rsidRDefault="007B54E5" w:rsidP="0093037F">
      <w:pPr>
        <w:shd w:val="clear" w:color="auto" w:fill="FFFFFF"/>
        <w:jc w:val="center"/>
        <w:rPr>
          <w:i/>
          <w:lang w:val="uk-UA"/>
        </w:rPr>
      </w:pPr>
    </w:p>
    <w:p w:rsidR="00AF5232" w:rsidRDefault="007B54E5" w:rsidP="0093037F">
      <w:pPr>
        <w:shd w:val="clear" w:color="auto" w:fill="FFFFFF"/>
        <w:jc w:val="center"/>
        <w:rPr>
          <w:i/>
          <w:sz w:val="24"/>
          <w:szCs w:val="24"/>
        </w:rPr>
      </w:pPr>
      <w:proofErr w:type="spellStart"/>
      <w:r w:rsidRPr="00773877">
        <w:rPr>
          <w:i/>
          <w:sz w:val="24"/>
          <w:szCs w:val="24"/>
        </w:rPr>
        <w:t>Зареєстровано</w:t>
      </w:r>
      <w:proofErr w:type="spellEnd"/>
      <w:r w:rsidRPr="00773877">
        <w:rPr>
          <w:i/>
          <w:sz w:val="24"/>
          <w:szCs w:val="24"/>
        </w:rPr>
        <w:t xml:space="preserve"> в </w:t>
      </w:r>
      <w:proofErr w:type="spellStart"/>
      <w:r>
        <w:rPr>
          <w:i/>
          <w:sz w:val="24"/>
          <w:szCs w:val="24"/>
        </w:rPr>
        <w:t>Міністерстві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юстиції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України</w:t>
      </w:r>
      <w:proofErr w:type="spellEnd"/>
      <w:r>
        <w:rPr>
          <w:i/>
          <w:sz w:val="24"/>
          <w:szCs w:val="24"/>
        </w:rPr>
        <w:t xml:space="preserve"> 25</w:t>
      </w:r>
      <w:r w:rsidRPr="00773877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січня</w:t>
      </w:r>
      <w:proofErr w:type="spellEnd"/>
      <w:r>
        <w:rPr>
          <w:i/>
          <w:sz w:val="24"/>
          <w:szCs w:val="24"/>
        </w:rPr>
        <w:t xml:space="preserve"> 2024</w:t>
      </w:r>
      <w:r w:rsidRPr="00773877">
        <w:rPr>
          <w:i/>
          <w:sz w:val="24"/>
          <w:szCs w:val="24"/>
        </w:rPr>
        <w:t xml:space="preserve"> року за № </w:t>
      </w:r>
      <w:r w:rsidRPr="004B31EA">
        <w:rPr>
          <w:i/>
          <w:sz w:val="24"/>
          <w:szCs w:val="24"/>
        </w:rPr>
        <w:t>134/41479</w:t>
      </w:r>
    </w:p>
    <w:p w:rsidR="007B54E5" w:rsidRPr="007B54E5" w:rsidRDefault="007B54E5" w:rsidP="0093037F">
      <w:pPr>
        <w:shd w:val="clear" w:color="auto" w:fill="FFFFFF"/>
        <w:jc w:val="center"/>
        <w:rPr>
          <w:b/>
          <w:bCs/>
          <w:sz w:val="16"/>
          <w:szCs w:val="16"/>
          <w:lang w:val="uk-UA"/>
        </w:rPr>
      </w:pPr>
    </w:p>
    <w:p w:rsidR="003843EA" w:rsidRPr="00920AF4" w:rsidRDefault="0007238F" w:rsidP="0093037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920AF4">
        <w:rPr>
          <w:b/>
          <w:bCs/>
          <w:sz w:val="28"/>
          <w:szCs w:val="28"/>
          <w:lang w:val="uk-UA"/>
        </w:rPr>
        <w:t>З</w:t>
      </w:r>
      <w:r w:rsidR="00D6538C" w:rsidRPr="00920AF4">
        <w:rPr>
          <w:b/>
          <w:bCs/>
          <w:sz w:val="28"/>
          <w:szCs w:val="28"/>
          <w:lang w:val="uk-UA"/>
        </w:rPr>
        <w:t>міни</w:t>
      </w:r>
      <w:r w:rsidRPr="00920AF4">
        <w:rPr>
          <w:b/>
          <w:bCs/>
          <w:sz w:val="28"/>
          <w:szCs w:val="28"/>
          <w:lang w:val="uk-UA"/>
        </w:rPr>
        <w:t xml:space="preserve"> </w:t>
      </w:r>
      <w:r w:rsidRPr="00920AF4">
        <w:rPr>
          <w:b/>
          <w:bCs/>
          <w:sz w:val="28"/>
          <w:szCs w:val="28"/>
          <w:lang w:val="uk-UA"/>
        </w:rPr>
        <w:br/>
        <w:t xml:space="preserve">до деяких </w:t>
      </w:r>
      <w:r w:rsidR="003843EA" w:rsidRPr="00920AF4">
        <w:rPr>
          <w:b/>
          <w:bCs/>
          <w:sz w:val="28"/>
          <w:szCs w:val="28"/>
          <w:lang w:val="uk-UA"/>
        </w:rPr>
        <w:t xml:space="preserve">нормативно-правових актів </w:t>
      </w:r>
    </w:p>
    <w:p w:rsidR="00FB1AC1" w:rsidRPr="00920AF4" w:rsidRDefault="003843EA" w:rsidP="0093037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920AF4">
        <w:rPr>
          <w:b/>
          <w:bCs/>
          <w:sz w:val="28"/>
          <w:szCs w:val="28"/>
          <w:lang w:val="uk-UA"/>
        </w:rPr>
        <w:t>Міністерства фінансів України з бухгалтерського обліку</w:t>
      </w:r>
    </w:p>
    <w:p w:rsidR="00FB1AC1" w:rsidRPr="00920AF4" w:rsidRDefault="00FB1AC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3843EA" w:rsidRPr="00920AF4" w:rsidRDefault="00105606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1. </w:t>
      </w:r>
      <w:r w:rsidR="003843EA" w:rsidRPr="00920AF4">
        <w:rPr>
          <w:bCs/>
          <w:sz w:val="28"/>
          <w:szCs w:val="28"/>
          <w:lang w:val="uk-UA"/>
        </w:rPr>
        <w:t xml:space="preserve">В Інструкції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затвердженій наказом Міністерства фінансів України </w:t>
      </w:r>
      <w:r w:rsidR="003843EA" w:rsidRPr="00920AF4">
        <w:rPr>
          <w:bCs/>
          <w:sz w:val="28"/>
          <w:szCs w:val="28"/>
          <w:lang w:val="uk-UA"/>
        </w:rPr>
        <w:br/>
        <w:t>від 30 листопада 1999 року № 291, зареєстрованій в Міністерстві юстиції України 21 грудня 1999 року за № 893/4186: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1) в абзаці </w:t>
      </w:r>
      <w:r w:rsidR="00672449">
        <w:rPr>
          <w:sz w:val="28"/>
          <w:szCs w:val="28"/>
        </w:rPr>
        <w:t>чотирнадцятому</w:t>
      </w:r>
      <w:bookmarkStart w:id="0" w:name="_GoBack"/>
      <w:bookmarkEnd w:id="0"/>
      <w:r w:rsidRPr="00920AF4">
        <w:rPr>
          <w:bCs/>
          <w:sz w:val="28"/>
          <w:szCs w:val="28"/>
          <w:lang w:val="uk-UA"/>
        </w:rPr>
        <w:t xml:space="preserve"> рахунку 12 «Нематеріальні активи» слова «(знаки д</w:t>
      </w:r>
      <w:r w:rsidR="002E1C04" w:rsidRPr="00920AF4">
        <w:rPr>
          <w:bCs/>
          <w:sz w:val="28"/>
          <w:szCs w:val="28"/>
          <w:lang w:val="uk-UA"/>
        </w:rPr>
        <w:t>ля товарів і послуг)» виключити;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2) </w:t>
      </w:r>
      <w:r w:rsidR="0060044C" w:rsidRPr="00920AF4">
        <w:rPr>
          <w:bCs/>
          <w:sz w:val="28"/>
          <w:szCs w:val="28"/>
          <w:lang w:val="uk-UA"/>
        </w:rPr>
        <w:t>у рахун</w:t>
      </w:r>
      <w:r w:rsidRPr="00920AF4">
        <w:rPr>
          <w:bCs/>
          <w:sz w:val="28"/>
          <w:szCs w:val="28"/>
          <w:lang w:val="uk-UA"/>
        </w:rPr>
        <w:t>к</w:t>
      </w:r>
      <w:r w:rsidR="0060044C" w:rsidRPr="00920AF4">
        <w:rPr>
          <w:bCs/>
          <w:sz w:val="28"/>
          <w:szCs w:val="28"/>
          <w:lang w:val="uk-UA"/>
        </w:rPr>
        <w:t>у</w:t>
      </w:r>
      <w:r w:rsidRPr="00920AF4">
        <w:rPr>
          <w:bCs/>
          <w:sz w:val="28"/>
          <w:szCs w:val="28"/>
          <w:lang w:val="uk-UA"/>
        </w:rPr>
        <w:t xml:space="preserve"> 30 «Готівка»: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після абзацу четвертого доповнити абзацами п’ятим, шостим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«308 “</w:t>
      </w:r>
      <w:r w:rsidR="00DA79C7" w:rsidRPr="00920AF4">
        <w:rPr>
          <w:bCs/>
          <w:sz w:val="28"/>
          <w:szCs w:val="28"/>
          <w:lang w:val="uk-UA"/>
        </w:rPr>
        <w:t xml:space="preserve">Готівка в національній валюті </w:t>
      </w:r>
      <w:r w:rsidR="009A4EE2" w:rsidRPr="00920AF4">
        <w:rPr>
          <w:bCs/>
          <w:sz w:val="28"/>
          <w:szCs w:val="28"/>
          <w:lang w:val="uk-UA"/>
        </w:rPr>
        <w:t xml:space="preserve">за операціями, проведеними із </w:t>
      </w:r>
      <w:r w:rsidR="00DA79C7" w:rsidRPr="00920AF4">
        <w:rPr>
          <w:bCs/>
          <w:sz w:val="28"/>
          <w:szCs w:val="28"/>
          <w:lang w:val="uk-UA"/>
        </w:rPr>
        <w:t>застосуванням РРО</w:t>
      </w:r>
      <w:r w:rsidRPr="00920AF4">
        <w:rPr>
          <w:bCs/>
          <w:sz w:val="28"/>
          <w:szCs w:val="28"/>
          <w:lang w:val="uk-UA"/>
        </w:rPr>
        <w:t>”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309 “</w:t>
      </w:r>
      <w:r w:rsidR="00DA79C7" w:rsidRPr="00920AF4">
        <w:rPr>
          <w:bCs/>
          <w:sz w:val="28"/>
          <w:szCs w:val="28"/>
          <w:lang w:val="uk-UA"/>
        </w:rPr>
        <w:t xml:space="preserve">Готівка в іноземній валюті </w:t>
      </w:r>
      <w:r w:rsidR="009A4EE2" w:rsidRPr="00920AF4">
        <w:rPr>
          <w:bCs/>
          <w:sz w:val="28"/>
          <w:szCs w:val="28"/>
          <w:lang w:val="uk-UA"/>
        </w:rPr>
        <w:t>за операціями, проведеними</w:t>
      </w:r>
      <w:r w:rsidR="00DA79C7" w:rsidRPr="00920AF4">
        <w:rPr>
          <w:bCs/>
          <w:sz w:val="28"/>
          <w:szCs w:val="28"/>
          <w:lang w:val="uk-UA"/>
        </w:rPr>
        <w:t xml:space="preserve"> із застосуванням РРО</w:t>
      </w:r>
      <w:r w:rsidRPr="00920AF4">
        <w:rPr>
          <w:bCs/>
          <w:sz w:val="28"/>
          <w:szCs w:val="28"/>
          <w:lang w:val="uk-UA"/>
        </w:rPr>
        <w:t>”».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У зв’язку з цим абзаци п’ятий, шостий вважати абзацами сьомим, восьмим відповідно;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доповнити новим абзацом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«</w:t>
      </w:r>
      <w:r w:rsidR="00DA79C7" w:rsidRPr="00920AF4">
        <w:rPr>
          <w:bCs/>
          <w:sz w:val="28"/>
          <w:szCs w:val="28"/>
          <w:lang w:val="uk-UA"/>
        </w:rPr>
        <w:t>Підприємства, які здійснюють готівкові операції із застосуванням реєстраторів розрахункових операцій (РРО)</w:t>
      </w:r>
      <w:r w:rsidR="002E1C04" w:rsidRPr="00920AF4">
        <w:rPr>
          <w:bCs/>
          <w:sz w:val="28"/>
          <w:szCs w:val="28"/>
          <w:lang w:val="uk-UA"/>
        </w:rPr>
        <w:t>,</w:t>
      </w:r>
      <w:r w:rsidR="00DA79C7" w:rsidRPr="00920AF4">
        <w:rPr>
          <w:bCs/>
          <w:sz w:val="28"/>
          <w:szCs w:val="28"/>
          <w:lang w:val="uk-UA"/>
        </w:rPr>
        <w:t xml:space="preserve"> </w:t>
      </w:r>
      <w:r w:rsidR="006A7A0C" w:rsidRPr="00920AF4">
        <w:rPr>
          <w:bCs/>
          <w:sz w:val="28"/>
          <w:szCs w:val="28"/>
          <w:lang w:val="uk-UA"/>
        </w:rPr>
        <w:t>використовують</w:t>
      </w:r>
      <w:r w:rsidR="00DA79C7" w:rsidRPr="00920AF4">
        <w:rPr>
          <w:bCs/>
          <w:sz w:val="28"/>
          <w:szCs w:val="28"/>
          <w:lang w:val="uk-UA"/>
        </w:rPr>
        <w:t xml:space="preserve"> субрахунки </w:t>
      </w:r>
      <w:r w:rsidR="00DA79C7" w:rsidRPr="00920AF4">
        <w:rPr>
          <w:bCs/>
          <w:sz w:val="28"/>
          <w:szCs w:val="28"/>
          <w:lang w:val="uk-UA"/>
        </w:rPr>
        <w:br/>
        <w:t>308 “Готівка в національній валюті за операціями, проведеними  із застосуванням РРО” та 309 “Готівка в іноземній валюті за операціями, проведеними  із застосуванням РРО”.</w:t>
      </w:r>
      <w:r w:rsidRPr="00920AF4">
        <w:rPr>
          <w:bCs/>
          <w:sz w:val="28"/>
          <w:szCs w:val="28"/>
          <w:lang w:val="uk-UA"/>
        </w:rPr>
        <w:t>»;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3) у рахунку 37 «Розрахунки з різними дебіторами»: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в абзаці восьмому слова «членам кредитних спілок» замінити словами «та кредитами»;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абзац вісімнадцятий викласти в такій редакції: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«На субрахунку 376 “Розрахунки за позиками та кредитами” ведеться облік розрахунків за позиками членам кредитних спілок у кредитних спілках та наданими кредитами корист</w:t>
      </w:r>
      <w:r w:rsidR="00263C82" w:rsidRPr="00920AF4">
        <w:rPr>
          <w:bCs/>
          <w:sz w:val="28"/>
          <w:szCs w:val="28"/>
          <w:lang w:val="uk-UA"/>
        </w:rPr>
        <w:t>увачам платіжних послуг надавачами</w:t>
      </w:r>
      <w:r w:rsidRPr="00920AF4">
        <w:rPr>
          <w:bCs/>
          <w:sz w:val="28"/>
          <w:szCs w:val="28"/>
          <w:lang w:val="uk-UA"/>
        </w:rPr>
        <w:t xml:space="preserve"> фінансових послуг (крім банків).»;</w:t>
      </w:r>
    </w:p>
    <w:p w:rsidR="00A719D0" w:rsidRPr="00920AF4" w:rsidRDefault="00A719D0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4) </w:t>
      </w:r>
      <w:r w:rsidR="0060044C" w:rsidRPr="00920AF4">
        <w:rPr>
          <w:bCs/>
          <w:sz w:val="28"/>
          <w:szCs w:val="28"/>
          <w:lang w:val="uk-UA"/>
        </w:rPr>
        <w:t>у рахун</w:t>
      </w:r>
      <w:r w:rsidRPr="00920AF4">
        <w:rPr>
          <w:bCs/>
          <w:sz w:val="28"/>
          <w:szCs w:val="28"/>
          <w:lang w:val="uk-UA"/>
        </w:rPr>
        <w:t>к</w:t>
      </w:r>
      <w:r w:rsidR="0060044C" w:rsidRPr="00920AF4">
        <w:rPr>
          <w:bCs/>
          <w:sz w:val="28"/>
          <w:szCs w:val="28"/>
          <w:lang w:val="uk-UA"/>
        </w:rPr>
        <w:t>у</w:t>
      </w:r>
      <w:r w:rsidRPr="00920AF4">
        <w:rPr>
          <w:bCs/>
          <w:sz w:val="28"/>
          <w:szCs w:val="28"/>
          <w:lang w:val="uk-UA"/>
        </w:rPr>
        <w:t xml:space="preserve"> 68 «Розрахунки за іншими операціями»: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після абзацу восьмого доповнити абзацом дев’ятим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lastRenderedPageBreak/>
        <w:t>«686 “Розрахунки за операціями з переказу”».</w:t>
      </w:r>
    </w:p>
    <w:p w:rsidR="003843EA" w:rsidRPr="00920AF4" w:rsidRDefault="002E1C04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У зв’язку з цим абзаци дев’ятий – </w:t>
      </w:r>
      <w:r w:rsidR="003843EA" w:rsidRPr="00920AF4">
        <w:rPr>
          <w:bCs/>
          <w:sz w:val="28"/>
          <w:szCs w:val="28"/>
          <w:lang w:val="uk-UA"/>
        </w:rPr>
        <w:t>вісімна</w:t>
      </w:r>
      <w:r w:rsidRPr="00920AF4">
        <w:rPr>
          <w:bCs/>
          <w:sz w:val="28"/>
          <w:szCs w:val="28"/>
          <w:lang w:val="uk-UA"/>
        </w:rPr>
        <w:t xml:space="preserve">дцятий вважати </w:t>
      </w:r>
      <w:r w:rsidRPr="00920AF4">
        <w:rPr>
          <w:bCs/>
          <w:sz w:val="28"/>
          <w:szCs w:val="28"/>
          <w:lang w:val="uk-UA"/>
        </w:rPr>
        <w:br/>
        <w:t xml:space="preserve">абзацами десятим – </w:t>
      </w:r>
      <w:r w:rsidR="003843EA" w:rsidRPr="00920AF4">
        <w:rPr>
          <w:bCs/>
          <w:sz w:val="28"/>
          <w:szCs w:val="28"/>
          <w:lang w:val="uk-UA"/>
        </w:rPr>
        <w:t>дев’ятнадцятим відповідно;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доповнити новим абзацом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«На субрахунку 686 “Розрахунки за операціями з переказу” ведеться облік розрахунків за операціями надання платіжних послуг надавачами фінансових платіжних послуг.»</w:t>
      </w:r>
      <w:r w:rsidR="00AD1A2D" w:rsidRPr="00920AF4">
        <w:rPr>
          <w:bCs/>
          <w:sz w:val="28"/>
          <w:szCs w:val="28"/>
          <w:lang w:val="uk-UA"/>
        </w:rPr>
        <w:t>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5) </w:t>
      </w:r>
      <w:r w:rsidR="0060044C" w:rsidRPr="00920AF4">
        <w:rPr>
          <w:bCs/>
          <w:sz w:val="28"/>
          <w:szCs w:val="28"/>
          <w:lang w:val="uk-UA"/>
        </w:rPr>
        <w:t>у рахун</w:t>
      </w:r>
      <w:r w:rsidRPr="00920AF4">
        <w:rPr>
          <w:bCs/>
          <w:sz w:val="28"/>
          <w:szCs w:val="28"/>
          <w:lang w:val="uk-UA"/>
        </w:rPr>
        <w:t>к</w:t>
      </w:r>
      <w:r w:rsidR="0060044C" w:rsidRPr="00920AF4">
        <w:rPr>
          <w:bCs/>
          <w:sz w:val="28"/>
          <w:szCs w:val="28"/>
          <w:lang w:val="uk-UA"/>
        </w:rPr>
        <w:t>у</w:t>
      </w:r>
      <w:r w:rsidRPr="00920AF4">
        <w:rPr>
          <w:bCs/>
          <w:sz w:val="28"/>
          <w:szCs w:val="28"/>
          <w:lang w:val="uk-UA"/>
        </w:rPr>
        <w:t xml:space="preserve"> 70 «Доходи від реалізації»: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після абзацу восьмого доповнити абзацами дев’ятим, десятим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«706 “Дохід процентний від фінансових послуг” 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707 “Дохід комісійний від фінансових платіжних послуг”».</w:t>
      </w:r>
    </w:p>
    <w:p w:rsidR="003843EA" w:rsidRPr="00920AF4" w:rsidRDefault="002E1C04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У зв’язку з цим абзаци дев’ятий – </w:t>
      </w:r>
      <w:r w:rsidR="003843EA" w:rsidRPr="00920AF4">
        <w:rPr>
          <w:bCs/>
          <w:sz w:val="28"/>
          <w:szCs w:val="28"/>
          <w:lang w:val="uk-UA"/>
        </w:rPr>
        <w:t xml:space="preserve">п’ятнадцятий вважати </w:t>
      </w:r>
      <w:r w:rsidRPr="00920AF4">
        <w:rPr>
          <w:bCs/>
          <w:sz w:val="28"/>
          <w:szCs w:val="28"/>
          <w:lang w:val="uk-UA"/>
        </w:rPr>
        <w:br/>
        <w:t xml:space="preserve">абзацами одинадцятим – </w:t>
      </w:r>
      <w:r w:rsidR="003843EA" w:rsidRPr="00920AF4">
        <w:rPr>
          <w:bCs/>
          <w:sz w:val="28"/>
          <w:szCs w:val="28"/>
          <w:lang w:val="uk-UA"/>
        </w:rPr>
        <w:t>сімнадцятим відповідно;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>доповнити новим абзацом такого змісту: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«На субрахунках 706 “Дохід процентний від фінансових послуг” </w:t>
      </w:r>
      <w:r w:rsidRPr="00920AF4">
        <w:rPr>
          <w:bCs/>
          <w:sz w:val="28"/>
          <w:szCs w:val="28"/>
          <w:lang w:val="uk-UA"/>
        </w:rPr>
        <w:br/>
        <w:t>та 707 “Дохід комісійний від фінансових платіжних послуг” надавачі фінансових платіжних послуг, для яких надання таких послуги є основним видом діяльності, узагальнюють інформацію про процент</w:t>
      </w:r>
      <w:r w:rsidR="002E1C04" w:rsidRPr="00920AF4">
        <w:rPr>
          <w:bCs/>
          <w:sz w:val="28"/>
          <w:szCs w:val="28"/>
          <w:lang w:val="uk-UA"/>
        </w:rPr>
        <w:t>н</w:t>
      </w:r>
      <w:r w:rsidRPr="00920AF4">
        <w:rPr>
          <w:bCs/>
          <w:sz w:val="28"/>
          <w:szCs w:val="28"/>
          <w:lang w:val="uk-UA"/>
        </w:rPr>
        <w:t>і та комісійні доходи відповідно.».</w:t>
      </w:r>
    </w:p>
    <w:p w:rsidR="003843EA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5C3486" w:rsidRPr="00920AF4" w:rsidRDefault="003843EA" w:rsidP="003843E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20AF4">
        <w:rPr>
          <w:bCs/>
          <w:sz w:val="28"/>
          <w:szCs w:val="28"/>
          <w:lang w:val="uk-UA"/>
        </w:rPr>
        <w:t xml:space="preserve">2. У пункті 4.4 </w:t>
      </w:r>
      <w:r w:rsidR="0060044C" w:rsidRPr="00920AF4">
        <w:rPr>
          <w:bCs/>
          <w:sz w:val="28"/>
          <w:szCs w:val="28"/>
          <w:lang w:val="uk-UA"/>
        </w:rPr>
        <w:t xml:space="preserve">розділу 4 </w:t>
      </w:r>
      <w:r w:rsidRPr="00920AF4">
        <w:rPr>
          <w:bCs/>
          <w:sz w:val="28"/>
          <w:szCs w:val="28"/>
          <w:lang w:val="uk-UA"/>
        </w:rPr>
        <w:t xml:space="preserve">Порядку застосування типових форм первинного обліку об’єктів права інтелектуальної власності у складі нематеріальних активів, затвердженого наказом Міністерства фінансів України від </w:t>
      </w:r>
      <w:r w:rsidR="00401E46" w:rsidRPr="00920AF4">
        <w:rPr>
          <w:bCs/>
          <w:sz w:val="28"/>
          <w:szCs w:val="28"/>
          <w:lang w:val="uk-UA"/>
        </w:rPr>
        <w:t xml:space="preserve">22 листопада </w:t>
      </w:r>
      <w:r w:rsidR="00401E46" w:rsidRPr="00920AF4">
        <w:rPr>
          <w:bCs/>
          <w:sz w:val="28"/>
          <w:szCs w:val="28"/>
          <w:lang w:val="uk-UA"/>
        </w:rPr>
        <w:br/>
      </w:r>
      <w:r w:rsidRPr="00920AF4">
        <w:rPr>
          <w:bCs/>
          <w:sz w:val="28"/>
          <w:szCs w:val="28"/>
          <w:lang w:val="uk-UA"/>
        </w:rPr>
        <w:t xml:space="preserve">2004 </w:t>
      </w:r>
      <w:r w:rsidR="00401E46" w:rsidRPr="00920AF4">
        <w:rPr>
          <w:bCs/>
          <w:sz w:val="28"/>
          <w:szCs w:val="28"/>
          <w:lang w:val="uk-UA"/>
        </w:rPr>
        <w:t xml:space="preserve">року </w:t>
      </w:r>
      <w:r w:rsidRPr="00920AF4">
        <w:rPr>
          <w:bCs/>
          <w:sz w:val="28"/>
          <w:szCs w:val="28"/>
          <w:lang w:val="uk-UA"/>
        </w:rPr>
        <w:t xml:space="preserve">№ 732, зареєстрованого в Міністерстві юстиції України 14 грудня </w:t>
      </w:r>
      <w:r w:rsidR="002E1C04" w:rsidRPr="00920AF4">
        <w:rPr>
          <w:bCs/>
          <w:sz w:val="28"/>
          <w:szCs w:val="28"/>
          <w:lang w:val="uk-UA"/>
        </w:rPr>
        <w:br/>
      </w:r>
      <w:r w:rsidRPr="00920AF4">
        <w:rPr>
          <w:bCs/>
          <w:sz w:val="28"/>
          <w:szCs w:val="28"/>
          <w:lang w:val="uk-UA"/>
        </w:rPr>
        <w:t>2004 року за № 1580/10179, слово «термін» замінити словом «строк».</w:t>
      </w:r>
    </w:p>
    <w:p w:rsidR="003843EA" w:rsidRPr="00920AF4" w:rsidRDefault="003843EA" w:rsidP="00AF5232">
      <w:pPr>
        <w:jc w:val="both"/>
        <w:rPr>
          <w:b/>
          <w:sz w:val="28"/>
          <w:szCs w:val="28"/>
          <w:lang w:val="uk-UA"/>
        </w:rPr>
      </w:pPr>
    </w:p>
    <w:p w:rsidR="003843EA" w:rsidRPr="00920AF4" w:rsidRDefault="003843EA" w:rsidP="00AF5232">
      <w:pPr>
        <w:jc w:val="both"/>
        <w:rPr>
          <w:b/>
          <w:sz w:val="28"/>
          <w:szCs w:val="28"/>
          <w:lang w:val="uk-UA"/>
        </w:rPr>
      </w:pPr>
    </w:p>
    <w:p w:rsidR="00FB1AC1" w:rsidRPr="00920AF4" w:rsidRDefault="0007238F" w:rsidP="00AF5232">
      <w:pPr>
        <w:jc w:val="both"/>
        <w:rPr>
          <w:b/>
          <w:sz w:val="28"/>
          <w:szCs w:val="28"/>
          <w:lang w:val="uk-UA"/>
        </w:rPr>
      </w:pPr>
      <w:r w:rsidRPr="00920AF4">
        <w:rPr>
          <w:b/>
          <w:sz w:val="28"/>
          <w:szCs w:val="28"/>
          <w:lang w:val="uk-UA"/>
        </w:rPr>
        <w:t>Директор Департаменту</w:t>
      </w:r>
    </w:p>
    <w:p w:rsidR="00FB1AC1" w:rsidRPr="00920AF4" w:rsidRDefault="0007238F" w:rsidP="00AF5232">
      <w:pPr>
        <w:jc w:val="both"/>
        <w:rPr>
          <w:b/>
          <w:sz w:val="28"/>
          <w:szCs w:val="28"/>
          <w:lang w:val="uk-UA"/>
        </w:rPr>
      </w:pPr>
      <w:r w:rsidRPr="00920AF4">
        <w:rPr>
          <w:b/>
          <w:sz w:val="28"/>
          <w:szCs w:val="28"/>
          <w:lang w:val="uk-UA"/>
        </w:rPr>
        <w:t>методології бухгалтерського обліку</w:t>
      </w:r>
    </w:p>
    <w:p w:rsidR="00FB1AC1" w:rsidRPr="00920AF4" w:rsidRDefault="0007238F" w:rsidP="00AF5232">
      <w:pPr>
        <w:jc w:val="both"/>
        <w:rPr>
          <w:b/>
          <w:sz w:val="28"/>
          <w:szCs w:val="28"/>
          <w:lang w:val="uk-UA"/>
        </w:rPr>
      </w:pPr>
      <w:r w:rsidRPr="00920AF4">
        <w:rPr>
          <w:b/>
          <w:sz w:val="28"/>
          <w:szCs w:val="28"/>
          <w:lang w:val="uk-UA"/>
        </w:rPr>
        <w:t>та нормативного забезпечення</w:t>
      </w:r>
    </w:p>
    <w:p w:rsidR="00FB1AC1" w:rsidRPr="00920AF4" w:rsidRDefault="0007238F" w:rsidP="00AF5232">
      <w:pPr>
        <w:jc w:val="both"/>
        <w:rPr>
          <w:b/>
          <w:sz w:val="28"/>
          <w:szCs w:val="28"/>
          <w:lang w:val="uk-UA"/>
        </w:rPr>
      </w:pPr>
      <w:r w:rsidRPr="00920AF4">
        <w:rPr>
          <w:b/>
          <w:sz w:val="28"/>
          <w:szCs w:val="28"/>
          <w:lang w:val="uk-UA"/>
        </w:rPr>
        <w:t>аудиторської діяльності</w:t>
      </w:r>
      <w:r w:rsidRPr="00920AF4">
        <w:rPr>
          <w:b/>
          <w:sz w:val="28"/>
          <w:szCs w:val="28"/>
          <w:lang w:val="uk-UA"/>
        </w:rPr>
        <w:tab/>
        <w:t xml:space="preserve">                                          Людмила ГАПОНЕНКО</w:t>
      </w:r>
    </w:p>
    <w:sectPr w:rsidR="00FB1AC1" w:rsidRPr="00920AF4" w:rsidSect="009F7790">
      <w:headerReference w:type="even" r:id="rId7"/>
      <w:headerReference w:type="default" r:id="rId8"/>
      <w:headerReference w:type="first" r:id="rId9"/>
      <w:pgSz w:w="11909" w:h="16834"/>
      <w:pgMar w:top="567" w:right="567" w:bottom="1588" w:left="1701" w:header="567" w:footer="68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A9" w:rsidRDefault="009465A9">
      <w:r>
        <w:separator/>
      </w:r>
    </w:p>
  </w:endnote>
  <w:endnote w:type="continuationSeparator" w:id="0">
    <w:p w:rsidR="009465A9" w:rsidRDefault="009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A9" w:rsidRDefault="009465A9">
      <w:r>
        <w:separator/>
      </w:r>
    </w:p>
  </w:footnote>
  <w:footnote w:type="continuationSeparator" w:id="0">
    <w:p w:rsidR="009465A9" w:rsidRDefault="0094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C1" w:rsidRDefault="0007238F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B1AC1" w:rsidRDefault="00FB1AC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C1" w:rsidRPr="00955DDE" w:rsidRDefault="0007238F">
    <w:pPr>
      <w:pStyle w:val="ab"/>
      <w:framePr w:wrap="around" w:vAnchor="text" w:hAnchor="margin" w:xAlign="center" w:y="1"/>
      <w:rPr>
        <w:rStyle w:val="afa"/>
        <w:sz w:val="24"/>
        <w:szCs w:val="24"/>
      </w:rPr>
    </w:pPr>
    <w:r w:rsidRPr="00955DDE">
      <w:rPr>
        <w:rStyle w:val="afa"/>
        <w:sz w:val="24"/>
        <w:szCs w:val="24"/>
      </w:rPr>
      <w:fldChar w:fldCharType="begin"/>
    </w:r>
    <w:r w:rsidRPr="00955DDE">
      <w:rPr>
        <w:rStyle w:val="afa"/>
        <w:sz w:val="24"/>
        <w:szCs w:val="24"/>
      </w:rPr>
      <w:instrText xml:space="preserve">PAGE  </w:instrText>
    </w:r>
    <w:r w:rsidRPr="00955DDE">
      <w:rPr>
        <w:rStyle w:val="afa"/>
        <w:sz w:val="24"/>
        <w:szCs w:val="24"/>
      </w:rPr>
      <w:fldChar w:fldCharType="separate"/>
    </w:r>
    <w:r w:rsidR="00672449">
      <w:rPr>
        <w:rStyle w:val="afa"/>
        <w:noProof/>
        <w:sz w:val="24"/>
        <w:szCs w:val="24"/>
      </w:rPr>
      <w:t>2</w:t>
    </w:r>
    <w:r w:rsidRPr="00955DDE">
      <w:rPr>
        <w:rStyle w:val="afa"/>
        <w:sz w:val="24"/>
        <w:szCs w:val="24"/>
      </w:rPr>
      <w:fldChar w:fldCharType="end"/>
    </w:r>
  </w:p>
  <w:p w:rsidR="00FB1AC1" w:rsidRDefault="00FB1AC1">
    <w:pPr>
      <w:pStyle w:val="ab"/>
      <w:rPr>
        <w:lang w:val="uk-UA"/>
      </w:rPr>
    </w:pPr>
  </w:p>
  <w:p w:rsidR="00FB1AC1" w:rsidRDefault="00FB1AC1">
    <w:pPr>
      <w:pStyle w:val="ab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C1" w:rsidRDefault="00FB1AC1">
    <w:pPr>
      <w:pStyle w:val="ab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4B88"/>
    <w:multiLevelType w:val="hybridMultilevel"/>
    <w:tmpl w:val="BD90D982"/>
    <w:lvl w:ilvl="0" w:tplc="FA96DDF0">
      <w:start w:val="1"/>
      <w:numFmt w:val="decimal"/>
      <w:lvlText w:val="%1)"/>
      <w:lvlJc w:val="left"/>
      <w:pPr>
        <w:ind w:left="1069" w:hanging="360"/>
      </w:pPr>
    </w:lvl>
    <w:lvl w:ilvl="1" w:tplc="CE4CD322">
      <w:start w:val="1"/>
      <w:numFmt w:val="lowerLetter"/>
      <w:lvlText w:val="%2."/>
      <w:lvlJc w:val="left"/>
      <w:pPr>
        <w:ind w:left="1789" w:hanging="360"/>
      </w:pPr>
    </w:lvl>
    <w:lvl w:ilvl="2" w:tplc="6B8A0B5A">
      <w:start w:val="1"/>
      <w:numFmt w:val="lowerRoman"/>
      <w:lvlText w:val="%3."/>
      <w:lvlJc w:val="right"/>
      <w:pPr>
        <w:ind w:left="2509" w:hanging="180"/>
      </w:pPr>
    </w:lvl>
    <w:lvl w:ilvl="3" w:tplc="C0DA09BC">
      <w:start w:val="1"/>
      <w:numFmt w:val="decimal"/>
      <w:lvlText w:val="%4."/>
      <w:lvlJc w:val="left"/>
      <w:pPr>
        <w:ind w:left="3229" w:hanging="360"/>
      </w:pPr>
    </w:lvl>
    <w:lvl w:ilvl="4" w:tplc="D8EA03A8">
      <w:start w:val="1"/>
      <w:numFmt w:val="lowerLetter"/>
      <w:lvlText w:val="%5."/>
      <w:lvlJc w:val="left"/>
      <w:pPr>
        <w:ind w:left="3949" w:hanging="360"/>
      </w:pPr>
    </w:lvl>
    <w:lvl w:ilvl="5" w:tplc="BA60A0BC">
      <w:start w:val="1"/>
      <w:numFmt w:val="lowerRoman"/>
      <w:lvlText w:val="%6."/>
      <w:lvlJc w:val="right"/>
      <w:pPr>
        <w:ind w:left="4669" w:hanging="180"/>
      </w:pPr>
    </w:lvl>
    <w:lvl w:ilvl="6" w:tplc="C3EE3824">
      <w:start w:val="1"/>
      <w:numFmt w:val="decimal"/>
      <w:lvlText w:val="%7."/>
      <w:lvlJc w:val="left"/>
      <w:pPr>
        <w:ind w:left="5389" w:hanging="360"/>
      </w:pPr>
    </w:lvl>
    <w:lvl w:ilvl="7" w:tplc="4EFC6BC8">
      <w:start w:val="1"/>
      <w:numFmt w:val="lowerLetter"/>
      <w:lvlText w:val="%8."/>
      <w:lvlJc w:val="left"/>
      <w:pPr>
        <w:ind w:left="6109" w:hanging="360"/>
      </w:pPr>
    </w:lvl>
    <w:lvl w:ilvl="8" w:tplc="423A37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91B7C"/>
    <w:multiLevelType w:val="hybridMultilevel"/>
    <w:tmpl w:val="4F083418"/>
    <w:lvl w:ilvl="0" w:tplc="FB80E8B2">
      <w:start w:val="1"/>
      <w:numFmt w:val="decimal"/>
      <w:lvlText w:val="%1)"/>
      <w:lvlJc w:val="left"/>
      <w:pPr>
        <w:ind w:left="927" w:hanging="360"/>
      </w:pPr>
    </w:lvl>
    <w:lvl w:ilvl="1" w:tplc="8BBE7C0E">
      <w:start w:val="1"/>
      <w:numFmt w:val="lowerLetter"/>
      <w:lvlText w:val="%2."/>
      <w:lvlJc w:val="left"/>
      <w:pPr>
        <w:ind w:left="1647" w:hanging="360"/>
      </w:pPr>
    </w:lvl>
    <w:lvl w:ilvl="2" w:tplc="AE0CA75A">
      <w:start w:val="1"/>
      <w:numFmt w:val="lowerRoman"/>
      <w:lvlText w:val="%3."/>
      <w:lvlJc w:val="right"/>
      <w:pPr>
        <w:ind w:left="2367" w:hanging="180"/>
      </w:pPr>
    </w:lvl>
    <w:lvl w:ilvl="3" w:tplc="C45C6F36">
      <w:start w:val="1"/>
      <w:numFmt w:val="decimal"/>
      <w:lvlText w:val="%4."/>
      <w:lvlJc w:val="left"/>
      <w:pPr>
        <w:ind w:left="3087" w:hanging="360"/>
      </w:pPr>
    </w:lvl>
    <w:lvl w:ilvl="4" w:tplc="02CE0C78">
      <w:start w:val="1"/>
      <w:numFmt w:val="lowerLetter"/>
      <w:lvlText w:val="%5."/>
      <w:lvlJc w:val="left"/>
      <w:pPr>
        <w:ind w:left="3807" w:hanging="360"/>
      </w:pPr>
    </w:lvl>
    <w:lvl w:ilvl="5" w:tplc="D90EA8C8">
      <w:start w:val="1"/>
      <w:numFmt w:val="lowerRoman"/>
      <w:lvlText w:val="%6."/>
      <w:lvlJc w:val="right"/>
      <w:pPr>
        <w:ind w:left="4527" w:hanging="180"/>
      </w:pPr>
    </w:lvl>
    <w:lvl w:ilvl="6" w:tplc="8B14EE68">
      <w:start w:val="1"/>
      <w:numFmt w:val="decimal"/>
      <w:lvlText w:val="%7."/>
      <w:lvlJc w:val="left"/>
      <w:pPr>
        <w:ind w:left="5247" w:hanging="360"/>
      </w:pPr>
    </w:lvl>
    <w:lvl w:ilvl="7" w:tplc="D2D8693E">
      <w:start w:val="1"/>
      <w:numFmt w:val="lowerLetter"/>
      <w:lvlText w:val="%8."/>
      <w:lvlJc w:val="left"/>
      <w:pPr>
        <w:ind w:left="5967" w:hanging="360"/>
      </w:pPr>
    </w:lvl>
    <w:lvl w:ilvl="8" w:tplc="D786DE7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E0433"/>
    <w:multiLevelType w:val="hybridMultilevel"/>
    <w:tmpl w:val="AA38A4C2"/>
    <w:lvl w:ilvl="0" w:tplc="0FC6739A">
      <w:start w:val="1"/>
      <w:numFmt w:val="decimal"/>
      <w:lvlText w:val="%1)"/>
      <w:lvlJc w:val="left"/>
      <w:pPr>
        <w:ind w:left="720" w:hanging="360"/>
      </w:pPr>
    </w:lvl>
    <w:lvl w:ilvl="1" w:tplc="52783AB6">
      <w:start w:val="1"/>
      <w:numFmt w:val="lowerLetter"/>
      <w:lvlText w:val="%2."/>
      <w:lvlJc w:val="left"/>
      <w:pPr>
        <w:ind w:left="1440" w:hanging="360"/>
      </w:pPr>
    </w:lvl>
    <w:lvl w:ilvl="2" w:tplc="CE4E32CE">
      <w:start w:val="1"/>
      <w:numFmt w:val="lowerRoman"/>
      <w:lvlText w:val="%3."/>
      <w:lvlJc w:val="right"/>
      <w:pPr>
        <w:ind w:left="2160" w:hanging="180"/>
      </w:pPr>
    </w:lvl>
    <w:lvl w:ilvl="3" w:tplc="642ECC66">
      <w:start w:val="1"/>
      <w:numFmt w:val="decimal"/>
      <w:lvlText w:val="%4."/>
      <w:lvlJc w:val="left"/>
      <w:pPr>
        <w:ind w:left="2880" w:hanging="360"/>
      </w:pPr>
    </w:lvl>
    <w:lvl w:ilvl="4" w:tplc="FFDE891A">
      <w:start w:val="1"/>
      <w:numFmt w:val="lowerLetter"/>
      <w:lvlText w:val="%5."/>
      <w:lvlJc w:val="left"/>
      <w:pPr>
        <w:ind w:left="3600" w:hanging="360"/>
      </w:pPr>
    </w:lvl>
    <w:lvl w:ilvl="5" w:tplc="1B68DEF4">
      <w:start w:val="1"/>
      <w:numFmt w:val="lowerRoman"/>
      <w:lvlText w:val="%6."/>
      <w:lvlJc w:val="right"/>
      <w:pPr>
        <w:ind w:left="4320" w:hanging="180"/>
      </w:pPr>
    </w:lvl>
    <w:lvl w:ilvl="6" w:tplc="DAA8EEBC">
      <w:start w:val="1"/>
      <w:numFmt w:val="decimal"/>
      <w:lvlText w:val="%7."/>
      <w:lvlJc w:val="left"/>
      <w:pPr>
        <w:ind w:left="5040" w:hanging="360"/>
      </w:pPr>
    </w:lvl>
    <w:lvl w:ilvl="7" w:tplc="3D9C17B2">
      <w:start w:val="1"/>
      <w:numFmt w:val="lowerLetter"/>
      <w:lvlText w:val="%8."/>
      <w:lvlJc w:val="left"/>
      <w:pPr>
        <w:ind w:left="5760" w:hanging="360"/>
      </w:pPr>
    </w:lvl>
    <w:lvl w:ilvl="8" w:tplc="46AA35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58BE"/>
    <w:multiLevelType w:val="hybridMultilevel"/>
    <w:tmpl w:val="56266702"/>
    <w:lvl w:ilvl="0" w:tplc="3C6C6158">
      <w:start w:val="1"/>
      <w:numFmt w:val="decimal"/>
      <w:lvlText w:val="%1)"/>
      <w:lvlJc w:val="left"/>
      <w:pPr>
        <w:ind w:left="1069" w:hanging="360"/>
      </w:pPr>
    </w:lvl>
    <w:lvl w:ilvl="1" w:tplc="FAE6FDEA">
      <w:start w:val="1"/>
      <w:numFmt w:val="lowerLetter"/>
      <w:lvlText w:val="%2."/>
      <w:lvlJc w:val="left"/>
      <w:pPr>
        <w:ind w:left="1789" w:hanging="360"/>
      </w:pPr>
    </w:lvl>
    <w:lvl w:ilvl="2" w:tplc="7D7452C8">
      <w:start w:val="1"/>
      <w:numFmt w:val="lowerRoman"/>
      <w:lvlText w:val="%3."/>
      <w:lvlJc w:val="right"/>
      <w:pPr>
        <w:ind w:left="2509" w:hanging="180"/>
      </w:pPr>
    </w:lvl>
    <w:lvl w:ilvl="3" w:tplc="3FBC8300">
      <w:start w:val="1"/>
      <w:numFmt w:val="decimal"/>
      <w:lvlText w:val="%4."/>
      <w:lvlJc w:val="left"/>
      <w:pPr>
        <w:ind w:left="3229" w:hanging="360"/>
      </w:pPr>
    </w:lvl>
    <w:lvl w:ilvl="4" w:tplc="27FA18C8">
      <w:start w:val="1"/>
      <w:numFmt w:val="lowerLetter"/>
      <w:lvlText w:val="%5."/>
      <w:lvlJc w:val="left"/>
      <w:pPr>
        <w:ind w:left="3949" w:hanging="360"/>
      </w:pPr>
    </w:lvl>
    <w:lvl w:ilvl="5" w:tplc="206400B6">
      <w:start w:val="1"/>
      <w:numFmt w:val="lowerRoman"/>
      <w:lvlText w:val="%6."/>
      <w:lvlJc w:val="right"/>
      <w:pPr>
        <w:ind w:left="4669" w:hanging="180"/>
      </w:pPr>
    </w:lvl>
    <w:lvl w:ilvl="6" w:tplc="7E76F8EA">
      <w:start w:val="1"/>
      <w:numFmt w:val="decimal"/>
      <w:lvlText w:val="%7."/>
      <w:lvlJc w:val="left"/>
      <w:pPr>
        <w:ind w:left="5389" w:hanging="360"/>
      </w:pPr>
    </w:lvl>
    <w:lvl w:ilvl="7" w:tplc="C87E0FE6">
      <w:start w:val="1"/>
      <w:numFmt w:val="lowerLetter"/>
      <w:lvlText w:val="%8."/>
      <w:lvlJc w:val="left"/>
      <w:pPr>
        <w:ind w:left="6109" w:hanging="360"/>
      </w:pPr>
    </w:lvl>
    <w:lvl w:ilvl="8" w:tplc="460CB5A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E2260"/>
    <w:multiLevelType w:val="hybridMultilevel"/>
    <w:tmpl w:val="0500476C"/>
    <w:lvl w:ilvl="0" w:tplc="76C045F8">
      <w:start w:val="1"/>
      <w:numFmt w:val="decimal"/>
      <w:lvlText w:val="%1)"/>
      <w:lvlJc w:val="left"/>
      <w:pPr>
        <w:ind w:left="720" w:hanging="360"/>
      </w:pPr>
    </w:lvl>
    <w:lvl w:ilvl="1" w:tplc="BDE240A8">
      <w:start w:val="1"/>
      <w:numFmt w:val="lowerLetter"/>
      <w:lvlText w:val="%2."/>
      <w:lvlJc w:val="left"/>
      <w:pPr>
        <w:ind w:left="1440" w:hanging="360"/>
      </w:pPr>
    </w:lvl>
    <w:lvl w:ilvl="2" w:tplc="B90C8F80">
      <w:start w:val="1"/>
      <w:numFmt w:val="lowerRoman"/>
      <w:lvlText w:val="%3."/>
      <w:lvlJc w:val="right"/>
      <w:pPr>
        <w:ind w:left="2160" w:hanging="180"/>
      </w:pPr>
    </w:lvl>
    <w:lvl w:ilvl="3" w:tplc="A1AA7FC0">
      <w:start w:val="1"/>
      <w:numFmt w:val="decimal"/>
      <w:lvlText w:val="%4."/>
      <w:lvlJc w:val="left"/>
      <w:pPr>
        <w:ind w:left="2880" w:hanging="360"/>
      </w:pPr>
    </w:lvl>
    <w:lvl w:ilvl="4" w:tplc="5D3058D4">
      <w:start w:val="1"/>
      <w:numFmt w:val="lowerLetter"/>
      <w:lvlText w:val="%5."/>
      <w:lvlJc w:val="left"/>
      <w:pPr>
        <w:ind w:left="3600" w:hanging="360"/>
      </w:pPr>
    </w:lvl>
    <w:lvl w:ilvl="5" w:tplc="523C1BD6">
      <w:start w:val="1"/>
      <w:numFmt w:val="lowerRoman"/>
      <w:lvlText w:val="%6."/>
      <w:lvlJc w:val="right"/>
      <w:pPr>
        <w:ind w:left="4320" w:hanging="180"/>
      </w:pPr>
    </w:lvl>
    <w:lvl w:ilvl="6" w:tplc="5F72FBD0">
      <w:start w:val="1"/>
      <w:numFmt w:val="decimal"/>
      <w:lvlText w:val="%7."/>
      <w:lvlJc w:val="left"/>
      <w:pPr>
        <w:ind w:left="5040" w:hanging="360"/>
      </w:pPr>
    </w:lvl>
    <w:lvl w:ilvl="7" w:tplc="10BA21FC">
      <w:start w:val="1"/>
      <w:numFmt w:val="lowerLetter"/>
      <w:lvlText w:val="%8."/>
      <w:lvlJc w:val="left"/>
      <w:pPr>
        <w:ind w:left="5760" w:hanging="360"/>
      </w:pPr>
    </w:lvl>
    <w:lvl w:ilvl="8" w:tplc="09265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5F7C"/>
    <w:multiLevelType w:val="hybridMultilevel"/>
    <w:tmpl w:val="CBC86B3A"/>
    <w:lvl w:ilvl="0" w:tplc="03682FA4">
      <w:start w:val="1"/>
      <w:numFmt w:val="decimal"/>
      <w:lvlText w:val="%1)"/>
      <w:lvlJc w:val="left"/>
      <w:pPr>
        <w:ind w:left="927" w:hanging="360"/>
      </w:pPr>
    </w:lvl>
    <w:lvl w:ilvl="1" w:tplc="FC1E8DD6">
      <w:start w:val="1"/>
      <w:numFmt w:val="lowerLetter"/>
      <w:lvlText w:val="%2."/>
      <w:lvlJc w:val="left"/>
      <w:pPr>
        <w:ind w:left="1647" w:hanging="360"/>
      </w:pPr>
    </w:lvl>
    <w:lvl w:ilvl="2" w:tplc="DC707212">
      <w:start w:val="1"/>
      <w:numFmt w:val="lowerRoman"/>
      <w:lvlText w:val="%3."/>
      <w:lvlJc w:val="right"/>
      <w:pPr>
        <w:ind w:left="2367" w:hanging="180"/>
      </w:pPr>
    </w:lvl>
    <w:lvl w:ilvl="3" w:tplc="790AD422">
      <w:start w:val="1"/>
      <w:numFmt w:val="decimal"/>
      <w:lvlText w:val="%4."/>
      <w:lvlJc w:val="left"/>
      <w:pPr>
        <w:ind w:left="3087" w:hanging="360"/>
      </w:pPr>
    </w:lvl>
    <w:lvl w:ilvl="4" w:tplc="BEF89F8A">
      <w:start w:val="1"/>
      <w:numFmt w:val="lowerLetter"/>
      <w:lvlText w:val="%5."/>
      <w:lvlJc w:val="left"/>
      <w:pPr>
        <w:ind w:left="3807" w:hanging="360"/>
      </w:pPr>
    </w:lvl>
    <w:lvl w:ilvl="5" w:tplc="F3C8E5C6">
      <w:start w:val="1"/>
      <w:numFmt w:val="lowerRoman"/>
      <w:lvlText w:val="%6."/>
      <w:lvlJc w:val="right"/>
      <w:pPr>
        <w:ind w:left="4527" w:hanging="180"/>
      </w:pPr>
    </w:lvl>
    <w:lvl w:ilvl="6" w:tplc="760E887A">
      <w:start w:val="1"/>
      <w:numFmt w:val="decimal"/>
      <w:lvlText w:val="%7."/>
      <w:lvlJc w:val="left"/>
      <w:pPr>
        <w:ind w:left="5247" w:hanging="360"/>
      </w:pPr>
    </w:lvl>
    <w:lvl w:ilvl="7" w:tplc="1210691A">
      <w:start w:val="1"/>
      <w:numFmt w:val="lowerLetter"/>
      <w:lvlText w:val="%8."/>
      <w:lvlJc w:val="left"/>
      <w:pPr>
        <w:ind w:left="5967" w:hanging="360"/>
      </w:pPr>
    </w:lvl>
    <w:lvl w:ilvl="8" w:tplc="7F30CF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527E6"/>
    <w:multiLevelType w:val="hybridMultilevel"/>
    <w:tmpl w:val="A722678A"/>
    <w:lvl w:ilvl="0" w:tplc="AC7EF4E8">
      <w:start w:val="1"/>
      <w:numFmt w:val="decimal"/>
      <w:lvlText w:val="%1)"/>
      <w:lvlJc w:val="left"/>
      <w:pPr>
        <w:ind w:left="927" w:hanging="360"/>
      </w:pPr>
    </w:lvl>
    <w:lvl w:ilvl="1" w:tplc="190C3D2C">
      <w:start w:val="1"/>
      <w:numFmt w:val="lowerLetter"/>
      <w:lvlText w:val="%2."/>
      <w:lvlJc w:val="left"/>
      <w:pPr>
        <w:ind w:left="1647" w:hanging="360"/>
      </w:pPr>
    </w:lvl>
    <w:lvl w:ilvl="2" w:tplc="46B02602">
      <w:start w:val="1"/>
      <w:numFmt w:val="lowerRoman"/>
      <w:lvlText w:val="%3."/>
      <w:lvlJc w:val="right"/>
      <w:pPr>
        <w:ind w:left="2367" w:hanging="180"/>
      </w:pPr>
    </w:lvl>
    <w:lvl w:ilvl="3" w:tplc="6868F04C">
      <w:start w:val="1"/>
      <w:numFmt w:val="decimal"/>
      <w:lvlText w:val="%4."/>
      <w:lvlJc w:val="left"/>
      <w:pPr>
        <w:ind w:left="3087" w:hanging="360"/>
      </w:pPr>
    </w:lvl>
    <w:lvl w:ilvl="4" w:tplc="58041CF0">
      <w:start w:val="1"/>
      <w:numFmt w:val="lowerLetter"/>
      <w:lvlText w:val="%5."/>
      <w:lvlJc w:val="left"/>
      <w:pPr>
        <w:ind w:left="3807" w:hanging="360"/>
      </w:pPr>
    </w:lvl>
    <w:lvl w:ilvl="5" w:tplc="97A87C0A">
      <w:start w:val="1"/>
      <w:numFmt w:val="lowerRoman"/>
      <w:lvlText w:val="%6."/>
      <w:lvlJc w:val="right"/>
      <w:pPr>
        <w:ind w:left="4527" w:hanging="180"/>
      </w:pPr>
    </w:lvl>
    <w:lvl w:ilvl="6" w:tplc="1FAEAFCC">
      <w:start w:val="1"/>
      <w:numFmt w:val="decimal"/>
      <w:lvlText w:val="%7."/>
      <w:lvlJc w:val="left"/>
      <w:pPr>
        <w:ind w:left="5247" w:hanging="360"/>
      </w:pPr>
    </w:lvl>
    <w:lvl w:ilvl="7" w:tplc="AF48CCDC">
      <w:start w:val="1"/>
      <w:numFmt w:val="lowerLetter"/>
      <w:lvlText w:val="%8."/>
      <w:lvlJc w:val="left"/>
      <w:pPr>
        <w:ind w:left="5967" w:hanging="360"/>
      </w:pPr>
    </w:lvl>
    <w:lvl w:ilvl="8" w:tplc="973A2AB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935C8"/>
    <w:multiLevelType w:val="hybridMultilevel"/>
    <w:tmpl w:val="DE8660D8"/>
    <w:lvl w:ilvl="0" w:tplc="CCD81FD8">
      <w:start w:val="1"/>
      <w:numFmt w:val="decimal"/>
      <w:lvlText w:val="%1)"/>
      <w:lvlJc w:val="left"/>
      <w:pPr>
        <w:ind w:left="1069" w:hanging="360"/>
      </w:pPr>
    </w:lvl>
    <w:lvl w:ilvl="1" w:tplc="2B1421B2">
      <w:start w:val="1"/>
      <w:numFmt w:val="lowerLetter"/>
      <w:lvlText w:val="%2."/>
      <w:lvlJc w:val="left"/>
      <w:pPr>
        <w:ind w:left="1789" w:hanging="360"/>
      </w:pPr>
    </w:lvl>
    <w:lvl w:ilvl="2" w:tplc="0302B054">
      <w:start w:val="1"/>
      <w:numFmt w:val="lowerRoman"/>
      <w:lvlText w:val="%3."/>
      <w:lvlJc w:val="right"/>
      <w:pPr>
        <w:ind w:left="2509" w:hanging="180"/>
      </w:pPr>
    </w:lvl>
    <w:lvl w:ilvl="3" w:tplc="3A902C0E">
      <w:start w:val="1"/>
      <w:numFmt w:val="decimal"/>
      <w:lvlText w:val="%4."/>
      <w:lvlJc w:val="left"/>
      <w:pPr>
        <w:ind w:left="3229" w:hanging="360"/>
      </w:pPr>
    </w:lvl>
    <w:lvl w:ilvl="4" w:tplc="65B2DE32">
      <w:start w:val="1"/>
      <w:numFmt w:val="lowerLetter"/>
      <w:lvlText w:val="%5."/>
      <w:lvlJc w:val="left"/>
      <w:pPr>
        <w:ind w:left="3949" w:hanging="360"/>
      </w:pPr>
    </w:lvl>
    <w:lvl w:ilvl="5" w:tplc="A7DACA70">
      <w:start w:val="1"/>
      <w:numFmt w:val="lowerRoman"/>
      <w:lvlText w:val="%6."/>
      <w:lvlJc w:val="right"/>
      <w:pPr>
        <w:ind w:left="4669" w:hanging="180"/>
      </w:pPr>
    </w:lvl>
    <w:lvl w:ilvl="6" w:tplc="D2663B7E">
      <w:start w:val="1"/>
      <w:numFmt w:val="decimal"/>
      <w:lvlText w:val="%7."/>
      <w:lvlJc w:val="left"/>
      <w:pPr>
        <w:ind w:left="5389" w:hanging="360"/>
      </w:pPr>
    </w:lvl>
    <w:lvl w:ilvl="7" w:tplc="996E9414">
      <w:start w:val="1"/>
      <w:numFmt w:val="lowerLetter"/>
      <w:lvlText w:val="%8."/>
      <w:lvlJc w:val="left"/>
      <w:pPr>
        <w:ind w:left="6109" w:hanging="360"/>
      </w:pPr>
    </w:lvl>
    <w:lvl w:ilvl="8" w:tplc="4758573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36CF0"/>
    <w:multiLevelType w:val="hybridMultilevel"/>
    <w:tmpl w:val="2564BD08"/>
    <w:lvl w:ilvl="0" w:tplc="8C540A64">
      <w:start w:val="1"/>
      <w:numFmt w:val="decimal"/>
      <w:lvlText w:val="%1)"/>
      <w:lvlJc w:val="left"/>
      <w:pPr>
        <w:ind w:left="1069" w:hanging="360"/>
      </w:pPr>
    </w:lvl>
    <w:lvl w:ilvl="1" w:tplc="04BC1EE0">
      <w:start w:val="1"/>
      <w:numFmt w:val="lowerLetter"/>
      <w:lvlText w:val="%2."/>
      <w:lvlJc w:val="left"/>
      <w:pPr>
        <w:ind w:left="1789" w:hanging="360"/>
      </w:pPr>
    </w:lvl>
    <w:lvl w:ilvl="2" w:tplc="FC5C140E">
      <w:start w:val="1"/>
      <w:numFmt w:val="lowerRoman"/>
      <w:lvlText w:val="%3."/>
      <w:lvlJc w:val="right"/>
      <w:pPr>
        <w:ind w:left="2509" w:hanging="180"/>
      </w:pPr>
    </w:lvl>
    <w:lvl w:ilvl="3" w:tplc="D6D2B6F8">
      <w:start w:val="1"/>
      <w:numFmt w:val="decimal"/>
      <w:lvlText w:val="%4."/>
      <w:lvlJc w:val="left"/>
      <w:pPr>
        <w:ind w:left="3229" w:hanging="360"/>
      </w:pPr>
    </w:lvl>
    <w:lvl w:ilvl="4" w:tplc="F0C69CDA">
      <w:start w:val="1"/>
      <w:numFmt w:val="lowerLetter"/>
      <w:lvlText w:val="%5."/>
      <w:lvlJc w:val="left"/>
      <w:pPr>
        <w:ind w:left="3949" w:hanging="360"/>
      </w:pPr>
    </w:lvl>
    <w:lvl w:ilvl="5" w:tplc="DD48A77C">
      <w:start w:val="1"/>
      <w:numFmt w:val="lowerRoman"/>
      <w:lvlText w:val="%6."/>
      <w:lvlJc w:val="right"/>
      <w:pPr>
        <w:ind w:left="4669" w:hanging="180"/>
      </w:pPr>
    </w:lvl>
    <w:lvl w:ilvl="6" w:tplc="D646D8D2">
      <w:start w:val="1"/>
      <w:numFmt w:val="decimal"/>
      <w:lvlText w:val="%7."/>
      <w:lvlJc w:val="left"/>
      <w:pPr>
        <w:ind w:left="5389" w:hanging="360"/>
      </w:pPr>
    </w:lvl>
    <w:lvl w:ilvl="7" w:tplc="A46C4786">
      <w:start w:val="1"/>
      <w:numFmt w:val="lowerLetter"/>
      <w:lvlText w:val="%8."/>
      <w:lvlJc w:val="left"/>
      <w:pPr>
        <w:ind w:left="6109" w:hanging="360"/>
      </w:pPr>
    </w:lvl>
    <w:lvl w:ilvl="8" w:tplc="43A45F9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5F5F7C"/>
    <w:multiLevelType w:val="hybridMultilevel"/>
    <w:tmpl w:val="D430F6A8"/>
    <w:lvl w:ilvl="0" w:tplc="3998E0AE">
      <w:start w:val="1"/>
      <w:numFmt w:val="decimal"/>
      <w:lvlText w:val="%1."/>
      <w:lvlJc w:val="left"/>
      <w:pPr>
        <w:ind w:left="1069" w:hanging="360"/>
      </w:pPr>
    </w:lvl>
    <w:lvl w:ilvl="1" w:tplc="220A503C">
      <w:start w:val="1"/>
      <w:numFmt w:val="lowerLetter"/>
      <w:lvlText w:val="%2."/>
      <w:lvlJc w:val="left"/>
      <w:pPr>
        <w:ind w:left="1789" w:hanging="360"/>
      </w:pPr>
    </w:lvl>
    <w:lvl w:ilvl="2" w:tplc="8F38BB8E">
      <w:start w:val="1"/>
      <w:numFmt w:val="lowerRoman"/>
      <w:lvlText w:val="%3."/>
      <w:lvlJc w:val="right"/>
      <w:pPr>
        <w:ind w:left="2509" w:hanging="180"/>
      </w:pPr>
    </w:lvl>
    <w:lvl w:ilvl="3" w:tplc="D68687F2">
      <w:start w:val="1"/>
      <w:numFmt w:val="decimal"/>
      <w:lvlText w:val="%4."/>
      <w:lvlJc w:val="left"/>
      <w:pPr>
        <w:ind w:left="3229" w:hanging="360"/>
      </w:pPr>
    </w:lvl>
    <w:lvl w:ilvl="4" w:tplc="B0A2E82A">
      <w:start w:val="1"/>
      <w:numFmt w:val="lowerLetter"/>
      <w:lvlText w:val="%5."/>
      <w:lvlJc w:val="left"/>
      <w:pPr>
        <w:ind w:left="3949" w:hanging="360"/>
      </w:pPr>
    </w:lvl>
    <w:lvl w:ilvl="5" w:tplc="1E76D692">
      <w:start w:val="1"/>
      <w:numFmt w:val="lowerRoman"/>
      <w:lvlText w:val="%6."/>
      <w:lvlJc w:val="right"/>
      <w:pPr>
        <w:ind w:left="4669" w:hanging="180"/>
      </w:pPr>
    </w:lvl>
    <w:lvl w:ilvl="6" w:tplc="3B9082BC">
      <w:start w:val="1"/>
      <w:numFmt w:val="decimal"/>
      <w:lvlText w:val="%7."/>
      <w:lvlJc w:val="left"/>
      <w:pPr>
        <w:ind w:left="5389" w:hanging="360"/>
      </w:pPr>
    </w:lvl>
    <w:lvl w:ilvl="7" w:tplc="C5CE2986">
      <w:start w:val="1"/>
      <w:numFmt w:val="lowerLetter"/>
      <w:lvlText w:val="%8."/>
      <w:lvlJc w:val="left"/>
      <w:pPr>
        <w:ind w:left="6109" w:hanging="360"/>
      </w:pPr>
    </w:lvl>
    <w:lvl w:ilvl="8" w:tplc="7CB0FD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35369"/>
    <w:multiLevelType w:val="hybridMultilevel"/>
    <w:tmpl w:val="7A826338"/>
    <w:lvl w:ilvl="0" w:tplc="D1C05FBC">
      <w:start w:val="1"/>
      <w:numFmt w:val="decimal"/>
      <w:lvlText w:val="%1."/>
      <w:lvlJc w:val="left"/>
      <w:pPr>
        <w:ind w:left="1069" w:hanging="360"/>
      </w:pPr>
    </w:lvl>
    <w:lvl w:ilvl="1" w:tplc="3D50B57C">
      <w:start w:val="1"/>
      <w:numFmt w:val="lowerLetter"/>
      <w:lvlText w:val="%2."/>
      <w:lvlJc w:val="left"/>
      <w:pPr>
        <w:ind w:left="1789" w:hanging="360"/>
      </w:pPr>
    </w:lvl>
    <w:lvl w:ilvl="2" w:tplc="07243C8C">
      <w:start w:val="1"/>
      <w:numFmt w:val="lowerRoman"/>
      <w:lvlText w:val="%3."/>
      <w:lvlJc w:val="right"/>
      <w:pPr>
        <w:ind w:left="2509" w:hanging="180"/>
      </w:pPr>
    </w:lvl>
    <w:lvl w:ilvl="3" w:tplc="5472FF16">
      <w:start w:val="1"/>
      <w:numFmt w:val="decimal"/>
      <w:lvlText w:val="%4."/>
      <w:lvlJc w:val="left"/>
      <w:pPr>
        <w:ind w:left="3229" w:hanging="360"/>
      </w:pPr>
    </w:lvl>
    <w:lvl w:ilvl="4" w:tplc="BC6274C0">
      <w:start w:val="1"/>
      <w:numFmt w:val="lowerLetter"/>
      <w:lvlText w:val="%5."/>
      <w:lvlJc w:val="left"/>
      <w:pPr>
        <w:ind w:left="3949" w:hanging="360"/>
      </w:pPr>
    </w:lvl>
    <w:lvl w:ilvl="5" w:tplc="72B8935C">
      <w:start w:val="1"/>
      <w:numFmt w:val="lowerRoman"/>
      <w:lvlText w:val="%6."/>
      <w:lvlJc w:val="right"/>
      <w:pPr>
        <w:ind w:left="4669" w:hanging="180"/>
      </w:pPr>
    </w:lvl>
    <w:lvl w:ilvl="6" w:tplc="D4BA8332">
      <w:start w:val="1"/>
      <w:numFmt w:val="decimal"/>
      <w:lvlText w:val="%7."/>
      <w:lvlJc w:val="left"/>
      <w:pPr>
        <w:ind w:left="5389" w:hanging="360"/>
      </w:pPr>
    </w:lvl>
    <w:lvl w:ilvl="7" w:tplc="82D0DC72">
      <w:start w:val="1"/>
      <w:numFmt w:val="lowerLetter"/>
      <w:lvlText w:val="%8."/>
      <w:lvlJc w:val="left"/>
      <w:pPr>
        <w:ind w:left="6109" w:hanging="360"/>
      </w:pPr>
    </w:lvl>
    <w:lvl w:ilvl="8" w:tplc="A70ACC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63208"/>
    <w:multiLevelType w:val="hybridMultilevel"/>
    <w:tmpl w:val="2CE83670"/>
    <w:lvl w:ilvl="0" w:tplc="F8F4336E">
      <w:start w:val="1"/>
      <w:numFmt w:val="decimal"/>
      <w:lvlText w:val="%1)"/>
      <w:lvlJc w:val="left"/>
      <w:pPr>
        <w:ind w:left="927" w:hanging="360"/>
      </w:pPr>
    </w:lvl>
    <w:lvl w:ilvl="1" w:tplc="73D2D570">
      <w:start w:val="1"/>
      <w:numFmt w:val="lowerLetter"/>
      <w:lvlText w:val="%2."/>
      <w:lvlJc w:val="left"/>
      <w:pPr>
        <w:ind w:left="1647" w:hanging="360"/>
      </w:pPr>
    </w:lvl>
    <w:lvl w:ilvl="2" w:tplc="D2327378">
      <w:start w:val="1"/>
      <w:numFmt w:val="lowerRoman"/>
      <w:lvlText w:val="%3."/>
      <w:lvlJc w:val="right"/>
      <w:pPr>
        <w:ind w:left="2367" w:hanging="180"/>
      </w:pPr>
    </w:lvl>
    <w:lvl w:ilvl="3" w:tplc="1F1E4414">
      <w:start w:val="1"/>
      <w:numFmt w:val="decimal"/>
      <w:lvlText w:val="%4."/>
      <w:lvlJc w:val="left"/>
      <w:pPr>
        <w:ind w:left="3087" w:hanging="360"/>
      </w:pPr>
    </w:lvl>
    <w:lvl w:ilvl="4" w:tplc="45EAB15E">
      <w:start w:val="1"/>
      <w:numFmt w:val="lowerLetter"/>
      <w:lvlText w:val="%5."/>
      <w:lvlJc w:val="left"/>
      <w:pPr>
        <w:ind w:left="3807" w:hanging="360"/>
      </w:pPr>
    </w:lvl>
    <w:lvl w:ilvl="5" w:tplc="E33AD728">
      <w:start w:val="1"/>
      <w:numFmt w:val="lowerRoman"/>
      <w:lvlText w:val="%6."/>
      <w:lvlJc w:val="right"/>
      <w:pPr>
        <w:ind w:left="4527" w:hanging="180"/>
      </w:pPr>
    </w:lvl>
    <w:lvl w:ilvl="6" w:tplc="D164A9EC">
      <w:start w:val="1"/>
      <w:numFmt w:val="decimal"/>
      <w:lvlText w:val="%7."/>
      <w:lvlJc w:val="left"/>
      <w:pPr>
        <w:ind w:left="5247" w:hanging="360"/>
      </w:pPr>
    </w:lvl>
    <w:lvl w:ilvl="7" w:tplc="676AC922">
      <w:start w:val="1"/>
      <w:numFmt w:val="lowerLetter"/>
      <w:lvlText w:val="%8."/>
      <w:lvlJc w:val="left"/>
      <w:pPr>
        <w:ind w:left="5967" w:hanging="360"/>
      </w:pPr>
    </w:lvl>
    <w:lvl w:ilvl="8" w:tplc="C19E86E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A33168"/>
    <w:multiLevelType w:val="hybridMultilevel"/>
    <w:tmpl w:val="36EE9614"/>
    <w:lvl w:ilvl="0" w:tplc="F16083B8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B87C0ED2">
      <w:start w:val="1"/>
      <w:numFmt w:val="lowerLetter"/>
      <w:lvlText w:val="%2."/>
      <w:lvlJc w:val="left"/>
      <w:pPr>
        <w:ind w:left="1789" w:hanging="360"/>
      </w:pPr>
    </w:lvl>
    <w:lvl w:ilvl="2" w:tplc="1004BBDE">
      <w:start w:val="1"/>
      <w:numFmt w:val="lowerRoman"/>
      <w:lvlText w:val="%3."/>
      <w:lvlJc w:val="right"/>
      <w:pPr>
        <w:ind w:left="2509" w:hanging="180"/>
      </w:pPr>
    </w:lvl>
    <w:lvl w:ilvl="3" w:tplc="E3D05DC2">
      <w:start w:val="1"/>
      <w:numFmt w:val="decimal"/>
      <w:lvlText w:val="%4."/>
      <w:lvlJc w:val="left"/>
      <w:pPr>
        <w:ind w:left="3229" w:hanging="360"/>
      </w:pPr>
    </w:lvl>
    <w:lvl w:ilvl="4" w:tplc="44D2B15C">
      <w:start w:val="1"/>
      <w:numFmt w:val="lowerLetter"/>
      <w:lvlText w:val="%5."/>
      <w:lvlJc w:val="left"/>
      <w:pPr>
        <w:ind w:left="3949" w:hanging="360"/>
      </w:pPr>
    </w:lvl>
    <w:lvl w:ilvl="5" w:tplc="C2200092">
      <w:start w:val="1"/>
      <w:numFmt w:val="lowerRoman"/>
      <w:lvlText w:val="%6."/>
      <w:lvlJc w:val="right"/>
      <w:pPr>
        <w:ind w:left="4669" w:hanging="180"/>
      </w:pPr>
    </w:lvl>
    <w:lvl w:ilvl="6" w:tplc="3AF66744">
      <w:start w:val="1"/>
      <w:numFmt w:val="decimal"/>
      <w:lvlText w:val="%7."/>
      <w:lvlJc w:val="left"/>
      <w:pPr>
        <w:ind w:left="5389" w:hanging="360"/>
      </w:pPr>
    </w:lvl>
    <w:lvl w:ilvl="7" w:tplc="F3E06A26">
      <w:start w:val="1"/>
      <w:numFmt w:val="lowerLetter"/>
      <w:lvlText w:val="%8."/>
      <w:lvlJc w:val="left"/>
      <w:pPr>
        <w:ind w:left="6109" w:hanging="360"/>
      </w:pPr>
    </w:lvl>
    <w:lvl w:ilvl="8" w:tplc="C8A60D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74C89"/>
    <w:multiLevelType w:val="hybridMultilevel"/>
    <w:tmpl w:val="B712B244"/>
    <w:lvl w:ilvl="0" w:tplc="618CBB06">
      <w:start w:val="1"/>
      <w:numFmt w:val="decimal"/>
      <w:lvlText w:val="%1)"/>
      <w:lvlJc w:val="left"/>
      <w:pPr>
        <w:ind w:left="1065" w:hanging="360"/>
      </w:pPr>
      <w:rPr>
        <w:rFonts w:ascii="Calibri" w:eastAsia="Calibri" w:hAnsi="Calibri"/>
        <w:sz w:val="20"/>
      </w:rPr>
    </w:lvl>
    <w:lvl w:ilvl="1" w:tplc="7BDE88AC">
      <w:start w:val="1"/>
      <w:numFmt w:val="lowerLetter"/>
      <w:lvlText w:val="%2."/>
      <w:lvlJc w:val="left"/>
      <w:pPr>
        <w:ind w:left="1785" w:hanging="360"/>
      </w:pPr>
    </w:lvl>
    <w:lvl w:ilvl="2" w:tplc="9724B048">
      <w:start w:val="1"/>
      <w:numFmt w:val="lowerRoman"/>
      <w:lvlText w:val="%3."/>
      <w:lvlJc w:val="right"/>
      <w:pPr>
        <w:ind w:left="2505" w:hanging="180"/>
      </w:pPr>
    </w:lvl>
    <w:lvl w:ilvl="3" w:tplc="6E144C60">
      <w:start w:val="1"/>
      <w:numFmt w:val="decimal"/>
      <w:lvlText w:val="%4."/>
      <w:lvlJc w:val="left"/>
      <w:pPr>
        <w:ind w:left="3225" w:hanging="360"/>
      </w:pPr>
    </w:lvl>
    <w:lvl w:ilvl="4" w:tplc="6BE226CA">
      <w:start w:val="1"/>
      <w:numFmt w:val="lowerLetter"/>
      <w:lvlText w:val="%5."/>
      <w:lvlJc w:val="left"/>
      <w:pPr>
        <w:ind w:left="3945" w:hanging="360"/>
      </w:pPr>
    </w:lvl>
    <w:lvl w:ilvl="5" w:tplc="8F16A8E0">
      <w:start w:val="1"/>
      <w:numFmt w:val="lowerRoman"/>
      <w:lvlText w:val="%6."/>
      <w:lvlJc w:val="right"/>
      <w:pPr>
        <w:ind w:left="4665" w:hanging="180"/>
      </w:pPr>
    </w:lvl>
    <w:lvl w:ilvl="6" w:tplc="2076D324">
      <w:start w:val="1"/>
      <w:numFmt w:val="decimal"/>
      <w:lvlText w:val="%7."/>
      <w:lvlJc w:val="left"/>
      <w:pPr>
        <w:ind w:left="5385" w:hanging="360"/>
      </w:pPr>
    </w:lvl>
    <w:lvl w:ilvl="7" w:tplc="B068F182">
      <w:start w:val="1"/>
      <w:numFmt w:val="lowerLetter"/>
      <w:lvlText w:val="%8."/>
      <w:lvlJc w:val="left"/>
      <w:pPr>
        <w:ind w:left="6105" w:hanging="360"/>
      </w:pPr>
    </w:lvl>
    <w:lvl w:ilvl="8" w:tplc="A504F5F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C1"/>
    <w:rsid w:val="00001E13"/>
    <w:rsid w:val="0001744D"/>
    <w:rsid w:val="000415A4"/>
    <w:rsid w:val="0007238F"/>
    <w:rsid w:val="000B7FF6"/>
    <w:rsid w:val="000E03E6"/>
    <w:rsid w:val="00105606"/>
    <w:rsid w:val="00105647"/>
    <w:rsid w:val="00107C91"/>
    <w:rsid w:val="00112AB6"/>
    <w:rsid w:val="00122342"/>
    <w:rsid w:val="001375E4"/>
    <w:rsid w:val="00151E42"/>
    <w:rsid w:val="00153ADF"/>
    <w:rsid w:val="00171018"/>
    <w:rsid w:val="00176B79"/>
    <w:rsid w:val="001771EE"/>
    <w:rsid w:val="00190DF8"/>
    <w:rsid w:val="001A2A9C"/>
    <w:rsid w:val="001A6181"/>
    <w:rsid w:val="001B2B12"/>
    <w:rsid w:val="001E41B0"/>
    <w:rsid w:val="001F4D34"/>
    <w:rsid w:val="00200CFB"/>
    <w:rsid w:val="002142F7"/>
    <w:rsid w:val="00224907"/>
    <w:rsid w:val="00230256"/>
    <w:rsid w:val="00230E5F"/>
    <w:rsid w:val="00263C82"/>
    <w:rsid w:val="002A5DE0"/>
    <w:rsid w:val="002B4361"/>
    <w:rsid w:val="002E1C04"/>
    <w:rsid w:val="002E3712"/>
    <w:rsid w:val="002F04BA"/>
    <w:rsid w:val="00300119"/>
    <w:rsid w:val="00305D58"/>
    <w:rsid w:val="0030738D"/>
    <w:rsid w:val="00327B0B"/>
    <w:rsid w:val="00347C7E"/>
    <w:rsid w:val="00355244"/>
    <w:rsid w:val="003843EA"/>
    <w:rsid w:val="00391313"/>
    <w:rsid w:val="003A502C"/>
    <w:rsid w:val="003D34E4"/>
    <w:rsid w:val="003E2A9F"/>
    <w:rsid w:val="003E3321"/>
    <w:rsid w:val="003F0641"/>
    <w:rsid w:val="003F3BEA"/>
    <w:rsid w:val="00401E46"/>
    <w:rsid w:val="00442FAC"/>
    <w:rsid w:val="00444453"/>
    <w:rsid w:val="00454945"/>
    <w:rsid w:val="00466845"/>
    <w:rsid w:val="00470301"/>
    <w:rsid w:val="00485595"/>
    <w:rsid w:val="00494F5E"/>
    <w:rsid w:val="004A5F13"/>
    <w:rsid w:val="004A7557"/>
    <w:rsid w:val="004C38B6"/>
    <w:rsid w:val="004E34D0"/>
    <w:rsid w:val="004F71C6"/>
    <w:rsid w:val="0051762D"/>
    <w:rsid w:val="005241AB"/>
    <w:rsid w:val="00543477"/>
    <w:rsid w:val="00545572"/>
    <w:rsid w:val="00556D5C"/>
    <w:rsid w:val="00584D35"/>
    <w:rsid w:val="00592197"/>
    <w:rsid w:val="005A56B9"/>
    <w:rsid w:val="005C27C1"/>
    <w:rsid w:val="005C3486"/>
    <w:rsid w:val="005D1DA4"/>
    <w:rsid w:val="005F13AE"/>
    <w:rsid w:val="0060044C"/>
    <w:rsid w:val="006079E8"/>
    <w:rsid w:val="006343A6"/>
    <w:rsid w:val="0067014D"/>
    <w:rsid w:val="00672449"/>
    <w:rsid w:val="00677B1E"/>
    <w:rsid w:val="00690716"/>
    <w:rsid w:val="006A7A0C"/>
    <w:rsid w:val="006B0C1F"/>
    <w:rsid w:val="006C20DA"/>
    <w:rsid w:val="006C3986"/>
    <w:rsid w:val="006D6FA3"/>
    <w:rsid w:val="006D7AC1"/>
    <w:rsid w:val="0070017D"/>
    <w:rsid w:val="00707C5D"/>
    <w:rsid w:val="00712807"/>
    <w:rsid w:val="007228B4"/>
    <w:rsid w:val="0072498E"/>
    <w:rsid w:val="00731EE8"/>
    <w:rsid w:val="0076091C"/>
    <w:rsid w:val="00771773"/>
    <w:rsid w:val="007A2E99"/>
    <w:rsid w:val="007B54E5"/>
    <w:rsid w:val="007C3484"/>
    <w:rsid w:val="007C5B23"/>
    <w:rsid w:val="007C772D"/>
    <w:rsid w:val="007E16BD"/>
    <w:rsid w:val="007E365B"/>
    <w:rsid w:val="00810C36"/>
    <w:rsid w:val="00826F22"/>
    <w:rsid w:val="008370E4"/>
    <w:rsid w:val="008423FF"/>
    <w:rsid w:val="00845011"/>
    <w:rsid w:val="00845246"/>
    <w:rsid w:val="008647FA"/>
    <w:rsid w:val="008E0D56"/>
    <w:rsid w:val="008E4C7B"/>
    <w:rsid w:val="008F505D"/>
    <w:rsid w:val="00900C64"/>
    <w:rsid w:val="00904F11"/>
    <w:rsid w:val="00910C1F"/>
    <w:rsid w:val="00914C5F"/>
    <w:rsid w:val="00920AF4"/>
    <w:rsid w:val="00922295"/>
    <w:rsid w:val="0093037F"/>
    <w:rsid w:val="009323E0"/>
    <w:rsid w:val="00941EF6"/>
    <w:rsid w:val="009465A9"/>
    <w:rsid w:val="00953B8D"/>
    <w:rsid w:val="00955DDE"/>
    <w:rsid w:val="00960F5F"/>
    <w:rsid w:val="009647F3"/>
    <w:rsid w:val="00977905"/>
    <w:rsid w:val="009848EF"/>
    <w:rsid w:val="00994B64"/>
    <w:rsid w:val="009972CA"/>
    <w:rsid w:val="009A0DFF"/>
    <w:rsid w:val="009A1AB0"/>
    <w:rsid w:val="009A4EE2"/>
    <w:rsid w:val="009A5159"/>
    <w:rsid w:val="009B0A5C"/>
    <w:rsid w:val="009D276C"/>
    <w:rsid w:val="009F3652"/>
    <w:rsid w:val="009F428E"/>
    <w:rsid w:val="009F46AB"/>
    <w:rsid w:val="009F7534"/>
    <w:rsid w:val="009F7790"/>
    <w:rsid w:val="00A25C1B"/>
    <w:rsid w:val="00A34AC3"/>
    <w:rsid w:val="00A578B9"/>
    <w:rsid w:val="00A65B0D"/>
    <w:rsid w:val="00A719D0"/>
    <w:rsid w:val="00A741D8"/>
    <w:rsid w:val="00A757F9"/>
    <w:rsid w:val="00A92583"/>
    <w:rsid w:val="00A92C05"/>
    <w:rsid w:val="00AB2A26"/>
    <w:rsid w:val="00AC32F2"/>
    <w:rsid w:val="00AC3B9C"/>
    <w:rsid w:val="00AD1A2D"/>
    <w:rsid w:val="00AE5E78"/>
    <w:rsid w:val="00AE7E62"/>
    <w:rsid w:val="00AF053B"/>
    <w:rsid w:val="00AF28C3"/>
    <w:rsid w:val="00AF5232"/>
    <w:rsid w:val="00B01686"/>
    <w:rsid w:val="00B110F9"/>
    <w:rsid w:val="00B12F53"/>
    <w:rsid w:val="00B30DC6"/>
    <w:rsid w:val="00B318DD"/>
    <w:rsid w:val="00B40985"/>
    <w:rsid w:val="00B4404F"/>
    <w:rsid w:val="00B45376"/>
    <w:rsid w:val="00B50214"/>
    <w:rsid w:val="00B61C8A"/>
    <w:rsid w:val="00B6361E"/>
    <w:rsid w:val="00B672B2"/>
    <w:rsid w:val="00B72D61"/>
    <w:rsid w:val="00BA6CAF"/>
    <w:rsid w:val="00BB511C"/>
    <w:rsid w:val="00BC2B61"/>
    <w:rsid w:val="00BD29E8"/>
    <w:rsid w:val="00C03789"/>
    <w:rsid w:val="00C2449B"/>
    <w:rsid w:val="00C535F1"/>
    <w:rsid w:val="00C65856"/>
    <w:rsid w:val="00C66C24"/>
    <w:rsid w:val="00C75C2D"/>
    <w:rsid w:val="00C81945"/>
    <w:rsid w:val="00C91F89"/>
    <w:rsid w:val="00C923F4"/>
    <w:rsid w:val="00C9370C"/>
    <w:rsid w:val="00CA24C7"/>
    <w:rsid w:val="00CB64A3"/>
    <w:rsid w:val="00CC7425"/>
    <w:rsid w:val="00D03153"/>
    <w:rsid w:val="00D069ED"/>
    <w:rsid w:val="00D17100"/>
    <w:rsid w:val="00D330B7"/>
    <w:rsid w:val="00D344BD"/>
    <w:rsid w:val="00D51A05"/>
    <w:rsid w:val="00D61982"/>
    <w:rsid w:val="00D6491F"/>
    <w:rsid w:val="00D6538C"/>
    <w:rsid w:val="00D67FBF"/>
    <w:rsid w:val="00D719F4"/>
    <w:rsid w:val="00D7307C"/>
    <w:rsid w:val="00D8204E"/>
    <w:rsid w:val="00D91BD4"/>
    <w:rsid w:val="00D92EB3"/>
    <w:rsid w:val="00D962C7"/>
    <w:rsid w:val="00DA79C7"/>
    <w:rsid w:val="00DB3FDD"/>
    <w:rsid w:val="00E02DC6"/>
    <w:rsid w:val="00E16C43"/>
    <w:rsid w:val="00E44F8D"/>
    <w:rsid w:val="00E4743E"/>
    <w:rsid w:val="00E53CCA"/>
    <w:rsid w:val="00E60EDB"/>
    <w:rsid w:val="00E66E06"/>
    <w:rsid w:val="00E839A8"/>
    <w:rsid w:val="00EA5D0B"/>
    <w:rsid w:val="00EB5988"/>
    <w:rsid w:val="00EC1BF8"/>
    <w:rsid w:val="00ED4E29"/>
    <w:rsid w:val="00EE0BC6"/>
    <w:rsid w:val="00EE1881"/>
    <w:rsid w:val="00EE5832"/>
    <w:rsid w:val="00EF59FA"/>
    <w:rsid w:val="00EF7A82"/>
    <w:rsid w:val="00F11B0B"/>
    <w:rsid w:val="00F13414"/>
    <w:rsid w:val="00F5345F"/>
    <w:rsid w:val="00F54749"/>
    <w:rsid w:val="00FA0126"/>
    <w:rsid w:val="00FA1A05"/>
    <w:rsid w:val="00FB1474"/>
    <w:rsid w:val="00FB1AC1"/>
    <w:rsid w:val="00FB362D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FBB3F-E0F8-46FA-BB3C-C1C7C6A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</w:rPr>
  </w:style>
  <w:style w:type="character" w:customStyle="1" w:styleId="HTML1">
    <w:name w:val="Стандартний HTML Знак"/>
    <w:semiHidden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color w:val="000000"/>
      <w:sz w:val="17"/>
      <w:szCs w:val="17"/>
      <w:lang w:val="ru-RU"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a">
    <w:name w:val="page number"/>
    <w:basedOn w:val="a0"/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b">
    <w:name w:val="Balloon Text"/>
    <w:basedOn w:val="a"/>
    <w:link w:val="afc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eastAsia="Times New Roman" w:hAnsi="Tahoma"/>
      <w:sz w:val="16"/>
      <w:szCs w:val="16"/>
      <w:lang w:val="ru-RU" w:eastAsia="ru-RU"/>
    </w:rPr>
  </w:style>
  <w:style w:type="paragraph" w:styleId="afd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e">
    <w:name w:val="Revision"/>
    <w:hidden/>
    <w:uiPriority w:val="99"/>
    <w:semiHidden/>
    <w:rPr>
      <w:rFonts w:ascii="Times New Roman" w:eastAsia="Times New Roman" w:hAnsi="Times New Roman"/>
      <w:lang w:val="ru-RU" w:eastAsia="ru-RU"/>
    </w:rPr>
  </w:style>
  <w:style w:type="character" w:styleId="aff">
    <w:name w:val="annotation reference"/>
    <w:uiPriority w:val="99"/>
    <w:semiHidden/>
    <w:unhideWhenUsed/>
    <w:rsid w:val="00AC3B9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C3B9C"/>
  </w:style>
  <w:style w:type="character" w:customStyle="1" w:styleId="aff1">
    <w:name w:val="Текст примечания Знак"/>
    <w:link w:val="aff0"/>
    <w:uiPriority w:val="99"/>
    <w:semiHidden/>
    <w:rsid w:val="00AC3B9C"/>
    <w:rPr>
      <w:rFonts w:ascii="Times New Roman" w:eastAsia="Times New Roman" w:hAnsi="Times New Roman"/>
      <w:lang w:val="ru-RU"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C3B9C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AC3B9C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виталій</dc:creator>
  <cp:lastModifiedBy>Учетная запись Майкрософт</cp:lastModifiedBy>
  <cp:revision>3</cp:revision>
  <dcterms:created xsi:type="dcterms:W3CDTF">2024-02-05T08:38:00Z</dcterms:created>
  <dcterms:modified xsi:type="dcterms:W3CDTF">2024-02-06T16:26:00Z</dcterms:modified>
</cp:coreProperties>
</file>