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D8AE" w14:textId="77777777" w:rsidR="0095053C" w:rsidRPr="0095053C" w:rsidRDefault="0095053C" w:rsidP="00950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53C">
        <w:rPr>
          <w:rFonts w:ascii="Times New Roman" w:hAnsi="Times New Roman" w:cs="Times New Roman"/>
          <w:b/>
          <w:bCs/>
          <w:sz w:val="24"/>
          <w:szCs w:val="24"/>
        </w:rPr>
        <w:t>МІНІСТЕРСТВО ФІНАНСІВ УКРАЇНИ</w:t>
      </w:r>
    </w:p>
    <w:p w14:paraId="6875619A" w14:textId="77777777" w:rsidR="0095053C" w:rsidRPr="0095053C" w:rsidRDefault="0095053C" w:rsidP="00950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E3B57" w14:textId="77777777" w:rsidR="0095053C" w:rsidRPr="0095053C" w:rsidRDefault="0095053C" w:rsidP="00950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53C">
        <w:rPr>
          <w:rFonts w:ascii="Times New Roman" w:hAnsi="Times New Roman" w:cs="Times New Roman"/>
          <w:b/>
          <w:bCs/>
          <w:sz w:val="24"/>
          <w:szCs w:val="24"/>
        </w:rPr>
        <w:t>ЛИСТ</w:t>
      </w:r>
    </w:p>
    <w:p w14:paraId="5AA7761C" w14:textId="77777777" w:rsidR="0095053C" w:rsidRPr="0095053C" w:rsidRDefault="0095053C" w:rsidP="00950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AF39A" w14:textId="77777777" w:rsidR="0095053C" w:rsidRPr="0095053C" w:rsidRDefault="0095053C" w:rsidP="00950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53C">
        <w:rPr>
          <w:rFonts w:ascii="Times New Roman" w:hAnsi="Times New Roman" w:cs="Times New Roman"/>
          <w:b/>
          <w:bCs/>
          <w:sz w:val="24"/>
          <w:szCs w:val="24"/>
        </w:rPr>
        <w:t>від 23.11.2023 р. № 08030-16/В-1741/2164</w:t>
      </w:r>
    </w:p>
    <w:p w14:paraId="53103635" w14:textId="77777777" w:rsidR="0095053C" w:rsidRPr="0095053C" w:rsidRDefault="0095053C" w:rsidP="009505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FC723C" w14:textId="77777777" w:rsidR="0095053C" w:rsidRPr="0095053C" w:rsidRDefault="0095053C" w:rsidP="0095053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5053C">
        <w:rPr>
          <w:rFonts w:ascii="Times New Roman" w:hAnsi="Times New Roman" w:cs="Times New Roman"/>
          <w:i/>
          <w:iCs/>
          <w:sz w:val="24"/>
          <w:szCs w:val="24"/>
        </w:rPr>
        <w:t>Про розгляд звернення</w:t>
      </w:r>
    </w:p>
    <w:p w14:paraId="02B73F9E" w14:textId="77777777" w:rsidR="0095053C" w:rsidRPr="0095053C" w:rsidRDefault="0095053C" w:rsidP="0095053C">
      <w:pPr>
        <w:rPr>
          <w:rFonts w:ascii="Times New Roman" w:hAnsi="Times New Roman" w:cs="Times New Roman"/>
          <w:sz w:val="24"/>
          <w:szCs w:val="24"/>
        </w:rPr>
      </w:pPr>
      <w:r w:rsidRPr="0095053C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розглянуло […] звернення […] щодо службових </w:t>
      </w:r>
      <w:proofErr w:type="spellStart"/>
      <w:r w:rsidRPr="0095053C">
        <w:rPr>
          <w:rFonts w:ascii="Times New Roman" w:hAnsi="Times New Roman" w:cs="Times New Roman"/>
          <w:sz w:val="24"/>
          <w:szCs w:val="24"/>
        </w:rPr>
        <w:t>відряджень</w:t>
      </w:r>
      <w:proofErr w:type="spellEnd"/>
      <w:r w:rsidRPr="0095053C">
        <w:rPr>
          <w:rFonts w:ascii="Times New Roman" w:hAnsi="Times New Roman" w:cs="Times New Roman"/>
          <w:sz w:val="24"/>
          <w:szCs w:val="24"/>
        </w:rPr>
        <w:t xml:space="preserve"> і в межах компетенції повідомляє.</w:t>
      </w:r>
    </w:p>
    <w:p w14:paraId="4B103F61" w14:textId="77777777" w:rsidR="0095053C" w:rsidRPr="0095053C" w:rsidRDefault="0095053C" w:rsidP="0095053C">
      <w:pPr>
        <w:rPr>
          <w:rFonts w:ascii="Times New Roman" w:hAnsi="Times New Roman" w:cs="Times New Roman"/>
          <w:sz w:val="24"/>
          <w:szCs w:val="24"/>
        </w:rPr>
      </w:pPr>
    </w:p>
    <w:p w14:paraId="495C41CF" w14:textId="77777777" w:rsidR="0095053C" w:rsidRPr="0095053C" w:rsidRDefault="0095053C" w:rsidP="0095053C">
      <w:pPr>
        <w:rPr>
          <w:rFonts w:ascii="Times New Roman" w:hAnsi="Times New Roman" w:cs="Times New Roman"/>
          <w:sz w:val="24"/>
          <w:szCs w:val="24"/>
        </w:rPr>
      </w:pPr>
      <w:r w:rsidRPr="0095053C">
        <w:rPr>
          <w:rFonts w:ascii="Times New Roman" w:hAnsi="Times New Roman" w:cs="Times New Roman"/>
          <w:sz w:val="24"/>
          <w:szCs w:val="24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13.03.98 № 59 (далі – Інструкція № 59), направлення працівника підприємства у відрядження у межах України та за кордон здійснює керівник цього підприємства або його заступник і оформлює наказом (розпорядженням), у якому зазначаються мета виїзду, завдання (у разі потреби), пункт призначення, строк (дата вибуття у відрядження та дата прибуття з відрядження), джерело фінансового забезпечення витрат на відрядження, а також за потреби інші ключові моменти, після затвердження технічного завдання (за потреби) і кошторису витрат. У разі направлення працівника підприємства у службове відрядження за запрошенням подається його копія з перекладом та за наявності програма заходів.</w:t>
      </w:r>
    </w:p>
    <w:p w14:paraId="73557D4F" w14:textId="77777777" w:rsidR="0095053C" w:rsidRPr="0095053C" w:rsidRDefault="0095053C" w:rsidP="0095053C">
      <w:pPr>
        <w:rPr>
          <w:rFonts w:ascii="Times New Roman" w:hAnsi="Times New Roman" w:cs="Times New Roman"/>
          <w:sz w:val="24"/>
          <w:szCs w:val="24"/>
        </w:rPr>
      </w:pPr>
    </w:p>
    <w:p w14:paraId="31B53B1B" w14:textId="77777777" w:rsidR="0095053C" w:rsidRPr="0095053C" w:rsidRDefault="0095053C" w:rsidP="0095053C">
      <w:pPr>
        <w:rPr>
          <w:rFonts w:ascii="Times New Roman" w:hAnsi="Times New Roman" w:cs="Times New Roman"/>
          <w:sz w:val="24"/>
          <w:szCs w:val="24"/>
        </w:rPr>
      </w:pPr>
      <w:r w:rsidRPr="0095053C">
        <w:rPr>
          <w:rFonts w:ascii="Times New Roman" w:hAnsi="Times New Roman" w:cs="Times New Roman"/>
          <w:sz w:val="24"/>
          <w:szCs w:val="24"/>
        </w:rPr>
        <w:t>Водночас Інструкцією № 59 визначено, що керівник підприємства може встановлювати додаткові обмеження щодо сум та цілей використання коштів, наданих на відрядження, які запроваджуються наказом (розпорядженням) керівника.</w:t>
      </w:r>
    </w:p>
    <w:p w14:paraId="10A95AF2" w14:textId="77777777" w:rsidR="0095053C" w:rsidRPr="0095053C" w:rsidRDefault="0095053C" w:rsidP="0095053C">
      <w:pPr>
        <w:rPr>
          <w:rFonts w:ascii="Times New Roman" w:hAnsi="Times New Roman" w:cs="Times New Roman"/>
          <w:sz w:val="24"/>
          <w:szCs w:val="24"/>
        </w:rPr>
      </w:pPr>
    </w:p>
    <w:p w14:paraId="4C12AB1D" w14:textId="77777777" w:rsidR="0095053C" w:rsidRPr="0095053C" w:rsidRDefault="0095053C" w:rsidP="0095053C">
      <w:pPr>
        <w:rPr>
          <w:rFonts w:ascii="Times New Roman" w:hAnsi="Times New Roman" w:cs="Times New Roman"/>
          <w:sz w:val="24"/>
          <w:szCs w:val="24"/>
        </w:rPr>
      </w:pPr>
      <w:r w:rsidRPr="0095053C">
        <w:rPr>
          <w:rFonts w:ascii="Times New Roman" w:hAnsi="Times New Roman" w:cs="Times New Roman"/>
          <w:sz w:val="24"/>
          <w:szCs w:val="24"/>
        </w:rPr>
        <w:t>З метою ознайомлення відряджуваного працівника з інформацією, зокрема про те, які витрати, пов’язані з перебуванням у службовому відрядженні, відшкодовуються, підприємство, що відряджає працівника, зобов’язане ознайомити його з кошторисом витрат (або з довідкою-розрахунком на виданий/перерахований аванс, складеною за довільною формою), а також з вимогами нормативно-правових актів стосовно звітування про використання коштів, виданих на відрядження.</w:t>
      </w:r>
    </w:p>
    <w:p w14:paraId="033B5008" w14:textId="77777777" w:rsidR="0095053C" w:rsidRPr="0095053C" w:rsidRDefault="0095053C" w:rsidP="0095053C">
      <w:pPr>
        <w:rPr>
          <w:rFonts w:ascii="Times New Roman" w:hAnsi="Times New Roman" w:cs="Times New Roman"/>
          <w:sz w:val="24"/>
          <w:szCs w:val="24"/>
        </w:rPr>
      </w:pPr>
    </w:p>
    <w:p w14:paraId="1579E3E1" w14:textId="77777777" w:rsidR="0095053C" w:rsidRPr="0095053C" w:rsidRDefault="0095053C" w:rsidP="0095053C">
      <w:pPr>
        <w:jc w:val="right"/>
        <w:rPr>
          <w:rFonts w:ascii="Times New Roman" w:hAnsi="Times New Roman" w:cs="Times New Roman"/>
          <w:sz w:val="24"/>
          <w:szCs w:val="24"/>
        </w:rPr>
      </w:pPr>
      <w:r w:rsidRPr="0095053C">
        <w:rPr>
          <w:rFonts w:ascii="Times New Roman" w:hAnsi="Times New Roman" w:cs="Times New Roman"/>
          <w:sz w:val="24"/>
          <w:szCs w:val="24"/>
        </w:rPr>
        <w:t>З повагою</w:t>
      </w:r>
    </w:p>
    <w:p w14:paraId="0027DF39" w14:textId="77777777" w:rsidR="0095053C" w:rsidRPr="0095053C" w:rsidRDefault="0095053C" w:rsidP="0095053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AB45D5" w14:textId="77777777" w:rsidR="0095053C" w:rsidRPr="0095053C" w:rsidRDefault="0095053C" w:rsidP="0095053C">
      <w:pPr>
        <w:jc w:val="right"/>
        <w:rPr>
          <w:rFonts w:ascii="Times New Roman" w:hAnsi="Times New Roman" w:cs="Times New Roman"/>
          <w:sz w:val="24"/>
          <w:szCs w:val="24"/>
        </w:rPr>
      </w:pPr>
      <w:r w:rsidRPr="0095053C">
        <w:rPr>
          <w:rFonts w:ascii="Times New Roman" w:hAnsi="Times New Roman" w:cs="Times New Roman"/>
          <w:sz w:val="24"/>
          <w:szCs w:val="24"/>
        </w:rPr>
        <w:t>Заступник Міністра</w:t>
      </w:r>
    </w:p>
    <w:p w14:paraId="115F3924" w14:textId="09A2B1BC" w:rsidR="00AD0A2D" w:rsidRPr="0095053C" w:rsidRDefault="0095053C" w:rsidP="0095053C">
      <w:pPr>
        <w:jc w:val="right"/>
        <w:rPr>
          <w:rFonts w:ascii="Times New Roman" w:hAnsi="Times New Roman" w:cs="Times New Roman"/>
          <w:sz w:val="24"/>
          <w:szCs w:val="24"/>
        </w:rPr>
      </w:pPr>
      <w:r w:rsidRPr="0095053C">
        <w:rPr>
          <w:rFonts w:ascii="Times New Roman" w:hAnsi="Times New Roman" w:cs="Times New Roman"/>
          <w:sz w:val="24"/>
          <w:szCs w:val="24"/>
        </w:rPr>
        <w:t>Роман ЄРМОЛИЧЕВ</w:t>
      </w:r>
    </w:p>
    <w:sectPr w:rsidR="00AD0A2D" w:rsidRPr="009505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D8"/>
    <w:rsid w:val="001F18D8"/>
    <w:rsid w:val="0095053C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75E6C-2F25-4FB1-A6DA-8C9A6FBF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1117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2024-01-18T07:54:00Z</dcterms:created>
  <dcterms:modified xsi:type="dcterms:W3CDTF">2024-01-18T08:03:00Z</dcterms:modified>
</cp:coreProperties>
</file>