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0775" w14:textId="77777777" w:rsidR="00900493" w:rsidRPr="00900493" w:rsidRDefault="00900493" w:rsidP="00900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493">
        <w:rPr>
          <w:rFonts w:ascii="Times New Roman" w:hAnsi="Times New Roman" w:cs="Times New Roman"/>
          <w:b/>
          <w:bCs/>
          <w:sz w:val="24"/>
          <w:szCs w:val="24"/>
        </w:rPr>
        <w:t>МІНІСТЕРСТВО ЕКОНОМІКИ УКРАЇНИ</w:t>
      </w:r>
    </w:p>
    <w:p w14:paraId="365B1847" w14:textId="77777777" w:rsidR="00900493" w:rsidRPr="00900493" w:rsidRDefault="00900493" w:rsidP="00900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F3089" w14:textId="77777777" w:rsidR="00900493" w:rsidRPr="00900493" w:rsidRDefault="00900493" w:rsidP="00900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493">
        <w:rPr>
          <w:rFonts w:ascii="Times New Roman" w:hAnsi="Times New Roman" w:cs="Times New Roman"/>
          <w:b/>
          <w:bCs/>
          <w:sz w:val="24"/>
          <w:szCs w:val="24"/>
        </w:rPr>
        <w:t>ЛИСТ</w:t>
      </w:r>
    </w:p>
    <w:p w14:paraId="44B5E251" w14:textId="77777777" w:rsidR="00900493" w:rsidRPr="00900493" w:rsidRDefault="00900493" w:rsidP="00900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82282" w14:textId="77777777" w:rsidR="00900493" w:rsidRPr="00900493" w:rsidRDefault="00900493" w:rsidP="00900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493">
        <w:rPr>
          <w:rFonts w:ascii="Times New Roman" w:hAnsi="Times New Roman" w:cs="Times New Roman"/>
          <w:b/>
          <w:bCs/>
          <w:sz w:val="24"/>
          <w:szCs w:val="24"/>
        </w:rPr>
        <w:t>від 11.01.2024 р. № 3323-04/2362-06</w:t>
      </w:r>
    </w:p>
    <w:p w14:paraId="031089FB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2C8A10DE" w14:textId="77777777" w:rsidR="00900493" w:rsidRPr="00900493" w:rsidRDefault="00900493" w:rsidP="0090049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04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Органам державної влади, органам місцевого самоврядування,</w:t>
      </w:r>
    </w:p>
    <w:p w14:paraId="47B5CE58" w14:textId="77777777" w:rsidR="00900493" w:rsidRPr="00900493" w:rsidRDefault="00900493" w:rsidP="0090049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04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установам, організаціям, підприємствам та іншім суб’єктам сфери публічних </w:t>
      </w:r>
      <w:proofErr w:type="spellStart"/>
      <w:r w:rsidRPr="009004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закупівель</w:t>
      </w:r>
      <w:proofErr w:type="spellEnd"/>
    </w:p>
    <w:p w14:paraId="24B9F191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0C751B39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>Щодо розробки ДП “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Прозорро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” та питання розміщення в електронній системі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змін до тендерної документації</w:t>
      </w:r>
    </w:p>
    <w:p w14:paraId="03A2217E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 xml:space="preserve">Міністерство економіки України як Уповноважений орган, який здійснює регулювання та реалізує державну політику у сфері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інформує суб’єктів сфери публічних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про можливість використання у публічних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закупівлях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реалізованого ДП “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Прозорро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” як адміністратором електронної системи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фукціоналу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>, який надає замовникові можливість обґрунтувати потребу у закупівлі.</w:t>
      </w:r>
    </w:p>
    <w:p w14:paraId="7DEB92B2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5167B225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 xml:space="preserve">Закон України “Про публічні закупівлі” (далі – Закон) визначає правові та економічні засади здійснення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забезпечення потреб держави, територіальних громад та об’єднаних територіальних громад.</w:t>
      </w:r>
    </w:p>
    <w:p w14:paraId="122A1C79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7492F810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 xml:space="preserve">Метою цього Закону є забезпечення ефективного та прозорого здійснення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, створення конкурентного середовища у сфері публічних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>, запобігання проявам корупції у цій сфері, розвиток добросовісної конкуренції.</w:t>
      </w:r>
    </w:p>
    <w:p w14:paraId="45438129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49BEEBC5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>Сфера застосування Закону визначена статтею 3 Закону. Виходячи з положень пункту 11 частини першої статті 1 Закону, закупівлі товарів, робіт і послуг відповідно до Закону здійснюється суб’єктами, які є замовниками, визначеними згідно із статтею 2 Закону.</w:t>
      </w:r>
    </w:p>
    <w:p w14:paraId="3C67B14B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71096415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>З 19.10.2022 на період дії правового режиму воєнного стану в Україні та протягом 90 днів з дня його припинення або скасування, замовники, що зобов’язані здійснювати публічні закупівлі товарів, робіт і послуг відповідно до Закону, проводять закупівлі відповідно до Особливостей, затверджених постановою Кабінету Міністрів України від 12.10.2022 № 1178 (із змінами) (далі – Особливості), яка прийнята на виконання вимог Закону.</w:t>
      </w:r>
    </w:p>
    <w:p w14:paraId="105171AB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1F82604D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 xml:space="preserve">Отже, згідно з пунктом 3 Особливостей замовники, що зобов’язані здійснювати публічні закупівлі товарів, робіт і послуг відповідно до Закону, проводять закупівлі з урахуванням цих особливостей та з дотриманням принципів здійснення публічних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>, визначених Законом.</w:t>
      </w:r>
    </w:p>
    <w:p w14:paraId="67B51FC5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2A90B271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 xml:space="preserve">Публічні закупівлі відповідно до Особливостей здійснюється замовником на підставі наявної потреби або у разі планової потреби наступного року (планових потреб наступних періодів). Запланована закупівля, незалежно від її вартості, включається до річного плану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замовника відповідно до статті 4 Закону.</w:t>
      </w:r>
    </w:p>
    <w:p w14:paraId="0C1A65C8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6BBF5D21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 xml:space="preserve">Будь-які рішення щодо публічних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, у тому числі щодо потреби у товарах, роботах, послугах, приймаються замовником самостійно з дотриманням принципів здійснення публічних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>, а також дотриманням вимог законодавства в цілому.</w:t>
      </w:r>
    </w:p>
    <w:p w14:paraId="2764B306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5D34C6B8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>Відповідно до пункту 15 Особливостей предмет закупівлі визначається замовником відповідно до вимог Закону та Порядку визначення предмета закупівлі, затвердженого наказом Мінекономіки від 15 квітня 2020 р. № 708.</w:t>
      </w:r>
    </w:p>
    <w:p w14:paraId="4CB85D01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57D4D93C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>Отже, у разі якщо замовником у розумінні Закону передбачено придбання товарів, робіт і послуг, така закупівля здійснюється відповідно до вимог Закону та Особливостей, в один із способів, в залежності від очікуваної вартості предмета закупівлі.</w:t>
      </w:r>
    </w:p>
    <w:p w14:paraId="1B9EC5E4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351A6F4E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>При цьому визначення потреб замовника та їх цільового призначення не є предметом регулювання Закону та Особливостей.</w:t>
      </w:r>
    </w:p>
    <w:p w14:paraId="522CD502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1CF4871E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 xml:space="preserve">Однак з метою попередження негативних відгуків громадськості щодо придбання замовниками товарів, робіт і послуг для забезпечення потреб держави, територіальних громад та об’єднаних територіальних громад, на здійснення яких витрачаються публічні фінанси, у тому числі кошти платників податків, під час воєнних загроз у період дії правового режиму воєнного стану в Україні замовникам надана можливість добровільно оприлюднити обґрунтування потреби стосовно оголошеної закупівлі, шляхом розміщення таких відомостей у електронній системі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>.</w:t>
      </w:r>
    </w:p>
    <w:p w14:paraId="6BF0581F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7E718F60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 xml:space="preserve">Докладно про новий функціонал пропонуємо ознайомитися зі статті на тему: НОВИЙ ФУНКЦІОНАЛ “ОБҐРУНТУВАННЯ ПОТРЕБИ”, розміщеній на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Інфобокс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за посиланням: http://surl.li/pbsra</w:t>
      </w:r>
    </w:p>
    <w:p w14:paraId="6596484A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516026CF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 xml:space="preserve">Водночас рекомендації та приклади обґрунтування висвітлено в статті на тему: “ЩОДО МОЖЛИВОСТІ ДОДАВАННЯ ОБҐРУНТУВАННЯ”, розміщеній на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Інфобокс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за посиланням: http://surl.li/pbssb</w:t>
      </w:r>
    </w:p>
    <w:p w14:paraId="70BDAA90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37454E93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 xml:space="preserve">Крім цього, відповідно до листа Антимонопольного комітету України від 16.11.2023 № 20-29.1/01-12094 інформуємо замовників щодо “закреслених даних” тендерної документації. Під час розгляду скарг Комісія Антимонопольного комітету України з розгляду скарг про порушення законодавства у сфері публічних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(далі – Комісія) встановила, що </w:t>
      </w:r>
      <w:r w:rsidRPr="00900493">
        <w:rPr>
          <w:rFonts w:ascii="Times New Roman" w:hAnsi="Times New Roman" w:cs="Times New Roman"/>
          <w:sz w:val="24"/>
          <w:szCs w:val="24"/>
        </w:rPr>
        <w:lastRenderedPageBreak/>
        <w:t>замовники після внесення змін до тендерної документації в актуальній тендерній документації залишають інформацію, яку змінили (у вигляді “закреслених даних”). Відповідно, текст вважається таким, що присутній у тендерній документації. У зв’язку з цим Комісія звертає увагу замовників щодо недоцільності зазначати в актуальній (останній) версії тендерної документації попередньої виключеної/зміненої інформації, яку вони формують у вигляді “закреслених даних”.</w:t>
      </w:r>
    </w:p>
    <w:p w14:paraId="78E42568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637BF5F9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>Відповідно до пункту 28 Особливостей тендерна документація формується замовником відповідно до вимог статті 22 Закону з урахуванням цих особливостей.</w:t>
      </w:r>
    </w:p>
    <w:p w14:paraId="25984094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5CF22F8D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 xml:space="preserve">Згідно з пунктом 54 Особливостей замовник має право з власної ініціативи або у разі усунення порушень вимог законодавства у сфері публічних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, викладених у висновку органу державного фінансового контролю відповідно до статті 8 Закону, або за результатами звернень, або на підставі рішення органу оскарження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зміни до тендерної документації. У разі внесення змін до тендерної документації строк для подання тендерних пропозицій продовжується замовником в електронній системі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>, а саме в оголошенні про проведення відкритих торгів, таким чином, щоб з моменту внесення змін до тендерної документації до закінчення кінцевого строку подання тендерних пропозицій залишалося не менше чотирьох днів.</w:t>
      </w:r>
    </w:p>
    <w:p w14:paraId="5217207E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5C466DAB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 xml:space="preserve">Зміни, що вносяться замовником до тендерної документації, розміщуються та відображаються в електронній системі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у вигляді нової редакції тендерної документації додатково до початкової редакції тендерної документації. Замовник разом із змінами до тендерної документації в окремому документі оприлюднює перелік змін, що вносяться. Зміни до тендерної документації у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машинозчитувальному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форматі розміщуються в електронній системі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протягом одного дня з дати прийняття рішення про їх внесення.</w:t>
      </w:r>
    </w:p>
    <w:p w14:paraId="14EA288B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762213CA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 xml:space="preserve">Водночас питання оприлюднення в електронній системі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змін до тендерної документації висвітлено в статті на тему: “ВІДКРИТІ ТОРГИ З ОСОБЛИВОСТЯМИ: ПОЕТАПНО”, розміщеній на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493">
        <w:rPr>
          <w:rFonts w:ascii="Times New Roman" w:hAnsi="Times New Roman" w:cs="Times New Roman"/>
          <w:sz w:val="24"/>
          <w:szCs w:val="24"/>
        </w:rPr>
        <w:t>Інфобокс</w:t>
      </w:r>
      <w:proofErr w:type="spellEnd"/>
      <w:r w:rsidRPr="00900493">
        <w:rPr>
          <w:rFonts w:ascii="Times New Roman" w:hAnsi="Times New Roman" w:cs="Times New Roman"/>
          <w:sz w:val="24"/>
          <w:szCs w:val="24"/>
        </w:rPr>
        <w:t xml:space="preserve"> за посиланням: http://surl.li/pbssw</w:t>
      </w:r>
    </w:p>
    <w:p w14:paraId="145E2E89" w14:textId="77777777" w:rsidR="00900493" w:rsidRPr="00900493" w:rsidRDefault="00900493" w:rsidP="00900493">
      <w:pPr>
        <w:rPr>
          <w:rFonts w:ascii="Times New Roman" w:hAnsi="Times New Roman" w:cs="Times New Roman"/>
          <w:sz w:val="24"/>
          <w:szCs w:val="24"/>
        </w:rPr>
      </w:pPr>
    </w:p>
    <w:p w14:paraId="7C2C04E0" w14:textId="77777777" w:rsidR="00900493" w:rsidRPr="00900493" w:rsidRDefault="00900493" w:rsidP="00900493">
      <w:pPr>
        <w:jc w:val="right"/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>Заступник Міністра</w:t>
      </w:r>
    </w:p>
    <w:p w14:paraId="3FC3EDAD" w14:textId="77777777" w:rsidR="00900493" w:rsidRPr="00900493" w:rsidRDefault="00900493" w:rsidP="00900493">
      <w:pPr>
        <w:jc w:val="right"/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>економіки України</w:t>
      </w:r>
    </w:p>
    <w:p w14:paraId="03ACDF59" w14:textId="5A81D9B1" w:rsidR="00AD0A2D" w:rsidRPr="00900493" w:rsidRDefault="00900493" w:rsidP="00900493">
      <w:pPr>
        <w:jc w:val="right"/>
        <w:rPr>
          <w:rFonts w:ascii="Times New Roman" w:hAnsi="Times New Roman" w:cs="Times New Roman"/>
          <w:sz w:val="24"/>
          <w:szCs w:val="24"/>
        </w:rPr>
      </w:pPr>
      <w:r w:rsidRPr="00900493">
        <w:rPr>
          <w:rFonts w:ascii="Times New Roman" w:hAnsi="Times New Roman" w:cs="Times New Roman"/>
          <w:sz w:val="24"/>
          <w:szCs w:val="24"/>
        </w:rPr>
        <w:t>Надія БІГУН</w:t>
      </w:r>
    </w:p>
    <w:sectPr w:rsidR="00AD0A2D" w:rsidRPr="009004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8B"/>
    <w:rsid w:val="0000368B"/>
    <w:rsid w:val="00900493"/>
    <w:rsid w:val="00AD0A2D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2C42F-005F-4F58-971E-EE353F58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4234</Words>
  <Characters>2414</Characters>
  <Application>Microsoft Office Word</Application>
  <DocSecurity>0</DocSecurity>
  <Lines>20</Lines>
  <Paragraphs>13</Paragraphs>
  <ScaleCrop>false</ScaleCrop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2024-01-18T07:37:00Z</dcterms:created>
  <dcterms:modified xsi:type="dcterms:W3CDTF">2024-01-18T07:39:00Z</dcterms:modified>
</cp:coreProperties>
</file>