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5A4C2" w14:textId="33D6DFA4" w:rsidR="00CA60CD" w:rsidRPr="005B3937" w:rsidRDefault="00CA60CD" w:rsidP="006D2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B3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397E4D" w:rsidRPr="005B39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B3937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</w:p>
    <w:p w14:paraId="042E69D7" w14:textId="77777777" w:rsidR="00CA60CD" w:rsidRPr="005B3937" w:rsidRDefault="00CA60CD" w:rsidP="00CA60CD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039F1BE6" w14:textId="77777777" w:rsidR="00CA60CD" w:rsidRPr="005B3937" w:rsidRDefault="00CA60CD" w:rsidP="00CA60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uk-UA"/>
        </w:rPr>
      </w:pPr>
      <w:r w:rsidRPr="005B3937">
        <w:rPr>
          <w:rFonts w:ascii="Times New Roman" w:eastAsia="Times New Roman" w:hAnsi="Times New Roman" w:cs="Times New Roman"/>
          <w:b/>
          <w:bCs/>
          <w:sz w:val="28"/>
          <w:szCs w:val="36"/>
          <w:lang w:eastAsia="uk-UA"/>
        </w:rPr>
        <w:t>КАБІНЕТ МІНІСТРІВ УКРАЇНИ</w:t>
      </w:r>
    </w:p>
    <w:p w14:paraId="09FE0247" w14:textId="77777777" w:rsidR="00CA60CD" w:rsidRPr="005B3937" w:rsidRDefault="00CA60CD" w:rsidP="00CA60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uk-UA"/>
        </w:rPr>
      </w:pPr>
      <w:r w:rsidRPr="005B3937">
        <w:rPr>
          <w:rFonts w:ascii="Times New Roman" w:eastAsia="Times New Roman" w:hAnsi="Times New Roman" w:cs="Times New Roman"/>
          <w:b/>
          <w:bCs/>
          <w:sz w:val="28"/>
          <w:szCs w:val="36"/>
          <w:lang w:eastAsia="uk-UA"/>
        </w:rPr>
        <w:t>ПОСТАНОВА</w:t>
      </w:r>
    </w:p>
    <w:p w14:paraId="70AA0859" w14:textId="77777777" w:rsidR="00CA60CD" w:rsidRPr="005B3937" w:rsidRDefault="00CA60CD" w:rsidP="00CA60CD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B393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 ___  ________ 20___ р. </w:t>
      </w:r>
      <w:r w:rsidR="008E7501" w:rsidRPr="005B393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№</w:t>
      </w:r>
      <w:r w:rsidRPr="005B393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_____</w:t>
      </w:r>
    </w:p>
    <w:p w14:paraId="460F4521" w14:textId="77777777" w:rsidR="00CA60CD" w:rsidRPr="005B3937" w:rsidRDefault="00CA60CD" w:rsidP="00CA60CD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B393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Київ</w:t>
      </w:r>
    </w:p>
    <w:p w14:paraId="52DBD423" w14:textId="7E29B59A" w:rsidR="00811EEF" w:rsidRPr="005B3937" w:rsidRDefault="005B640C" w:rsidP="007352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uk-UA"/>
        </w:rPr>
      </w:pPr>
      <w:r w:rsidRPr="005B3937">
        <w:rPr>
          <w:rFonts w:ascii="Times New Roman" w:eastAsia="Times New Roman" w:hAnsi="Times New Roman" w:cs="Times New Roman"/>
          <w:b/>
          <w:bCs/>
          <w:sz w:val="28"/>
          <w:szCs w:val="36"/>
          <w:lang w:eastAsia="uk-UA"/>
        </w:rPr>
        <w:t xml:space="preserve">Про затвердження </w:t>
      </w:r>
      <w:r w:rsidR="004D1784" w:rsidRPr="005B3937">
        <w:rPr>
          <w:rFonts w:ascii="Times New Roman" w:eastAsia="Times New Roman" w:hAnsi="Times New Roman" w:cs="Times New Roman"/>
          <w:b/>
          <w:bCs/>
          <w:sz w:val="28"/>
          <w:szCs w:val="36"/>
          <w:lang w:eastAsia="uk-UA"/>
        </w:rPr>
        <w:t>Порядку р</w:t>
      </w:r>
      <w:r w:rsidRPr="005B3937">
        <w:rPr>
          <w:rFonts w:ascii="Times New Roman" w:eastAsia="Times New Roman" w:hAnsi="Times New Roman" w:cs="Times New Roman"/>
          <w:b/>
          <w:bCs/>
          <w:sz w:val="28"/>
          <w:szCs w:val="36"/>
          <w:lang w:eastAsia="uk-UA"/>
        </w:rPr>
        <w:t xml:space="preserve">озрахунку </w:t>
      </w:r>
      <w:r w:rsidR="00811EEF" w:rsidRPr="005B3937">
        <w:rPr>
          <w:rFonts w:ascii="Times New Roman" w:eastAsia="Times New Roman" w:hAnsi="Times New Roman" w:cs="Times New Roman"/>
          <w:b/>
          <w:bCs/>
          <w:sz w:val="28"/>
          <w:szCs w:val="36"/>
          <w:lang w:eastAsia="uk-UA"/>
        </w:rPr>
        <w:t>сум акцизного податку, які мають бути сплачені економічними операторами – виробниками</w:t>
      </w:r>
      <w:r w:rsidR="00A4250F" w:rsidRPr="005B3937">
        <w:rPr>
          <w:rFonts w:ascii="Times New Roman" w:eastAsia="Times New Roman" w:hAnsi="Times New Roman" w:cs="Times New Roman"/>
          <w:b/>
          <w:bCs/>
          <w:sz w:val="28"/>
          <w:szCs w:val="36"/>
          <w:lang w:eastAsia="uk-UA"/>
        </w:rPr>
        <w:t xml:space="preserve"> </w:t>
      </w:r>
      <w:r w:rsidR="00811EEF" w:rsidRPr="005B3937">
        <w:rPr>
          <w:rFonts w:ascii="Times New Roman" w:eastAsia="Times New Roman" w:hAnsi="Times New Roman" w:cs="Times New Roman"/>
          <w:b/>
          <w:bCs/>
          <w:sz w:val="28"/>
          <w:szCs w:val="36"/>
          <w:lang w:eastAsia="uk-UA"/>
        </w:rPr>
        <w:t>/</w:t>
      </w:r>
      <w:r w:rsidR="00A4250F" w:rsidRPr="005B3937">
        <w:rPr>
          <w:rFonts w:ascii="Times New Roman" w:eastAsia="Times New Roman" w:hAnsi="Times New Roman" w:cs="Times New Roman"/>
          <w:b/>
          <w:bCs/>
          <w:sz w:val="28"/>
          <w:szCs w:val="36"/>
          <w:lang w:eastAsia="uk-UA"/>
        </w:rPr>
        <w:t xml:space="preserve"> </w:t>
      </w:r>
      <w:r w:rsidR="00811EEF" w:rsidRPr="005B3937">
        <w:rPr>
          <w:rFonts w:ascii="Times New Roman" w:eastAsia="Times New Roman" w:hAnsi="Times New Roman" w:cs="Times New Roman"/>
          <w:b/>
          <w:bCs/>
          <w:sz w:val="28"/>
          <w:szCs w:val="36"/>
          <w:lang w:eastAsia="uk-UA"/>
        </w:rPr>
        <w:t>імпортерами за сформовані унікальні ідентифікатори</w:t>
      </w:r>
    </w:p>
    <w:p w14:paraId="566611B0" w14:textId="77777777" w:rsidR="008E7501" w:rsidRPr="005B3937" w:rsidRDefault="008E7501" w:rsidP="007352CD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24C17803" w14:textId="77777777" w:rsidR="00F270E5" w:rsidRPr="005B3937" w:rsidRDefault="00F270E5" w:rsidP="007352CD">
      <w:pPr>
        <w:pStyle w:val="a7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5B3937">
        <w:rPr>
          <w:sz w:val="28"/>
          <w:szCs w:val="28"/>
        </w:rPr>
        <w:t xml:space="preserve">Відповідно до </w:t>
      </w:r>
      <w:r w:rsidR="00517F90" w:rsidRPr="005B3937">
        <w:rPr>
          <w:sz w:val="28"/>
          <w:szCs w:val="28"/>
        </w:rPr>
        <w:t xml:space="preserve">пункту 222.4 </w:t>
      </w:r>
      <w:r w:rsidRPr="005B3937">
        <w:rPr>
          <w:sz w:val="28"/>
          <w:szCs w:val="28"/>
        </w:rPr>
        <w:t>статті 22</w:t>
      </w:r>
      <w:r w:rsidR="00EE0EAB" w:rsidRPr="005B3937">
        <w:rPr>
          <w:sz w:val="28"/>
          <w:szCs w:val="28"/>
        </w:rPr>
        <w:t>2</w:t>
      </w:r>
      <w:r w:rsidRPr="005B3937">
        <w:rPr>
          <w:sz w:val="28"/>
          <w:szCs w:val="28"/>
        </w:rPr>
        <w:t xml:space="preserve"> Податкового кодексу України Кабінет Міністрів України </w:t>
      </w:r>
      <w:r w:rsidRPr="00CE55E0">
        <w:rPr>
          <w:b/>
          <w:sz w:val="28"/>
          <w:szCs w:val="28"/>
        </w:rPr>
        <w:t>п о с т а н о в л я є:</w:t>
      </w:r>
      <w:r w:rsidRPr="005B3937">
        <w:rPr>
          <w:sz w:val="28"/>
          <w:szCs w:val="28"/>
        </w:rPr>
        <w:t xml:space="preserve"> </w:t>
      </w:r>
    </w:p>
    <w:p w14:paraId="1F4B4CFA" w14:textId="36FE9F1F" w:rsidR="004D1784" w:rsidRPr="005B3937" w:rsidRDefault="00332C15" w:rsidP="007352CD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>1.</w:t>
      </w:r>
      <w:r w:rsidR="008E7501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4D1784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Затвердити </w:t>
      </w:r>
      <w:r w:rsidR="00992B94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Порядок розрахунку сум акцизного податку, які мають бути сплачені економічними операторами</w:t>
      </w:r>
      <w:r w:rsidR="00815867" w:rsidRPr="005B3937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 </w:t>
      </w:r>
      <w:r w:rsidR="00992B94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>–</w:t>
      </w:r>
      <w:r w:rsidR="00815867" w:rsidRPr="005B3937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 </w:t>
      </w:r>
      <w:r w:rsidR="00992B94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>виробниками</w:t>
      </w:r>
      <w:r w:rsidR="00A4250F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992B94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>/</w:t>
      </w:r>
      <w:r w:rsidR="00A4250F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992B94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імпортерами за сформовані унікальні ідентифікатори, що додається.</w:t>
      </w:r>
    </w:p>
    <w:p w14:paraId="26D4C420" w14:textId="2135F554" w:rsidR="00CA60CD" w:rsidRPr="005B3937" w:rsidRDefault="00CB0C0B" w:rsidP="007352CD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>2</w:t>
      </w:r>
      <w:r w:rsidR="00332C15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 </w:t>
      </w:r>
      <w:r w:rsidR="00983BD8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>Ця постанова набирає чинності одночасно з введенням в дію Закону України від 29 червня 2023 р</w:t>
      </w:r>
      <w:r w:rsidR="00E55EFC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  <w:r w:rsidR="00983BD8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№ 3173-IX «Про внесення змін до Податкового кодексу України та інших законів України у зв</w:t>
      </w:r>
      <w:r w:rsidR="004766F1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>’</w:t>
      </w:r>
      <w:r w:rsidR="00983BD8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язку із запровадженням електронної </w:t>
      </w:r>
      <w:proofErr w:type="spellStart"/>
      <w:r w:rsidR="00983BD8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простежуваності</w:t>
      </w:r>
      <w:proofErr w:type="spellEnd"/>
      <w:r w:rsidR="00983BD8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обігу алкогольних напоїв, тютюнових виробів та рідин, що використовуються в електронних сигаретах»</w:t>
      </w:r>
      <w:r w:rsidR="00E55EFC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>, але не раніше дня її опублікування</w:t>
      </w:r>
      <w:r w:rsidR="00332C15" w:rsidRPr="005B3937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14:paraId="4B74C708" w14:textId="554E5C43" w:rsidR="00BA7C60" w:rsidRPr="005B3937" w:rsidRDefault="00BA7C60" w:rsidP="00397E4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3A364D55" w14:textId="77777777" w:rsidR="00397E4D" w:rsidRPr="005B3937" w:rsidRDefault="00397E4D" w:rsidP="00397E4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7"/>
        <w:gridCol w:w="4821"/>
      </w:tblGrid>
      <w:tr w:rsidR="00CA60CD" w:rsidRPr="005B3937" w14:paraId="7209C539" w14:textId="77777777" w:rsidTr="00AD16BD">
        <w:trPr>
          <w:tblCellSpacing w:w="22" w:type="dxa"/>
        </w:trPr>
        <w:tc>
          <w:tcPr>
            <w:tcW w:w="2465" w:type="pct"/>
            <w:hideMark/>
          </w:tcPr>
          <w:p w14:paraId="743F6534" w14:textId="77777777" w:rsidR="00CA60CD" w:rsidRPr="005B3937" w:rsidRDefault="00CA60CD" w:rsidP="00E6078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5B393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uk-UA"/>
              </w:rPr>
              <w:t>Прем</w:t>
            </w:r>
            <w:r w:rsidR="008E7501" w:rsidRPr="005B393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uk-UA"/>
              </w:rPr>
              <w:t>’</w:t>
            </w:r>
            <w:r w:rsidRPr="005B393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єр-міністр України </w:t>
            </w:r>
          </w:p>
        </w:tc>
        <w:tc>
          <w:tcPr>
            <w:tcW w:w="2467" w:type="pct"/>
            <w:hideMark/>
          </w:tcPr>
          <w:p w14:paraId="3F1A610B" w14:textId="77777777" w:rsidR="00CA60CD" w:rsidRPr="005B3937" w:rsidRDefault="008E7501" w:rsidP="00CA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5B393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</w:t>
            </w:r>
            <w:r w:rsidR="00CA60CD" w:rsidRPr="005B393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uk-UA"/>
              </w:rPr>
              <w:t>Д. ШМИГАЛЬ</w:t>
            </w:r>
          </w:p>
        </w:tc>
      </w:tr>
    </w:tbl>
    <w:p w14:paraId="605C22CD" w14:textId="77777777" w:rsidR="00C56AC3" w:rsidRPr="005B3937" w:rsidRDefault="00C56AC3" w:rsidP="00AD16BD">
      <w:pPr>
        <w:spacing w:before="100" w:beforeAutospacing="1" w:after="100" w:afterAutospacing="1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</w:p>
    <w:sectPr w:rsidR="00C56AC3" w:rsidRPr="005B3937" w:rsidSect="00815867">
      <w:pgSz w:w="11906" w:h="16838"/>
      <w:pgMar w:top="1077" w:right="567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CD"/>
    <w:rsid w:val="00012A63"/>
    <w:rsid w:val="000B0CCB"/>
    <w:rsid w:val="00131D71"/>
    <w:rsid w:val="00135A2F"/>
    <w:rsid w:val="001C0F19"/>
    <w:rsid w:val="001C4132"/>
    <w:rsid w:val="001C64A0"/>
    <w:rsid w:val="00221F28"/>
    <w:rsid w:val="00237D1D"/>
    <w:rsid w:val="002403F5"/>
    <w:rsid w:val="002A7049"/>
    <w:rsid w:val="002B0895"/>
    <w:rsid w:val="002D3BD2"/>
    <w:rsid w:val="002D7A30"/>
    <w:rsid w:val="003243DF"/>
    <w:rsid w:val="00332C15"/>
    <w:rsid w:val="003607FE"/>
    <w:rsid w:val="003946D9"/>
    <w:rsid w:val="00397E4D"/>
    <w:rsid w:val="003A275B"/>
    <w:rsid w:val="003E2632"/>
    <w:rsid w:val="004177D1"/>
    <w:rsid w:val="00460EA7"/>
    <w:rsid w:val="004766F1"/>
    <w:rsid w:val="004A41A8"/>
    <w:rsid w:val="004D1784"/>
    <w:rsid w:val="004F302B"/>
    <w:rsid w:val="004F6D20"/>
    <w:rsid w:val="00517F90"/>
    <w:rsid w:val="005227F6"/>
    <w:rsid w:val="0058042E"/>
    <w:rsid w:val="005B3937"/>
    <w:rsid w:val="005B4ECF"/>
    <w:rsid w:val="005B640C"/>
    <w:rsid w:val="005C352A"/>
    <w:rsid w:val="005D550B"/>
    <w:rsid w:val="005F1081"/>
    <w:rsid w:val="005F575D"/>
    <w:rsid w:val="00613A6F"/>
    <w:rsid w:val="006357D3"/>
    <w:rsid w:val="006D256E"/>
    <w:rsid w:val="007000D6"/>
    <w:rsid w:val="007352CD"/>
    <w:rsid w:val="007511D9"/>
    <w:rsid w:val="00796504"/>
    <w:rsid w:val="007B4D9C"/>
    <w:rsid w:val="00811EEF"/>
    <w:rsid w:val="00815867"/>
    <w:rsid w:val="008211B3"/>
    <w:rsid w:val="00832E73"/>
    <w:rsid w:val="008A39A7"/>
    <w:rsid w:val="008E3C94"/>
    <w:rsid w:val="008E7501"/>
    <w:rsid w:val="00935B87"/>
    <w:rsid w:val="00983BD8"/>
    <w:rsid w:val="00992B94"/>
    <w:rsid w:val="009B0CC9"/>
    <w:rsid w:val="009B53D8"/>
    <w:rsid w:val="009F17F2"/>
    <w:rsid w:val="009F647B"/>
    <w:rsid w:val="00A14E8B"/>
    <w:rsid w:val="00A40D65"/>
    <w:rsid w:val="00A4250F"/>
    <w:rsid w:val="00A7701F"/>
    <w:rsid w:val="00AD16BD"/>
    <w:rsid w:val="00AD6BB5"/>
    <w:rsid w:val="00AE53A7"/>
    <w:rsid w:val="00B111E0"/>
    <w:rsid w:val="00B743DC"/>
    <w:rsid w:val="00BA7C60"/>
    <w:rsid w:val="00BF2152"/>
    <w:rsid w:val="00C12C07"/>
    <w:rsid w:val="00C34A3A"/>
    <w:rsid w:val="00C56AC3"/>
    <w:rsid w:val="00C735B7"/>
    <w:rsid w:val="00C824D3"/>
    <w:rsid w:val="00CA5A9B"/>
    <w:rsid w:val="00CA60CD"/>
    <w:rsid w:val="00CB0C0B"/>
    <w:rsid w:val="00CB266F"/>
    <w:rsid w:val="00CE55E0"/>
    <w:rsid w:val="00CF7410"/>
    <w:rsid w:val="00E02F91"/>
    <w:rsid w:val="00E55EFC"/>
    <w:rsid w:val="00E6078D"/>
    <w:rsid w:val="00E93D49"/>
    <w:rsid w:val="00EA39DD"/>
    <w:rsid w:val="00EB3C1F"/>
    <w:rsid w:val="00EE0EAB"/>
    <w:rsid w:val="00F257C8"/>
    <w:rsid w:val="00F270E5"/>
    <w:rsid w:val="00F9745A"/>
    <w:rsid w:val="00FE3740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8063"/>
  <w15:docId w15:val="{5DD1F1DF-B155-434A-831D-C1B90E92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A60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2C15"/>
    <w:pPr>
      <w:ind w:left="720"/>
      <w:contextualSpacing/>
    </w:pPr>
  </w:style>
  <w:style w:type="paragraph" w:styleId="a6">
    <w:name w:val="No Spacing"/>
    <w:uiPriority w:val="1"/>
    <w:qFormat/>
    <w:rsid w:val="007511D9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F270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ПЕТРУК АНАСТАСІЯ СЕРГІЇВНА</dc:creator>
  <cp:lastModifiedBy>Ясінський Володимир Миколайович</cp:lastModifiedBy>
  <cp:revision>2</cp:revision>
  <cp:lastPrinted>2023-09-06T13:02:00Z</cp:lastPrinted>
  <dcterms:created xsi:type="dcterms:W3CDTF">2023-12-19T12:17:00Z</dcterms:created>
  <dcterms:modified xsi:type="dcterms:W3CDTF">2023-12-19T12:17:00Z</dcterms:modified>
</cp:coreProperties>
</file>