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82CE" w14:textId="6A609C05" w:rsidR="00F82A40" w:rsidRDefault="00F82A40" w:rsidP="00F82A40">
      <w:pPr>
        <w:jc w:val="center"/>
        <w:rPr>
          <w:b/>
          <w:bCs/>
          <w:i/>
          <w:iCs/>
        </w:rPr>
      </w:pPr>
      <w:r w:rsidRPr="00F82A40">
        <w:rPr>
          <w:b/>
          <w:bCs/>
          <w:i/>
          <w:iCs/>
        </w:rPr>
        <w:t>МІНІСТЕРСТВО ОСВІТИ І НАУКИ УКРАЇНИ</w:t>
      </w:r>
    </w:p>
    <w:p w14:paraId="174E6427" w14:textId="77777777" w:rsidR="00F82A40" w:rsidRPr="00F82A40" w:rsidRDefault="00F82A40" w:rsidP="00F82A40">
      <w:pPr>
        <w:jc w:val="center"/>
        <w:rPr>
          <w:b/>
          <w:bCs/>
          <w:i/>
          <w:iCs/>
        </w:rPr>
      </w:pPr>
    </w:p>
    <w:p w14:paraId="039B1D03" w14:textId="77777777" w:rsidR="00F82A40" w:rsidRPr="00F82A40" w:rsidRDefault="00F82A40" w:rsidP="00F82A40">
      <w:pPr>
        <w:jc w:val="center"/>
        <w:rPr>
          <w:b/>
          <w:bCs/>
          <w:i/>
          <w:iCs/>
        </w:rPr>
      </w:pPr>
      <w:r w:rsidRPr="00F82A40">
        <w:rPr>
          <w:b/>
          <w:bCs/>
          <w:i/>
          <w:iCs/>
        </w:rPr>
        <w:t>Директорат шкільної освіти</w:t>
      </w:r>
    </w:p>
    <w:p w14:paraId="612183EE" w14:textId="77777777" w:rsidR="00F82A40" w:rsidRPr="00F82A40" w:rsidRDefault="00F82A40" w:rsidP="00F82A40">
      <w:pPr>
        <w:jc w:val="center"/>
        <w:rPr>
          <w:b/>
          <w:bCs/>
          <w:i/>
          <w:iCs/>
        </w:rPr>
      </w:pPr>
      <w:r w:rsidRPr="00F82A40">
        <w:rPr>
          <w:b/>
          <w:bCs/>
          <w:i/>
          <w:iCs/>
        </w:rPr>
        <w:t>ЛИСТ</w:t>
      </w:r>
    </w:p>
    <w:p w14:paraId="6E991C28" w14:textId="77777777" w:rsidR="00F82A40" w:rsidRPr="00F82A40" w:rsidRDefault="00F82A40" w:rsidP="00F82A40">
      <w:pPr>
        <w:jc w:val="center"/>
        <w:rPr>
          <w:b/>
          <w:bCs/>
          <w:i/>
          <w:iCs/>
        </w:rPr>
      </w:pPr>
      <w:r w:rsidRPr="00F82A40">
        <w:rPr>
          <w:b/>
          <w:bCs/>
          <w:i/>
          <w:iCs/>
        </w:rPr>
        <w:t>від 07.09.2023 р. № 4/3114-23</w:t>
      </w:r>
    </w:p>
    <w:p w14:paraId="02DA2917" w14:textId="77777777" w:rsidR="00F82A40" w:rsidRDefault="00F82A40" w:rsidP="00F82A40"/>
    <w:p w14:paraId="066702E5" w14:textId="77777777" w:rsidR="00F82A40" w:rsidRDefault="00F82A40" w:rsidP="00F82A40">
      <w:r>
        <w:t>За результатами розгляду запиту […] щодо викладацької діяльності керівника закладу загальної середньої освіти в межах компетенції інформуємо.</w:t>
      </w:r>
    </w:p>
    <w:p w14:paraId="38E6ACC3" w14:textId="77777777" w:rsidR="00F82A40" w:rsidRDefault="00F82A40" w:rsidP="00F82A40"/>
    <w:p w14:paraId="047E8DB3" w14:textId="77777777" w:rsidR="00F82A40" w:rsidRDefault="00F82A40" w:rsidP="00F82A40">
      <w:r>
        <w:t>Листом Міністерства освіти і науки України від 27.01.2023 № 1/1274-23 “Про право працівників закладів освіти займатися викладацькою діяльністю в своєму закладі освіти” зазначено, що відповідно до пункту 91 Інструкції про порядок обчислення заробітної плати працівників освіти, затвердженої наказом Міністерства освіти України від 15.04.93 № 102 (далі – Інструкція № 102), керівним працівникам закладів освіти надано право вести викладацьку роботу чи заняття з гуртками в цьому закладі, але не більше 9 годин на тиждень (360 годин на рік), якщо вони за основною посадою отримують повний посадовий оклад (ставку).</w:t>
      </w:r>
    </w:p>
    <w:p w14:paraId="060EC08E" w14:textId="77777777" w:rsidR="00F82A40" w:rsidRDefault="00F82A40" w:rsidP="00F82A40"/>
    <w:p w14:paraId="7EFDC7B9" w14:textId="77777777" w:rsidR="00F82A40" w:rsidRDefault="00F82A40" w:rsidP="00F82A40">
      <w:r>
        <w:t>Виконання викладацької чи гурткової роботи в межах, визначених пунктом 91 Інструкції № 102, дозволено керівним та іншим працівникам закладів освіти в цьому ж закладі освіти в межах свого робочого часу за основною посадою, тому така викладацька чи гурткова робота не є сумісництвом.</w:t>
      </w:r>
    </w:p>
    <w:p w14:paraId="68E3F0A0" w14:textId="77777777" w:rsidR="00F82A40" w:rsidRDefault="00F82A40" w:rsidP="00F82A40"/>
    <w:p w14:paraId="0B932409" w14:textId="77777777" w:rsidR="00F82A40" w:rsidRDefault="00F82A40" w:rsidP="00F82A40">
      <w:r>
        <w:t>Зауважуємо, що Інструкція № 102 на сьогодні чинна і застосовується з 1 вересня 2005 року в частині, що не суперечить умовам оплати праці, визначеним наказом Міністерства освіти і науки України від 26.09.2005 № 557.</w:t>
      </w:r>
    </w:p>
    <w:p w14:paraId="1C320E04" w14:textId="77777777" w:rsidR="00F82A40" w:rsidRDefault="00F82A40" w:rsidP="00F82A40">
      <w:r>
        <w:t>Отже, ухвалення постанови Кабінету Міністрів України від 22.11.2022 № 1306 та розпорядження Кабінету Міністрів України від 22.11.2022 № 1047-р, відповідно до яких втратили чинність постанова Кабінету Міністрів України від 03.04.93 № 245 “Про роботу за сумісництвом працівників державних підприємств, установ і організацій” та наказ Міністерства праці України, Міністерства юстиції України, Міністерства фінансів України від 28.06.93 № 43 “Про затвердження Положення про умови роботи за сумісництвом працівників державних підприємств, установ і організацій”, не обмежує право на здійснення відповідними працівниками закладів освіти робіт, передбачених пунктом 91 Інструкції № 102.</w:t>
      </w:r>
    </w:p>
    <w:p w14:paraId="713AFE47" w14:textId="77777777" w:rsidR="00F82A40" w:rsidRDefault="00F82A40" w:rsidP="00F82A40">
      <w:r>
        <w:t>Водночас інформуємо, що для запобігання та врегулювання конфлікту інтересів при здійсненні педагогічної (викладацької) діяльності керівниками закладів освіти в межах годин, визначених пунктом 91 Інструкції № 102, слід керуватися статтею 28 Закону України “Про запобігання корупції” та вживати передбачених Законом заходів для його врегулювання. Заходи запобігання та врегулювання конфлікту інтересів визначено статтями 28 – 36 цього Закону, зокрема здійснення повноважень під зовнішнім контролем.</w:t>
      </w:r>
    </w:p>
    <w:p w14:paraId="7F39E0A0" w14:textId="77777777" w:rsidR="00F82A40" w:rsidRDefault="00F82A40" w:rsidP="00F82A40"/>
    <w:p w14:paraId="6A6B5D9F" w14:textId="77777777" w:rsidR="00F82A40" w:rsidRPr="00F82A40" w:rsidRDefault="00F82A40" w:rsidP="00F82A40">
      <w:pPr>
        <w:jc w:val="right"/>
        <w:rPr>
          <w:b/>
          <w:bCs/>
          <w:i/>
          <w:iCs/>
        </w:rPr>
      </w:pPr>
      <w:r w:rsidRPr="00F82A40">
        <w:rPr>
          <w:b/>
          <w:bCs/>
          <w:i/>
          <w:iCs/>
        </w:rPr>
        <w:t>В. о. генерального директора</w:t>
      </w:r>
    </w:p>
    <w:p w14:paraId="763373B8" w14:textId="33F39493" w:rsidR="00AD0A2D" w:rsidRPr="00F82A40" w:rsidRDefault="00F82A40" w:rsidP="00F82A40">
      <w:pPr>
        <w:jc w:val="right"/>
        <w:rPr>
          <w:b/>
          <w:bCs/>
          <w:i/>
          <w:iCs/>
        </w:rPr>
      </w:pPr>
      <w:r w:rsidRPr="00F82A40">
        <w:rPr>
          <w:b/>
          <w:bCs/>
          <w:i/>
          <w:iCs/>
        </w:rPr>
        <w:t>Тетяна БАЛАШОВА</w:t>
      </w:r>
    </w:p>
    <w:sectPr w:rsidR="00AD0A2D" w:rsidRPr="00F82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1E"/>
    <w:rsid w:val="00AD0A2D"/>
    <w:rsid w:val="00EA141E"/>
    <w:rsid w:val="00EB5251"/>
    <w:rsid w:val="00F8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2DB7"/>
  <w15:chartTrackingRefBased/>
  <w15:docId w15:val="{859AE5DC-A504-4A2B-A188-748065E2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1641</Words>
  <Characters>936</Characters>
  <Application>Microsoft Office Word</Application>
  <DocSecurity>0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2023-10-04T07:57:00Z</dcterms:created>
  <dcterms:modified xsi:type="dcterms:W3CDTF">2023-10-04T07:58:00Z</dcterms:modified>
</cp:coreProperties>
</file>