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2B3" w:rsidRPr="000C42B3" w:rsidRDefault="000C42B3" w:rsidP="000C42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0C4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ГОСУДАРСТВЕННАЯ ФИСКАЛЬНАЯ СЛУЖБА УКРАИНЫ</w:t>
      </w:r>
    </w:p>
    <w:p w:rsidR="000C42B3" w:rsidRPr="000C42B3" w:rsidRDefault="000C42B3" w:rsidP="000C42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</w:t>
      </w:r>
    </w:p>
    <w:p w:rsidR="000C42B3" w:rsidRPr="000C42B3" w:rsidRDefault="000C42B3" w:rsidP="000C42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25 апреля 2017 года N 293</w:t>
      </w:r>
    </w:p>
    <w:p w:rsidR="000C42B3" w:rsidRPr="000C42B3" w:rsidRDefault="000C42B3" w:rsidP="000C42B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C42B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Об утверждении </w:t>
      </w:r>
      <w:proofErr w:type="gramStart"/>
      <w:r w:rsidRPr="000C42B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Порядка организации работы органов доходов</w:t>
      </w:r>
      <w:proofErr w:type="gramEnd"/>
      <w:r w:rsidRPr="000C42B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и сборов по предоставлению индивидуальных налоговых консультаций</w:t>
      </w:r>
    </w:p>
    <w:p w:rsidR="000C42B3" w:rsidRPr="000C42B3" w:rsidRDefault="000C42B3" w:rsidP="000C42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обеспечения единого подхода к рассмотрению и предоставлению ответов на обращения налогоплательщиков в органы доходов и сборов на получение индивидуальной налоговой консультации в соответствии со статьей 52 главы 3 раздела II Налогового кодекса Украины </w:t>
      </w:r>
      <w:r w:rsidRPr="000C4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</w:t>
      </w:r>
      <w:r w:rsidRPr="000C42B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C42B3" w:rsidRPr="000C42B3" w:rsidRDefault="000C42B3" w:rsidP="000C42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0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Порядок организации работы органов доходов и сборов по предоставлению индивидуальных налоговых консультаций (далее - Порядок), который прилагается.</w:t>
      </w:r>
    </w:p>
    <w:p w:rsidR="000C42B3" w:rsidRPr="000C42B3" w:rsidRDefault="000C42B3" w:rsidP="000C42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0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Руководителям структурных подразделений ГФС, Информационно-справочного департамента ГФС, главных управлений ГФС в областях, г. Киеве, Офису крупных налогоплательщиков ГФС:</w:t>
      </w:r>
    </w:p>
    <w:p w:rsidR="000C42B3" w:rsidRPr="000C42B3" w:rsidRDefault="000C42B3" w:rsidP="000C42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</w:t>
      </w:r>
      <w:r w:rsidRPr="000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соблюдение требований Порядка;</w:t>
      </w:r>
    </w:p>
    <w:p w:rsidR="000C42B3" w:rsidRPr="000C42B3" w:rsidRDefault="000C42B3" w:rsidP="000C42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</w:t>
      </w:r>
      <w:r w:rsidRPr="000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месячный срок привести собственные акты в соответствие с требованиями Порядка.</w:t>
      </w:r>
    </w:p>
    <w:p w:rsidR="000C42B3" w:rsidRPr="000C42B3" w:rsidRDefault="000C42B3" w:rsidP="000C42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0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Департаменту мониторинга доходов и учетно-отчетных систем обеспечить внесение этого приказа в </w:t>
      </w:r>
      <w:proofErr w:type="spellStart"/>
      <w:r w:rsidRPr="000C42B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репозиторий</w:t>
      </w:r>
      <w:proofErr w:type="spellEnd"/>
      <w:r w:rsidRPr="000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отчетной и статистической информации Государственной фискальной службы Украины в соответствии с приказом ГФС от 07.10.2014 г. N 168.</w:t>
      </w:r>
    </w:p>
    <w:p w:rsidR="000C42B3" w:rsidRPr="000C42B3" w:rsidRDefault="000C42B3" w:rsidP="000C42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42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этого приказа оставляю за собой.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1"/>
        <w:gridCol w:w="4752"/>
      </w:tblGrid>
      <w:tr w:rsidR="000C42B3" w:rsidRPr="000C42B3" w:rsidTr="000C42B3">
        <w:trPr>
          <w:tblCellSpacing w:w="22" w:type="dxa"/>
        </w:trPr>
        <w:tc>
          <w:tcPr>
            <w:tcW w:w="248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42B3" w:rsidRPr="000C42B3" w:rsidRDefault="000C42B3" w:rsidP="000C42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И. о. Председателя</w:t>
            </w:r>
          </w:p>
        </w:tc>
        <w:tc>
          <w:tcPr>
            <w:tcW w:w="248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42B3" w:rsidRPr="000C42B3" w:rsidRDefault="000C42B3" w:rsidP="000C42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 Продан</w:t>
            </w:r>
          </w:p>
        </w:tc>
      </w:tr>
    </w:tbl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6"/>
      </w:tblGrid>
      <w:tr w:rsidR="000C42B3" w:rsidRPr="000C42B3" w:rsidTr="000C42B3">
        <w:trPr>
          <w:tblCellSpacing w:w="22" w:type="dxa"/>
        </w:trPr>
        <w:tc>
          <w:tcPr>
            <w:tcW w:w="495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42B3" w:rsidRPr="000C42B3" w:rsidRDefault="000C42B3" w:rsidP="000C42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  <w:r w:rsidRPr="000C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Приказ Государственной фискальной службы Украины </w:t>
            </w:r>
            <w:r w:rsidRPr="000C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 апреля 2017 года N 293</w:t>
            </w:r>
          </w:p>
        </w:tc>
      </w:tr>
    </w:tbl>
    <w:p w:rsidR="000C42B3" w:rsidRPr="000C42B3" w:rsidRDefault="000C42B3" w:rsidP="000C42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2B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0C42B3" w:rsidRPr="000C42B3" w:rsidRDefault="000C42B3" w:rsidP="000C42B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C42B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Порядок</w:t>
      </w:r>
      <w:r w:rsidRPr="000C42B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организации работы органов доходов и сборов по предоставлению индивидуальных налоговых консультаций</w:t>
      </w:r>
    </w:p>
    <w:p w:rsidR="000C42B3" w:rsidRPr="000C42B3" w:rsidRDefault="000C42B3" w:rsidP="000C42B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42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Общие положения</w:t>
      </w:r>
    </w:p>
    <w:p w:rsidR="000C42B3" w:rsidRPr="000C42B3" w:rsidRDefault="000C42B3" w:rsidP="000C42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</w:t>
      </w:r>
      <w:r w:rsidRPr="000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C42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организации работы по предоставлению индивидуальных налоговых консультаций (далее - Порядок) разработан с целью обеспечения единого подхода к рассмотрению и предоставлению ответов на обращения налогоплательщиков в органы доходов и сборов на получение индивидуальной налоговой консультации в письменной форме и определяет процедуру взаимодействия между структурными подразделениями ГФС, главными управлениями ГФС в областях, г. Киеве, Офисом крупных налогоплательщиков ГФС (далее - ГУ ГФС), Информационно-справочным</w:t>
      </w:r>
      <w:proofErr w:type="gramEnd"/>
      <w:r w:rsidRPr="000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департаментом ГФС (далее - ИСД ГФС) в ходе рассмотрения запросов налогоплательщиков на получение индивидуальных налоговых консультаций, поступивших с 1 апреля 2017 года.</w:t>
      </w:r>
    </w:p>
    <w:p w:rsidR="000C42B3" w:rsidRPr="000C42B3" w:rsidRDefault="000C42B3" w:rsidP="000C42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сокращения</w:t>
      </w:r>
    </w:p>
    <w:p w:rsidR="000C42B3" w:rsidRPr="000C42B3" w:rsidRDefault="000C42B3" w:rsidP="000C42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2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 используются следующие сокращения:</w:t>
      </w:r>
    </w:p>
    <w:p w:rsidR="000C42B3" w:rsidRPr="000C42B3" w:rsidRDefault="000C42B3" w:rsidP="000C42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2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 - Налоговый кодекс Украины;</w:t>
      </w:r>
    </w:p>
    <w:p w:rsidR="000C42B3" w:rsidRPr="000C42B3" w:rsidRDefault="000C42B3" w:rsidP="000C42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2B3">
        <w:rPr>
          <w:rFonts w:ascii="Times New Roman" w:eastAsia="Times New Roman" w:hAnsi="Times New Roman" w:cs="Times New Roman"/>
          <w:sz w:val="24"/>
          <w:szCs w:val="24"/>
          <w:lang w:eastAsia="ru-RU"/>
        </w:rPr>
        <w:t>ГУ ГФС - главные управления ГФС в областях, г. Киеве, Офис крупных налогоплательщиков ГФС;</w:t>
      </w:r>
    </w:p>
    <w:p w:rsidR="000C42B3" w:rsidRPr="000C42B3" w:rsidRDefault="000C42B3" w:rsidP="000C42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2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структурное подразделение - самостоятельное структурное подразделение органа доходов и сборов, к компетенции которого отнесены вопросы, являющиеся предметом рассмотрения запроса, Информационно-справочный департамент (далее - ИСД).</w:t>
      </w:r>
    </w:p>
    <w:p w:rsidR="000C42B3" w:rsidRPr="000C42B3" w:rsidRDefault="000C42B3" w:rsidP="000C42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2B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термины и определения также используются в соответствии с законодательством.</w:t>
      </w:r>
    </w:p>
    <w:p w:rsidR="000C42B3" w:rsidRPr="000C42B3" w:rsidRDefault="000C42B3" w:rsidP="000C42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0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положений Порядка ГУ ГФС могут издавать собственные распорядительные документы по вопросам регулирования организации работы и взаимодействия по предоставлению ответов на обращения налогоплательщиков на получение индивидуальной налоговой консультации.</w:t>
      </w:r>
    </w:p>
    <w:p w:rsidR="000C42B3" w:rsidRPr="000C42B3" w:rsidRDefault="000C42B3" w:rsidP="000C42B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42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 Рассмотрение обращений налогоплательщиков на получение индивидуальной налоговой консультации</w:t>
      </w:r>
    </w:p>
    <w:p w:rsidR="000C42B3" w:rsidRPr="000C42B3" w:rsidRDefault="000C42B3" w:rsidP="000C42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Регистрация и предварительный анализ обращений налогоплательщиков на получение индивидуальной налоговой консультации в письменной форме в ГФС</w:t>
      </w:r>
    </w:p>
    <w:p w:rsidR="000C42B3" w:rsidRPr="000C42B3" w:rsidRDefault="000C42B3" w:rsidP="000C42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</w:t>
      </w:r>
      <w:r w:rsidRPr="000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Обращение налогоплательщиков на получение индивидуальной налоговой консультации (далее - обращение), поступающее в адрес ГФС, в обязательном порядке проходит регистрацию в структурном подразделении, </w:t>
      </w:r>
      <w:proofErr w:type="gramStart"/>
      <w:r w:rsidRPr="000C42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несущим</w:t>
      </w:r>
      <w:proofErr w:type="gramEnd"/>
      <w:r w:rsidRPr="000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 за правильность регистрации и соблюдения порядка прохождения корреспонденции.</w:t>
      </w:r>
    </w:p>
    <w:p w:rsidR="000C42B3" w:rsidRPr="000C42B3" w:rsidRDefault="000C42B3" w:rsidP="000C42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2B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автоматизированной информационной системы "Управление документами" (далее - АИС "Управление документами") обращения направляются должностным лицам ГФС к исполнению.</w:t>
      </w:r>
    </w:p>
    <w:p w:rsidR="000C42B3" w:rsidRPr="000C42B3" w:rsidRDefault="000C42B3" w:rsidP="000C42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2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своевременное получение обращения несет руководитель структурного подразделения. Отметка о наложении резолюции или пересылке документа непосредственному исполнителю в АИС "Управление документами" подтверждает факт ознакомления руководителя (должностного лица) с документом и подтверждает факт вручения документа.</w:t>
      </w:r>
    </w:p>
    <w:p w:rsidR="000C42B3" w:rsidRPr="000C42B3" w:rsidRDefault="000C42B3" w:rsidP="000C42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1.2.</w:t>
      </w:r>
      <w:r w:rsidRPr="000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регистрации и соответствующего документального оформления структурное подразделение, ответственное за регистрацию входящей корреспонденции (в день получения обращения), осуществляет его предварительное рассмотрение и обеспечивает подготовку руководству ГФС проекта резолюции к документу с определением главного исполнителя (в соответствии с функциональными полномочиями), соисполнителей, уровня контроля, содержания поручения, срока исполнения документа.</w:t>
      </w:r>
    </w:p>
    <w:p w:rsidR="000C42B3" w:rsidRPr="000C42B3" w:rsidRDefault="000C42B3" w:rsidP="000C42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</w:t>
      </w:r>
      <w:r w:rsidRPr="000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 структурного подразделения после получения обращения передает исполнение начальнику отдела (сектора), который, в свою очередь, определяет непосредственного исполнителя документа и, в случае необходимости, детализирует порядок его исполнения. Обращение должно быть доведено до непосредственных исполнителей в день или на следующий день его поступления в подразделение.</w:t>
      </w:r>
    </w:p>
    <w:p w:rsidR="000C42B3" w:rsidRPr="000C42B3" w:rsidRDefault="000C42B3" w:rsidP="000C42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1.4.</w:t>
      </w:r>
      <w:r w:rsidRPr="000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Рассмотрение обращений осуществляется в порядке и сроки, определенные статьей 52 главы 3 раздела II Кодекса.</w:t>
      </w:r>
    </w:p>
    <w:p w:rsidR="000C42B3" w:rsidRPr="000C42B3" w:rsidRDefault="000C42B3" w:rsidP="000C42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1.5.</w:t>
      </w:r>
      <w:r w:rsidRPr="000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Предварительный анализ обращения проводит структурное подразделение, которое в соответствии с резолюцией руководства ГФС определено головным исполнителем. Во время такого анализа непосредственный исполнитель структурного подразделения по результатам рассмотрения обращения устанавливает наличие/отсутствие следующих обстоятельств:</w:t>
      </w:r>
    </w:p>
    <w:p w:rsidR="000C42B3" w:rsidRPr="000C42B3" w:rsidRDefault="000C42B3" w:rsidP="000C42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1.5.1.</w:t>
      </w:r>
      <w:r w:rsidRPr="000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 налогоплательщиком (представителем налогоплательщика) порядка оформления обращения, определенного пунктом 52.1 статьи 52 главы 3 раздела II Кодекса.</w:t>
      </w:r>
    </w:p>
    <w:p w:rsidR="000C42B3" w:rsidRPr="000C42B3" w:rsidRDefault="000C42B3" w:rsidP="000C42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2B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обращение не соответствует требованиям, указанным в пункте 52.1 статьи 52 главы 3 раздела II Кодекса, налоговая консультация не предоставляется, а направляется ответ в порядке и сроки, предусмотренные Законом Украины "Об обращении граждан";</w:t>
      </w:r>
    </w:p>
    <w:p w:rsidR="000C42B3" w:rsidRPr="000C42B3" w:rsidRDefault="000C42B3" w:rsidP="000C42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1.5.2.</w:t>
      </w:r>
      <w:r w:rsidRPr="000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 ли к компетенции структурного подразделения вопросы, изложенные в обращении.</w:t>
      </w:r>
    </w:p>
    <w:p w:rsidR="000C42B3" w:rsidRPr="000C42B3" w:rsidRDefault="000C42B3" w:rsidP="000C42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обращение, поступившее в структурное подразделение, не соответствует возложенным на это подразделение функциям, передача его для исполнения в другое структурное подразделение (далее - переадресация) осуществляется исполнителем в трехдневный срок на основании служебной записки, согласованной с руководителем подразделения, которому передается документ. В случае </w:t>
      </w:r>
      <w:proofErr w:type="spellStart"/>
      <w:r w:rsidRPr="000C42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0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руководителями структурных подразделений согласия о принятии к исполнению такого обращения его переадресация осуществляется на основании резолюции в соответствующей докладной записке на имя руководителя, проставившего предварительную резолюцию этому документу, или вышестоящего руководителя;</w:t>
      </w:r>
    </w:p>
    <w:p w:rsidR="000C42B3" w:rsidRPr="000C42B3" w:rsidRDefault="000C42B3" w:rsidP="000C42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1.5.3.</w:t>
      </w:r>
      <w:r w:rsidRPr="000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подпадает ли это обращение под требования Закона Украины "Об обращении граждан", Закона Украины "О публичной информации", Закона Украины "Об адвокатуре и адвокатской деятельности", других законов, определяющих другой порядок направления обращений, жалоб, запросов и тому подобное.</w:t>
      </w:r>
    </w:p>
    <w:p w:rsidR="000C42B3" w:rsidRPr="000C42B3" w:rsidRDefault="000C42B3" w:rsidP="000C42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выяснения обстоятельств, установленных законодательством для предоставления ответа в соответствии с положениями Закона Украины "Об обращениях граждан" и других законодательных актов, определяющих другой порядок предоставления ответа, </w:t>
      </w:r>
      <w:r w:rsidRPr="000C42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чем определенный Кодексом, структурное подразделение готовит проект ответа налогоплательщику и предоставляет его на подпись руководству ГФС.</w:t>
      </w:r>
    </w:p>
    <w:p w:rsidR="000C42B3" w:rsidRPr="000C42B3" w:rsidRDefault="000C42B3" w:rsidP="000C42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2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исполнитель в трехдневный срок на основании служебной записки, подписанной руководителем структурного подразделения, обращается к структурному подразделению, ответственному за регистрацию входящей корреспонденции, относительно необходимости изменения срока исполнения такого обращения (при необходимости);</w:t>
      </w:r>
    </w:p>
    <w:p w:rsidR="000C42B3" w:rsidRPr="000C42B3" w:rsidRDefault="000C42B3" w:rsidP="000C42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1.5.4.</w:t>
      </w:r>
      <w:r w:rsidRPr="000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решает вопрос относительно целесообразности истребования заключений от других структурных подразделений для рассмотрения обращения по существу и/или необходимости проведения комиссии по спорным вопросам.</w:t>
      </w:r>
    </w:p>
    <w:p w:rsidR="000C42B3" w:rsidRPr="000C42B3" w:rsidRDefault="000C42B3" w:rsidP="000C42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1.6.</w:t>
      </w:r>
      <w:r w:rsidRPr="000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поступления обращения, которое относится к компетенции нескольких структурных подразделений, соисполнители в пределах компетенции обязаны предоставить предложения (информацию) главному исполнителю в течение первой половины срока, отведенного для его исполнения.</w:t>
      </w:r>
    </w:p>
    <w:p w:rsidR="000C42B3" w:rsidRPr="000C42B3" w:rsidRDefault="000C42B3" w:rsidP="000C42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Подготовка индивидуальной налоговой консультации структурными подразделениями ГФС</w:t>
      </w:r>
    </w:p>
    <w:p w:rsidR="000C42B3" w:rsidRPr="000C42B3" w:rsidRDefault="000C42B3" w:rsidP="000C42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</w:t>
      </w:r>
      <w:r w:rsidRPr="000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индивидуальной налоговой консультации готовится структурным подразделением в соответствии с компетенцией.</w:t>
      </w:r>
    </w:p>
    <w:p w:rsidR="000C42B3" w:rsidRPr="000C42B3" w:rsidRDefault="000C42B3" w:rsidP="000C42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2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обязательном порядке такой прое</w:t>
      </w:r>
      <w:proofErr w:type="gramStart"/>
      <w:r w:rsidRPr="000C42B3">
        <w:rPr>
          <w:rFonts w:ascii="Times New Roman" w:eastAsia="Times New Roman" w:hAnsi="Times New Roman" w:cs="Times New Roman"/>
          <w:sz w:val="24"/>
          <w:szCs w:val="24"/>
          <w:lang w:eastAsia="ru-RU"/>
        </w:rPr>
        <w:t>кт стр</w:t>
      </w:r>
      <w:proofErr w:type="gramEnd"/>
      <w:r w:rsidRPr="000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уктурным подразделением - исполнителем согласовывается с руководителями департаментов </w:t>
      </w:r>
      <w:proofErr w:type="spellStart"/>
      <w:r w:rsidRPr="000C42B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регуляторно</w:t>
      </w:r>
      <w:proofErr w:type="spellEnd"/>
      <w:r w:rsidRPr="000C42B3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-правовой, методологической и нормотворческой работы (по вопросам обложения налогом на прибыль, НДС, акцизным налогом), структурными подразделениями в соответствии с компетенцией, а также заместителями Председателя ГФС в соответствии с распределением обязанностей (если письмо подписывается Председателем ГФС).</w:t>
      </w:r>
    </w:p>
    <w:p w:rsidR="000C42B3" w:rsidRPr="000C42B3" w:rsidRDefault="000C42B3" w:rsidP="000C42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</w:t>
      </w:r>
      <w:r w:rsidRPr="000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согласования в установленном порядке проект индивидуальной налоговой консультации предоставляется на подпись руководству ГФС и/или уполномоченному лицу.</w:t>
      </w:r>
    </w:p>
    <w:p w:rsidR="000C42B3" w:rsidRPr="000C42B3" w:rsidRDefault="000C42B3" w:rsidP="000C42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</w:t>
      </w:r>
      <w:r w:rsidRPr="000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Уполномоченное лицо, определенное в соответствии с требованиями Кодекса, может принять решение о продлении срока рассмотрения обращения в пределах, установленных абзацем четвертым пункта 52.1 статьи 52 главы 3 раздела II Кодекса.</w:t>
      </w:r>
    </w:p>
    <w:p w:rsidR="000C42B3" w:rsidRPr="000C42B3" w:rsidRDefault="000C42B3" w:rsidP="000C42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2.4.</w:t>
      </w:r>
      <w:r w:rsidRPr="000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подписания руководством ГФС индивидуальная налоговая консультация подлежит регистрации в структурном подразделении, ответственном за регистрацию исходящей корреспонденции в АИС "Управление документами" в картотеке "ИНК".</w:t>
      </w:r>
    </w:p>
    <w:p w:rsidR="000C42B3" w:rsidRPr="000C42B3" w:rsidRDefault="000C42B3" w:rsidP="000C42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2.5.</w:t>
      </w:r>
      <w:r w:rsidRPr="000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Структурное подразделение, готовившее индивидуальную налоговую консультацию, предоставляет структурному подразделению, отвечающему за регистрацию исходящей корреспонденции, оригинал ИНК и обезличенную копию индивидуальной налоговой консультации. При этом обезличенная копия ИНК не должна содержать наименование (фамилию, имя, отчество) налогоплательщика, кода согласно ЕГРПОУ (регистрационного номера учетной карточки налогоплательщика) и его налогового адреса.</w:t>
      </w:r>
    </w:p>
    <w:p w:rsidR="000C42B3" w:rsidRPr="000C42B3" w:rsidRDefault="000C42B3" w:rsidP="000C42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2.6.</w:t>
      </w:r>
      <w:r w:rsidRPr="000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Структурное подразделение, ответственное за регистрацию исходящей корреспонденции, сканирует оба экземпляра ИНК, и в АИС "Управление документами" в </w:t>
      </w:r>
      <w:r w:rsidRPr="000C42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исходящей картотеке "ИНК" загружает оба экземпляра индивидуальной налоговой консультации в отсканированном виде. При этом название сканируемого файла обезличенного экземпляра ИНК должно содержать буквы "ИНК".</w:t>
      </w:r>
    </w:p>
    <w:p w:rsidR="000C42B3" w:rsidRPr="000C42B3" w:rsidRDefault="000C42B3" w:rsidP="000C42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2.7.</w:t>
      </w:r>
      <w:r w:rsidRPr="000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проведения регистрации в АИС "Управление документами" в исходящей картотеке "ИНК" исполнитель структурного подразделения, готовившего индивидуальную налоговую консультацию, не позднее следующего рабочего дня заполняет в АИС "Управление документами" проект карточки учета публичной информации (тип "индивидуальная налоговая консультация").</w:t>
      </w:r>
    </w:p>
    <w:p w:rsidR="000C42B3" w:rsidRPr="000C42B3" w:rsidRDefault="000C42B3" w:rsidP="000C42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2.8.</w:t>
      </w:r>
      <w:r w:rsidRPr="000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Структурное подразделение, определенное </w:t>
      </w:r>
      <w:proofErr w:type="gramStart"/>
      <w:r w:rsidRPr="000C42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</w:t>
      </w:r>
      <w:proofErr w:type="gramEnd"/>
      <w:r w:rsidRPr="000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ведение Единого реестра индивидуальных налоговых консультаций, осуществляет проверку содержания проектов карточек учета публичной информации (тип "индивидуальная налоговая консультация") и периодическое (не реже одного раза в неделю) их опубликование.</w:t>
      </w:r>
    </w:p>
    <w:p w:rsidR="000C42B3" w:rsidRPr="000C42B3" w:rsidRDefault="000C42B3" w:rsidP="000C42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2B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ошибок в проекте карточки учета публичной информации (тип "индивидуальная налоговая консультация") и/или установления отсутствия обезличенной копии ИНК в однодневный срок письменно уведомляет исполнителя такой индивидуальной налоговой консультации и структурное подразделение, ответственное за регистрацию исходящей корреспонденции, о необходимости исправлений в течение 3 часов.</w:t>
      </w:r>
    </w:p>
    <w:p w:rsidR="000C42B3" w:rsidRPr="000C42B3" w:rsidRDefault="000C42B3" w:rsidP="000C42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Регистрация обращений налогоплательщиков на получение индивидуальной налоговой консультации в письменной форме, их предварительный анализ и подготовка индивидуальной налоговой консультации структурными подразделениями ГУ ГФС</w:t>
      </w:r>
    </w:p>
    <w:p w:rsidR="000C42B3" w:rsidRPr="000C42B3" w:rsidRDefault="000C42B3" w:rsidP="000C42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</w:t>
      </w:r>
      <w:r w:rsidRPr="000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регистрации обращений и их предварительного анализа в ГУ ГФС руководствуется пунктами 1.1 - 1.6 подраздела 1 раздела II данного Порядка.</w:t>
      </w:r>
    </w:p>
    <w:p w:rsidR="000C42B3" w:rsidRPr="000C42B3" w:rsidRDefault="000C42B3" w:rsidP="000C42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</w:t>
      </w:r>
      <w:r w:rsidRPr="000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Индивидуальная налоговая консультация предоставляется при следующих условиях:</w:t>
      </w:r>
    </w:p>
    <w:p w:rsidR="000C42B3" w:rsidRPr="000C42B3" w:rsidRDefault="000C42B3" w:rsidP="000C42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3.2.1.</w:t>
      </w:r>
      <w:r w:rsidRPr="000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соблюдения налогоплательщиком требований к форме обращения и отсутствия обстоятельств, определенных подпунктом 1.5.3 пункта 1.5 подраздела 1 раздела II данного Порядка, структурным подразделением ГУ ГФС готовится проект индивидуальной налоговой консультации, который согласовывается со всеми заинтересованными структурными подразделениями и подписывается руководством ГУ ГФС и/или уполномоченным лицом.</w:t>
      </w:r>
    </w:p>
    <w:p w:rsidR="000C42B3" w:rsidRPr="000C42B3" w:rsidRDefault="000C42B3" w:rsidP="000C42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3.2.2.</w:t>
      </w:r>
      <w:r w:rsidRPr="000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C42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Подписанное руководством и зарегистрированное в ГУ ГФС сканированная копия индивидуальной налоговой консультации вместе с копией обращения и другими документами (при наличии) не позднее 15 календарных дней, следующих за днем получения обращения, направляется сопроводительным письмом ГФС средствами АИС "Управление документами" (с отметкой "ИНК") для рассмотрения вопроса о внесении сведений о такой консультации в Единый реестр индивидуальных налоговых консультаций.</w:t>
      </w:r>
      <w:proofErr w:type="gramEnd"/>
      <w:r w:rsidRPr="000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Регистрационный номер сопроводительного письма должен содержать буквы "ИНК".</w:t>
      </w:r>
    </w:p>
    <w:p w:rsidR="000C42B3" w:rsidRPr="000C42B3" w:rsidRDefault="000C42B3" w:rsidP="000C42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3.2.3.</w:t>
      </w:r>
      <w:r w:rsidRPr="000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адрес налогоплательщика направляется письмо в порядке, определенном статьей 42 главы 1 раздела II Кодекса, в котором сообщается о направлении в ГФС индивидуальной налоговой консультации для принятия решений, определенных абзацами третьим - четвертым пункта 52.5 статьи 52 главы 3 раздела II Кодекса.</w:t>
      </w:r>
    </w:p>
    <w:p w:rsidR="000C42B3" w:rsidRPr="000C42B3" w:rsidRDefault="000C42B3" w:rsidP="000C42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 Рассмотрение материалов и принятие решения о внесении сведений об индивидуальной налоговой консультации в Единый реестр индивидуальных налоговых консультаций</w:t>
      </w:r>
    </w:p>
    <w:p w:rsidR="000C42B3" w:rsidRPr="000C42B3" w:rsidRDefault="000C42B3" w:rsidP="000C42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</w:t>
      </w:r>
      <w:r w:rsidRPr="000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Полученный от ГУ ГФС пакет документов регистрируется в ГФС в АИС "Управление документами" во входящей картотеке "ИНК".</w:t>
      </w:r>
    </w:p>
    <w:p w:rsidR="000C42B3" w:rsidRPr="000C42B3" w:rsidRDefault="000C42B3" w:rsidP="000C42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</w:t>
      </w:r>
      <w:r w:rsidRPr="000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Регистрация материалов индивидуальной налоговой консультации, полученных от ГУ ГФС, а также определение главного исполнителя и соисполнителей и непосредственное рассмотрение материалов осуществляется с учетом пунктов 1.1 - 1.6 подраздела 1 раздела II данного Порядка.</w:t>
      </w:r>
    </w:p>
    <w:p w:rsidR="000C42B3" w:rsidRPr="000C42B3" w:rsidRDefault="000C42B3" w:rsidP="000C42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</w:t>
      </w:r>
      <w:r w:rsidRPr="000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C42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Структурное подразделение, определенное главным исполнителем, после получения такой индивидуальной налоговой консультации и приложений к ней в течение 10 календарных дней, следующих за днем ​​их получения, но не позднее 35 календарных дней, следующих за днем получения соответствующего обращения, принимает решение о внесении или об отказе во внесении сведений об индивидуальной налоговой консультации в Единый реестр индивидуальных налоговых консультаций.</w:t>
      </w:r>
      <w:proofErr w:type="gramEnd"/>
    </w:p>
    <w:p w:rsidR="000C42B3" w:rsidRPr="000C42B3" w:rsidRDefault="000C42B3" w:rsidP="000C42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4.4.</w:t>
      </w:r>
      <w:r w:rsidRPr="000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</w:t>
      </w:r>
      <w:proofErr w:type="gramStart"/>
      <w:r w:rsidRPr="000C42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индивидуальная налоговая консультация, подготовленная ГУ ГФС, соответствует требованиям Кодекса, ответственный исполнитель в ГФС:</w:t>
      </w:r>
    </w:p>
    <w:p w:rsidR="000C42B3" w:rsidRPr="000C42B3" w:rsidRDefault="000C42B3" w:rsidP="000C42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4.4.1.</w:t>
      </w:r>
      <w:r w:rsidRPr="000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 письмо-согласование в ГУ ГФС;</w:t>
      </w:r>
    </w:p>
    <w:p w:rsidR="000C42B3" w:rsidRPr="000C42B3" w:rsidRDefault="000C42B3" w:rsidP="000C42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4.4.2.</w:t>
      </w:r>
      <w:r w:rsidRPr="000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заполняет проект карточки учета публичной информации (тип "индивидуальная налоговая консультация").</w:t>
      </w:r>
    </w:p>
    <w:p w:rsidR="000C42B3" w:rsidRPr="000C42B3" w:rsidRDefault="000C42B3" w:rsidP="000C42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4.5.</w:t>
      </w:r>
      <w:r w:rsidRPr="000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</w:t>
      </w:r>
      <w:proofErr w:type="gramStart"/>
      <w:r w:rsidRPr="000C42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индивидуальная налоговая консультация, подготовленная ГУ ГФС, не соответствует требованиям Кодекса и/или не содержит полного ответа на поставленные налогоплательщиком вопросы, ответственный исполнитель:</w:t>
      </w:r>
    </w:p>
    <w:p w:rsidR="000C42B3" w:rsidRPr="000C42B3" w:rsidRDefault="000C42B3" w:rsidP="000C42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4.5.1.</w:t>
      </w:r>
      <w:r w:rsidRPr="000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готовит новую индивидуальную налоговую консультацию, руководствуясь подразделом 2 раздела II данного Порядка, и в течение одного рабочего дня с момента принятия решения регистрирует ее;</w:t>
      </w:r>
    </w:p>
    <w:p w:rsidR="000C42B3" w:rsidRPr="000C42B3" w:rsidRDefault="000C42B3" w:rsidP="000C42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4.5.2.</w:t>
      </w:r>
      <w:r w:rsidRPr="000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заполняет проект карточки учета публичной информации (тип "индивидуальная налоговая консультация");</w:t>
      </w:r>
    </w:p>
    <w:p w:rsidR="000C42B3" w:rsidRPr="000C42B3" w:rsidRDefault="000C42B3" w:rsidP="000C42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4.5.3.</w:t>
      </w:r>
      <w:r w:rsidRPr="000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 письмо в ГУ ГФС, которое готовило индивидуальную налоговую консультацию об отказе во внесении сведений в Единый реестр индивидуальных налоговых консультаций и издания новой индивидуальной налоговой консультации.</w:t>
      </w:r>
    </w:p>
    <w:p w:rsidR="000C42B3" w:rsidRPr="000C42B3" w:rsidRDefault="000C42B3" w:rsidP="000C42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4.6.</w:t>
      </w:r>
      <w:r w:rsidRPr="000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Структурное подразделение, определенное </w:t>
      </w:r>
      <w:proofErr w:type="gramStart"/>
      <w:r w:rsidRPr="000C42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</w:t>
      </w:r>
      <w:proofErr w:type="gramEnd"/>
      <w:r w:rsidRPr="000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ведение Единого реестра индивидуальных налоговых консультаций, осуществляет проверку содержания проектов карточек учета публичной информации (тип "индивидуальная налоговая консультация") и периодическое (не реже одного раза в неделю) их опубликование.</w:t>
      </w:r>
    </w:p>
    <w:p w:rsidR="000C42B3" w:rsidRPr="000C42B3" w:rsidRDefault="000C42B3" w:rsidP="000C42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ошибок в проекте карточки учета публичной информации (тип "индивидуальная налоговая консультация") и/или установления отсутствия обезличенной копии ИНК в однодневный срок письменно уведомляет исполнителя такой индивидуальной налоговой консультации и структурное подразделение, ответственное за </w:t>
      </w:r>
      <w:r w:rsidRPr="000C42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регистрацию исходящей корреспонденции, о необходимости исправлений в течение 3 часов.</w:t>
      </w:r>
    </w:p>
    <w:p w:rsidR="000C42B3" w:rsidRPr="000C42B3" w:rsidRDefault="000C42B3" w:rsidP="000C42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Подготовка индивидуальной налоговой консультации с учетом выводов суда</w:t>
      </w:r>
    </w:p>
    <w:p w:rsidR="000C42B3" w:rsidRPr="000C42B3" w:rsidRDefault="000C42B3" w:rsidP="000C42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</w:t>
      </w:r>
      <w:r w:rsidRPr="000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Индивидуальная налоговая консультация может быть обжалована в суде в соответствии с пунктом 53.2 статьи 53 главы 3 раздела II Кодекса.</w:t>
      </w:r>
    </w:p>
    <w:p w:rsidR="000C42B3" w:rsidRPr="000C42B3" w:rsidRDefault="000C42B3" w:rsidP="000C42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5.2.</w:t>
      </w:r>
      <w:r w:rsidRPr="000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отмены судом индивидуальной налоговой консультации структурное подразделение, готовившее такую консультацию, в течение 30 календарных дней со дня вступления в законную силу решения суда готовит новую индивидуальную налоговую консультацию с учетом выводов суда.</w:t>
      </w:r>
    </w:p>
    <w:p w:rsidR="000C42B3" w:rsidRPr="000C42B3" w:rsidRDefault="000C42B3" w:rsidP="000C42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5.3.</w:t>
      </w:r>
      <w:r w:rsidRPr="000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подготовке индивидуальной налоговой консультации с учетом выводов суда следует руководствоваться разделом 2 (кроме пункта 2.3) и подпунктами 3.2.2, 3.2.3 раздела 3 данного Порядка.</w:t>
      </w:r>
    </w:p>
    <w:p w:rsidR="000C42B3" w:rsidRPr="000C42B3" w:rsidRDefault="000C42B3" w:rsidP="000C42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5.4.</w:t>
      </w:r>
      <w:r w:rsidRPr="000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установления ГФС несоответствия индивидуальной налоговой консультации выводам, изложенным в решении суда, такая индивидуальная налоговая консультация возвращается в ГУ ГФС для доработки в срок не более 5 календарных дней.</w:t>
      </w:r>
    </w:p>
    <w:p w:rsidR="000C42B3" w:rsidRPr="000C42B3" w:rsidRDefault="000C42B3" w:rsidP="000C42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5.5.</w:t>
      </w:r>
      <w:r w:rsidRPr="000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Доработанная ГУ ГФС индивидуальная налоговая консультация направляется в ГФС для рассмотрения вопроса внесения </w:t>
      </w:r>
      <w:proofErr w:type="gramStart"/>
      <w:r w:rsidRPr="000C42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последней</w:t>
      </w:r>
      <w:proofErr w:type="gramEnd"/>
      <w:r w:rsidRPr="000C4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Единый реестр индивидуальных налоговых консультаций.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1"/>
        <w:gridCol w:w="4752"/>
      </w:tblGrid>
      <w:tr w:rsidR="000C42B3" w:rsidRPr="000C42B3" w:rsidTr="000C42B3">
        <w:trPr>
          <w:tblCellSpacing w:w="22" w:type="dxa"/>
        </w:trPr>
        <w:tc>
          <w:tcPr>
            <w:tcW w:w="248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42B3" w:rsidRPr="000C42B3" w:rsidRDefault="000C42B3" w:rsidP="000C42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</w:t>
            </w:r>
            <w:r w:rsidRPr="000C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C4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Регуляторно</w:t>
            </w:r>
            <w:proofErr w:type="spellEnd"/>
            <w:r w:rsidRPr="000C4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-правового</w:t>
            </w:r>
            <w:r w:rsidRPr="000C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C4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департамента</w:t>
            </w:r>
          </w:p>
        </w:tc>
        <w:tc>
          <w:tcPr>
            <w:tcW w:w="2485" w:type="pct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C42B3" w:rsidRPr="000C42B3" w:rsidRDefault="000C42B3" w:rsidP="000C42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Я. </w:t>
            </w:r>
            <w:proofErr w:type="spellStart"/>
            <w:r w:rsidRPr="000C4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Шашенков</w:t>
            </w:r>
            <w:proofErr w:type="spellEnd"/>
          </w:p>
        </w:tc>
      </w:tr>
      <w:bookmarkEnd w:id="0"/>
    </w:tbl>
    <w:p w:rsidR="000C42B3" w:rsidRPr="000C42B3" w:rsidRDefault="000C42B3"/>
    <w:sectPr w:rsidR="000C42B3" w:rsidRPr="000C4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B3"/>
    <w:rsid w:val="000C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C42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C42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42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42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C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2B3"/>
    <w:rPr>
      <w:b/>
      <w:bCs/>
    </w:rPr>
  </w:style>
  <w:style w:type="character" w:styleId="a5">
    <w:name w:val="Hyperlink"/>
    <w:basedOn w:val="a0"/>
    <w:uiPriority w:val="99"/>
    <w:semiHidden/>
    <w:unhideWhenUsed/>
    <w:rsid w:val="000C42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C42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C42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42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42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C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2B3"/>
    <w:rPr>
      <w:b/>
      <w:bCs/>
    </w:rPr>
  </w:style>
  <w:style w:type="character" w:styleId="a5">
    <w:name w:val="Hyperlink"/>
    <w:basedOn w:val="a0"/>
    <w:uiPriority w:val="99"/>
    <w:semiHidden/>
    <w:unhideWhenUsed/>
    <w:rsid w:val="000C42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2511</Words>
  <Characters>14318</Characters>
  <Application>Microsoft Office Word</Application>
  <DocSecurity>0</DocSecurity>
  <Lines>119</Lines>
  <Paragraphs>33</Paragraphs>
  <ScaleCrop>false</ScaleCrop>
  <Company/>
  <LinksUpToDate>false</LinksUpToDate>
  <CharactersWithSpaces>16796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MLD</dc:creator>
  <cp:lastModifiedBy>MLD</cp:lastModifiedBy>
  <cp:revision>1</cp:revision>
  <dcterms:created xsi:type="dcterms:W3CDTF">2017-05-17T04:29:00Z</dcterms:created>
  <dcterms:modified xsi:type="dcterms:W3CDTF">2017-05-17T04:29:00Z</dcterms:modified>
</cp:coreProperties>
</file>