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D0B" w:rsidRPr="00CD4D0B" w:rsidRDefault="00CD4D0B" w:rsidP="00CD4D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r>
        <w:rPr>
          <w:rFonts w:ascii="Courier New" w:eastAsia="Times New Roman" w:hAnsi="Courier New" w:cs="Courier New"/>
          <w:color w:val="000000"/>
          <w:sz w:val="21"/>
          <w:szCs w:val="21"/>
          <w:lang w:val="en-US" w:eastAsia="uk-UA"/>
        </w:rPr>
        <w:t xml:space="preserve">                                      </w:t>
      </w:r>
      <w:bookmarkStart w:id="0" w:name="_GoBack"/>
      <w:bookmarkEnd w:id="0"/>
      <w:r w:rsidRPr="00CD4D0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Додаток 2 </w:t>
      </w:r>
      <w:r w:rsidRPr="00CD4D0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до наказу Міністерства праці </w:t>
      </w:r>
      <w:r w:rsidRPr="00CD4D0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та соціальної політики </w:t>
      </w:r>
      <w:r w:rsidRPr="00CD4D0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України </w:t>
      </w:r>
      <w:r w:rsidRPr="00CD4D0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12.05.2006  N 179 </w:t>
      </w:r>
      <w:r w:rsidRPr="00CD4D0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(у редакції наказу </w:t>
      </w:r>
      <w:r w:rsidRPr="00CD4D0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Міністерства праці </w:t>
      </w:r>
      <w:r w:rsidRPr="00CD4D0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та соціальної політики </w:t>
      </w:r>
      <w:r w:rsidRPr="00CD4D0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України </w:t>
      </w:r>
      <w:r w:rsidRPr="00CD4D0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від 25.02.2008 N 77 </w:t>
      </w:r>
      <w:r w:rsidRPr="00CD4D0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( </w:t>
      </w:r>
      <w:hyperlink r:id="rId4" w:tgtFrame="_blank" w:history="1">
        <w:r w:rsidRPr="00CD4D0B">
          <w:rPr>
            <w:rFonts w:ascii="Courier New" w:eastAsia="Times New Roman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eastAsia="uk-UA"/>
          </w:rPr>
          <w:t>z0158-08</w:t>
        </w:r>
      </w:hyperlink>
      <w:r w:rsidRPr="00CD4D0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) </w:t>
      </w:r>
      <w:r w:rsidRPr="00CD4D0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</w:t>
      </w:r>
      <w:r w:rsidRPr="00CD4D0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CD4D0B" w:rsidRPr="00CD4D0B" w:rsidRDefault="00CD4D0B" w:rsidP="00CD4D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" w:name="o74"/>
      <w:bookmarkEnd w:id="1"/>
      <w:r w:rsidRPr="00CD4D0B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t xml:space="preserve">                              СХЕМА </w:t>
      </w:r>
      <w:r w:rsidRPr="00CD4D0B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br/>
        <w:t xml:space="preserve">              посадових окладів керівних працівників </w:t>
      </w:r>
      <w:r w:rsidRPr="00CD4D0B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br/>
        <w:t xml:space="preserve">              і спеціалістів структурних підрозділів </w:t>
      </w:r>
      <w:r w:rsidRPr="00CD4D0B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br/>
        <w:t xml:space="preserve">            управлінь (відділів) статистики в районах </w:t>
      </w:r>
      <w:r w:rsidRPr="00CD4D0B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br/>
        <w:t xml:space="preserve">          та містах, міжрайонних (міжміських) управлінь </w:t>
      </w:r>
      <w:r w:rsidRPr="00CD4D0B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br/>
        <w:t xml:space="preserve">              (відділів) статистики, які утримуються </w:t>
      </w:r>
      <w:r w:rsidRPr="00CD4D0B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br/>
        <w:t xml:space="preserve">                  за рахунок спеціальних коштів </w:t>
      </w:r>
      <w:r w:rsidRPr="00CD4D0B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br/>
        <w:t xml:space="preserve">                    Державного бюджету України </w:t>
      </w:r>
      <w:r w:rsidRPr="00CD4D0B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br/>
        <w:t xml:space="preserve"> </w:t>
      </w:r>
      <w:r w:rsidRPr="00CD4D0B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br/>
      </w:r>
    </w:p>
    <w:p w:rsidR="00CD4D0B" w:rsidRPr="00CD4D0B" w:rsidRDefault="00CD4D0B" w:rsidP="00CD4D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" w:name="o75"/>
      <w:bookmarkEnd w:id="2"/>
      <w:r w:rsidRPr="00CD4D0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------------------------------------------------------------------</w:t>
      </w:r>
    </w:p>
    <w:p w:rsidR="00CD4D0B" w:rsidRPr="00CD4D0B" w:rsidRDefault="00CD4D0B" w:rsidP="00CD4D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3" w:name="o76"/>
      <w:bookmarkEnd w:id="3"/>
      <w:r w:rsidRPr="00CD4D0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   Найменування посади    |  Місячний посадовий оклад, гривень |</w:t>
      </w:r>
    </w:p>
    <w:p w:rsidR="00CD4D0B" w:rsidRPr="00CD4D0B" w:rsidRDefault="00CD4D0B" w:rsidP="00CD4D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4" w:name="o77"/>
      <w:bookmarkEnd w:id="4"/>
      <w:r w:rsidRPr="00CD4D0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|---------------------------+------------------------------------|</w:t>
      </w:r>
    </w:p>
    <w:p w:rsidR="00CD4D0B" w:rsidRPr="00CD4D0B" w:rsidRDefault="00CD4D0B" w:rsidP="00CD4D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5" w:name="o78"/>
      <w:bookmarkEnd w:id="5"/>
      <w:r w:rsidRPr="00CD4D0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|Начальник відділу          |              999-1032              |</w:t>
      </w:r>
    </w:p>
    <w:p w:rsidR="00CD4D0B" w:rsidRPr="00CD4D0B" w:rsidRDefault="00CD4D0B" w:rsidP="00CD4D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6" w:name="o79"/>
      <w:bookmarkEnd w:id="6"/>
      <w:r w:rsidRPr="00CD4D0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|---------------------------+------------------------------------|</w:t>
      </w:r>
    </w:p>
    <w:p w:rsidR="00CD4D0B" w:rsidRPr="00CD4D0B" w:rsidRDefault="00CD4D0B" w:rsidP="00CD4D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7" w:name="o80"/>
      <w:bookmarkEnd w:id="7"/>
      <w:r w:rsidRPr="00CD4D0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|Завідувач сектору          |              898-931               |</w:t>
      </w:r>
    </w:p>
    <w:p w:rsidR="00CD4D0B" w:rsidRPr="00CD4D0B" w:rsidRDefault="00CD4D0B" w:rsidP="00CD4D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8" w:name="o81"/>
      <w:bookmarkEnd w:id="8"/>
      <w:r w:rsidRPr="00CD4D0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|---------------------------+------------------------------------|</w:t>
      </w:r>
    </w:p>
    <w:p w:rsidR="00CD4D0B" w:rsidRPr="00CD4D0B" w:rsidRDefault="00CD4D0B" w:rsidP="00CD4D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9" w:name="o82"/>
      <w:bookmarkEnd w:id="9"/>
      <w:r w:rsidRPr="00CD4D0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|Головний спеціаліст        |              821-847               |</w:t>
      </w:r>
    </w:p>
    <w:p w:rsidR="00CD4D0B" w:rsidRPr="00CD4D0B" w:rsidRDefault="00CD4D0B" w:rsidP="00CD4D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0" w:name="o83"/>
      <w:bookmarkEnd w:id="10"/>
      <w:r w:rsidRPr="00CD4D0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|---------------------------+------------------------------------|</w:t>
      </w:r>
    </w:p>
    <w:p w:rsidR="00CD4D0B" w:rsidRPr="00CD4D0B" w:rsidRDefault="00CD4D0B" w:rsidP="00CD4D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1" w:name="o84"/>
      <w:bookmarkEnd w:id="11"/>
      <w:r w:rsidRPr="00CD4D0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|Провідний спеціаліст       |              770-812               |</w:t>
      </w:r>
    </w:p>
    <w:p w:rsidR="00CD4D0B" w:rsidRPr="00CD4D0B" w:rsidRDefault="00CD4D0B" w:rsidP="00CD4D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2" w:name="o85"/>
      <w:bookmarkEnd w:id="12"/>
      <w:r w:rsidRPr="00CD4D0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|---------------------------+------------------------------------|</w:t>
      </w:r>
    </w:p>
    <w:p w:rsidR="00CD4D0B" w:rsidRPr="00CD4D0B" w:rsidRDefault="00CD4D0B" w:rsidP="00CD4D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3" w:name="o86"/>
      <w:bookmarkEnd w:id="13"/>
      <w:r w:rsidRPr="00CD4D0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|Спеціаліст I категорії     |              719-744               |</w:t>
      </w:r>
    </w:p>
    <w:p w:rsidR="00CD4D0B" w:rsidRPr="00CD4D0B" w:rsidRDefault="00CD4D0B" w:rsidP="00CD4D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4" w:name="o87"/>
      <w:bookmarkEnd w:id="14"/>
      <w:r w:rsidRPr="00CD4D0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|---------------------------+------------------------------------|</w:t>
      </w:r>
    </w:p>
    <w:p w:rsidR="00CD4D0B" w:rsidRPr="00CD4D0B" w:rsidRDefault="00CD4D0B" w:rsidP="00CD4D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5" w:name="o88"/>
      <w:bookmarkEnd w:id="15"/>
      <w:r w:rsidRPr="00CD4D0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|Спеціаліст II категорії    |                711                 |</w:t>
      </w:r>
    </w:p>
    <w:p w:rsidR="00CD4D0B" w:rsidRPr="00CD4D0B" w:rsidRDefault="00CD4D0B" w:rsidP="00CD4D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6" w:name="o89"/>
      <w:bookmarkEnd w:id="16"/>
      <w:r w:rsidRPr="00CD4D0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|---------------------------+------------------------------------|</w:t>
      </w:r>
    </w:p>
    <w:p w:rsidR="00CD4D0B" w:rsidRPr="00CD4D0B" w:rsidRDefault="00CD4D0B" w:rsidP="00CD4D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7" w:name="o90"/>
      <w:bookmarkEnd w:id="17"/>
      <w:r w:rsidRPr="00CD4D0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|Спеціаліст                 |                677                 |</w:t>
      </w:r>
    </w:p>
    <w:p w:rsidR="00CD4D0B" w:rsidRPr="00CD4D0B" w:rsidRDefault="00CD4D0B" w:rsidP="00CD4D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8" w:name="o91"/>
      <w:bookmarkEnd w:id="18"/>
      <w:r w:rsidRPr="00CD4D0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------------------------------------------------------------------ </w:t>
      </w:r>
      <w:r w:rsidRPr="00CD4D0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CD4D0B" w:rsidRPr="00CD4D0B" w:rsidRDefault="00CD4D0B" w:rsidP="00CD4D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9" w:name="o92"/>
      <w:bookmarkEnd w:id="19"/>
      <w:r w:rsidRPr="00CD4D0B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uk-UA"/>
        </w:rPr>
        <w:t xml:space="preserve">{  Додаток  2  в редакції Наказів Міністерства праці та соціальної </w:t>
      </w:r>
      <w:r w:rsidRPr="00CD4D0B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uk-UA"/>
        </w:rPr>
        <w:br/>
        <w:t xml:space="preserve">політики  N  270  (  </w:t>
      </w:r>
      <w:hyperlink r:id="rId5" w:tgtFrame="_blank" w:history="1">
        <w:r w:rsidRPr="00CD4D0B">
          <w:rPr>
            <w:rFonts w:ascii="Courier New" w:eastAsia="Times New Roman" w:hAnsi="Courier New" w:cs="Courier New"/>
            <w:i/>
            <w:iCs/>
            <w:color w:val="5674B9"/>
            <w:sz w:val="21"/>
            <w:szCs w:val="21"/>
            <w:u w:val="single"/>
            <w:bdr w:val="none" w:sz="0" w:space="0" w:color="auto" w:frame="1"/>
            <w:lang w:eastAsia="uk-UA"/>
          </w:rPr>
          <w:t>z0597-07</w:t>
        </w:r>
      </w:hyperlink>
      <w:r w:rsidRPr="00CD4D0B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uk-UA"/>
        </w:rPr>
        <w:t xml:space="preserve">  ) від 30.05.2007 - застосовується з </w:t>
      </w:r>
      <w:r w:rsidRPr="00CD4D0B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uk-UA"/>
        </w:rPr>
        <w:br/>
        <w:t xml:space="preserve">01.05.2007,  N  77  ( </w:t>
      </w:r>
      <w:hyperlink r:id="rId6" w:tgtFrame="_blank" w:history="1">
        <w:r w:rsidRPr="00CD4D0B">
          <w:rPr>
            <w:rFonts w:ascii="Courier New" w:eastAsia="Times New Roman" w:hAnsi="Courier New" w:cs="Courier New"/>
            <w:i/>
            <w:iCs/>
            <w:color w:val="5674B9"/>
            <w:sz w:val="21"/>
            <w:szCs w:val="21"/>
            <w:u w:val="single"/>
            <w:bdr w:val="none" w:sz="0" w:space="0" w:color="auto" w:frame="1"/>
            <w:lang w:eastAsia="uk-UA"/>
          </w:rPr>
          <w:t>z0158-08</w:t>
        </w:r>
      </w:hyperlink>
      <w:r w:rsidRPr="00CD4D0B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uk-UA"/>
        </w:rPr>
        <w:t xml:space="preserve"> ) від 25.02.2008 - застосовується з </w:t>
      </w:r>
      <w:r w:rsidRPr="00CD4D0B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uk-UA"/>
        </w:rPr>
        <w:br/>
        <w:t xml:space="preserve">01.02.2008 } </w:t>
      </w:r>
      <w:r w:rsidRPr="00CD4D0B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uk-UA"/>
        </w:rPr>
        <w:br/>
      </w:r>
    </w:p>
    <w:p w:rsidR="00CD4D0B" w:rsidRPr="00CD4D0B" w:rsidRDefault="00CD4D0B" w:rsidP="00CD4D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0" w:name="o93"/>
      <w:bookmarkEnd w:id="20"/>
      <w:r w:rsidRPr="00CD4D0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Начальник відділу державного </w:t>
      </w:r>
      <w:r w:rsidRPr="00CD4D0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регулювання заробітної плати </w:t>
      </w:r>
      <w:r w:rsidRPr="00CD4D0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в бюджетній сфері                                      </w:t>
      </w:r>
      <w:proofErr w:type="spellStart"/>
      <w:r w:rsidRPr="00CD4D0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А.М.Литвин</w:t>
      </w:r>
      <w:proofErr w:type="spellEnd"/>
      <w:r w:rsidRPr="00CD4D0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</w:t>
      </w:r>
    </w:p>
    <w:p w:rsidR="00F70CDD" w:rsidRDefault="00F70CDD"/>
    <w:sectPr w:rsidR="00F70CD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D0B"/>
    <w:rsid w:val="00CD4D0B"/>
    <w:rsid w:val="00F7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F4E33"/>
  <w15:chartTrackingRefBased/>
  <w15:docId w15:val="{9901409B-5E81-47E3-B641-687F1C0EC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akon0.rada.gov.ua/laws/show/z0158-08" TargetMode="External"/><Relationship Id="rId5" Type="http://schemas.openxmlformats.org/officeDocument/2006/relationships/hyperlink" Target="http://zakon0.rada.gov.ua/laws/show/z0597-07" TargetMode="External"/><Relationship Id="rId4" Type="http://schemas.openxmlformats.org/officeDocument/2006/relationships/hyperlink" Target="http://zakon0.rada.gov.ua/laws/show/z0158-08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1747</Words>
  <Characters>996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2017-05-04T14:09:00Z</dcterms:created>
  <dcterms:modified xsi:type="dcterms:W3CDTF">2017-05-04T14:09:00Z</dcterms:modified>
</cp:coreProperties>
</file>