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6F54" w14:textId="77777777" w:rsidR="00E41BFA" w:rsidRPr="00AF5594" w:rsidRDefault="00E41BFA" w:rsidP="00E41BFA">
      <w:pPr>
        <w:rPr>
          <w:sz w:val="24"/>
          <w:szCs w:val="24"/>
        </w:rPr>
      </w:pPr>
      <w:r w:rsidRPr="00AF5594">
        <w:rPr>
          <w:rStyle w:val="a4"/>
          <w:b w:val="0"/>
          <w:bCs w:val="0"/>
          <w:sz w:val="24"/>
          <w:szCs w:val="24"/>
        </w:rPr>
        <w:t>Таблиця 2. Бухгалтерський облік господарських операцій з уточнення податків</w:t>
      </w:r>
    </w:p>
    <w:p w14:paraId="740CA694" w14:textId="77777777" w:rsidR="00E41BFA" w:rsidRPr="00AF5594" w:rsidRDefault="00E41BFA" w:rsidP="00E41BFA">
      <w:pPr>
        <w:pStyle w:val="a3"/>
        <w:jc w:val="right"/>
        <w:rPr>
          <w:lang w:val="uk-UA"/>
        </w:rPr>
      </w:pPr>
      <w:r w:rsidRPr="00AF5594">
        <w:rPr>
          <w:rStyle w:val="a4"/>
          <w:lang w:val="uk-UA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3756"/>
        <w:gridCol w:w="1945"/>
        <w:gridCol w:w="693"/>
        <w:gridCol w:w="1159"/>
        <w:gridCol w:w="1326"/>
      </w:tblGrid>
      <w:tr w:rsidR="00E41BFA" w:rsidRPr="00AF5594" w14:paraId="7CB7A852" w14:textId="77777777" w:rsidTr="00AF5594">
        <w:trPr>
          <w:tblCellSpacing w:w="15" w:type="dxa"/>
        </w:trPr>
        <w:tc>
          <w:tcPr>
            <w:tcW w:w="540" w:type="dxa"/>
            <w:vMerge w:val="restart"/>
            <w:vAlign w:val="center"/>
            <w:hideMark/>
          </w:tcPr>
          <w:p w14:paraId="245F7D65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  <w:vAlign w:val="center"/>
            <w:hideMark/>
          </w:tcPr>
          <w:p w14:paraId="7E5A4874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Зміст операції</w:t>
            </w:r>
          </w:p>
        </w:tc>
        <w:tc>
          <w:tcPr>
            <w:tcW w:w="1980" w:type="dxa"/>
            <w:vMerge w:val="restart"/>
            <w:vAlign w:val="center"/>
            <w:hideMark/>
          </w:tcPr>
          <w:p w14:paraId="689A9641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Первинний документ</w:t>
            </w:r>
          </w:p>
        </w:tc>
        <w:tc>
          <w:tcPr>
            <w:tcW w:w="3225" w:type="dxa"/>
            <w:gridSpan w:val="3"/>
            <w:vAlign w:val="center"/>
            <w:hideMark/>
          </w:tcPr>
          <w:p w14:paraId="0D832F3B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Бухгалтерський облік</w:t>
            </w:r>
          </w:p>
        </w:tc>
      </w:tr>
      <w:tr w:rsidR="00E41BFA" w:rsidRPr="00AF5594" w14:paraId="0E242FD1" w14:textId="77777777" w:rsidTr="00AF55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C15357" w14:textId="77777777" w:rsidR="00E41BFA" w:rsidRPr="00AF5594" w:rsidRDefault="00E41B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A70CB2" w14:textId="77777777" w:rsidR="00E41BFA" w:rsidRPr="00AF5594" w:rsidRDefault="00E41B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9EC535" w14:textId="77777777" w:rsidR="00E41BFA" w:rsidRPr="00AF5594" w:rsidRDefault="00E41BFA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  <w:hideMark/>
          </w:tcPr>
          <w:p w14:paraId="6400531A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proofErr w:type="spellStart"/>
            <w:r w:rsidRPr="00AF5594">
              <w:rPr>
                <w:rStyle w:val="a4"/>
                <w:lang w:val="uk-UA"/>
              </w:rPr>
              <w:t>Дт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14:paraId="7B80E5E8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proofErr w:type="spellStart"/>
            <w:r w:rsidRPr="00AF5594">
              <w:rPr>
                <w:rStyle w:val="a4"/>
                <w:lang w:val="uk-UA"/>
              </w:rPr>
              <w:t>Кт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14:paraId="1B00F0D7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Сума, грн</w:t>
            </w:r>
          </w:p>
        </w:tc>
      </w:tr>
      <w:tr w:rsidR="00E41BFA" w:rsidRPr="00AF5594" w14:paraId="7971CCDD" w14:textId="77777777" w:rsidTr="00AF5594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1D4B11E3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1</w:t>
            </w:r>
          </w:p>
        </w:tc>
        <w:tc>
          <w:tcPr>
            <w:tcW w:w="4110" w:type="dxa"/>
            <w:vAlign w:val="center"/>
            <w:hideMark/>
          </w:tcPr>
          <w:p w14:paraId="63F9E457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2</w:t>
            </w:r>
          </w:p>
        </w:tc>
        <w:tc>
          <w:tcPr>
            <w:tcW w:w="1980" w:type="dxa"/>
            <w:vAlign w:val="center"/>
            <w:hideMark/>
          </w:tcPr>
          <w:p w14:paraId="04B9C443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3</w:t>
            </w:r>
          </w:p>
        </w:tc>
        <w:tc>
          <w:tcPr>
            <w:tcW w:w="705" w:type="dxa"/>
            <w:vAlign w:val="center"/>
            <w:hideMark/>
          </w:tcPr>
          <w:p w14:paraId="65AAEBF8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4</w:t>
            </w:r>
          </w:p>
        </w:tc>
        <w:tc>
          <w:tcPr>
            <w:tcW w:w="1140" w:type="dxa"/>
            <w:vAlign w:val="center"/>
            <w:hideMark/>
          </w:tcPr>
          <w:p w14:paraId="692B7AAF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5</w:t>
            </w:r>
          </w:p>
        </w:tc>
        <w:tc>
          <w:tcPr>
            <w:tcW w:w="1380" w:type="dxa"/>
            <w:vAlign w:val="center"/>
            <w:hideMark/>
          </w:tcPr>
          <w:p w14:paraId="440E7380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rStyle w:val="a4"/>
                <w:lang w:val="uk-UA"/>
              </w:rPr>
              <w:t>6</w:t>
            </w:r>
          </w:p>
        </w:tc>
      </w:tr>
      <w:tr w:rsidR="00E41BFA" w:rsidRPr="00AF5594" w14:paraId="4AE9B2F7" w14:textId="77777777" w:rsidTr="00AF5594">
        <w:trPr>
          <w:tblCellSpacing w:w="15" w:type="dxa"/>
        </w:trPr>
        <w:tc>
          <w:tcPr>
            <w:tcW w:w="540" w:type="dxa"/>
            <w:vMerge w:val="restart"/>
            <w:vAlign w:val="center"/>
            <w:hideMark/>
          </w:tcPr>
          <w:p w14:paraId="1DCD328C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1</w:t>
            </w:r>
          </w:p>
        </w:tc>
        <w:tc>
          <w:tcPr>
            <w:tcW w:w="4110" w:type="dxa"/>
            <w:vAlign w:val="center"/>
            <w:hideMark/>
          </w:tcPr>
          <w:p w14:paraId="6418ECDD" w14:textId="77777777" w:rsidR="00E41BFA" w:rsidRPr="00AF5594" w:rsidRDefault="00E41BFA">
            <w:pPr>
              <w:pStyle w:val="a3"/>
              <w:rPr>
                <w:lang w:val="uk-UA"/>
              </w:rPr>
            </w:pPr>
            <w:r w:rsidRPr="00AF5594">
              <w:rPr>
                <w:lang w:val="uk-UA"/>
              </w:rPr>
              <w:t>Зменшено нарахування орендної плати за землю:</w:t>
            </w:r>
          </w:p>
          <w:p w14:paraId="2B43C97B" w14:textId="77777777" w:rsidR="00E41BFA" w:rsidRPr="00AF5594" w:rsidRDefault="00E41BFA">
            <w:pPr>
              <w:pStyle w:val="a3"/>
              <w:rPr>
                <w:lang w:val="uk-UA"/>
              </w:rPr>
            </w:pPr>
            <w:r w:rsidRPr="00AF5594">
              <w:rPr>
                <w:lang w:val="uk-UA"/>
              </w:rPr>
              <w:t xml:space="preserve">- за 2022 рік (10 місяців) – </w:t>
            </w:r>
            <w:r w:rsidRPr="00AF5594">
              <w:rPr>
                <w:rStyle w:val="a4"/>
                <w:lang w:val="uk-UA"/>
              </w:rPr>
              <w:t>сторно</w:t>
            </w:r>
          </w:p>
        </w:tc>
        <w:tc>
          <w:tcPr>
            <w:tcW w:w="1980" w:type="dxa"/>
            <w:vMerge w:val="restart"/>
            <w:vAlign w:val="center"/>
            <w:hideMark/>
          </w:tcPr>
          <w:p w14:paraId="62953C70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Бухгалтерська довідка</w:t>
            </w:r>
          </w:p>
        </w:tc>
        <w:tc>
          <w:tcPr>
            <w:tcW w:w="705" w:type="dxa"/>
            <w:vAlign w:val="center"/>
            <w:hideMark/>
          </w:tcPr>
          <w:p w14:paraId="123C7CD7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44</w:t>
            </w:r>
          </w:p>
        </w:tc>
        <w:tc>
          <w:tcPr>
            <w:tcW w:w="1140" w:type="dxa"/>
            <w:vAlign w:val="center"/>
            <w:hideMark/>
          </w:tcPr>
          <w:p w14:paraId="358E0A04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641/земля</w:t>
            </w:r>
          </w:p>
        </w:tc>
        <w:tc>
          <w:tcPr>
            <w:tcW w:w="1380" w:type="dxa"/>
            <w:vAlign w:val="center"/>
            <w:hideMark/>
          </w:tcPr>
          <w:p w14:paraId="252300FD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-1 000 000</w:t>
            </w:r>
          </w:p>
        </w:tc>
      </w:tr>
      <w:tr w:rsidR="00E41BFA" w:rsidRPr="00AF5594" w14:paraId="0F8E69E6" w14:textId="77777777" w:rsidTr="00AF559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838B65" w14:textId="77777777" w:rsidR="00E41BFA" w:rsidRPr="00AF5594" w:rsidRDefault="00E41BFA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  <w:hideMark/>
          </w:tcPr>
          <w:p w14:paraId="0B87571E" w14:textId="77777777" w:rsidR="00E41BFA" w:rsidRPr="00AF5594" w:rsidRDefault="00E41BFA">
            <w:pPr>
              <w:pStyle w:val="a3"/>
              <w:rPr>
                <w:lang w:val="uk-UA"/>
              </w:rPr>
            </w:pPr>
            <w:r w:rsidRPr="00AF5594">
              <w:rPr>
                <w:lang w:val="uk-UA"/>
              </w:rPr>
              <w:t>- за 2023 рік (4 місяці) – </w:t>
            </w:r>
            <w:r w:rsidRPr="00AF5594">
              <w:rPr>
                <w:rStyle w:val="a4"/>
                <w:lang w:val="uk-UA"/>
              </w:rPr>
              <w:t>сторно*</w:t>
            </w:r>
          </w:p>
        </w:tc>
        <w:tc>
          <w:tcPr>
            <w:tcW w:w="0" w:type="auto"/>
            <w:vMerge/>
            <w:vAlign w:val="center"/>
            <w:hideMark/>
          </w:tcPr>
          <w:p w14:paraId="6225E0EE" w14:textId="77777777" w:rsidR="00E41BFA" w:rsidRPr="00AF5594" w:rsidRDefault="00E41BFA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  <w:hideMark/>
          </w:tcPr>
          <w:p w14:paraId="623302C9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949</w:t>
            </w:r>
          </w:p>
        </w:tc>
        <w:tc>
          <w:tcPr>
            <w:tcW w:w="1140" w:type="dxa"/>
            <w:vAlign w:val="center"/>
            <w:hideMark/>
          </w:tcPr>
          <w:p w14:paraId="59FEBEFF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641/земля</w:t>
            </w:r>
          </w:p>
        </w:tc>
        <w:tc>
          <w:tcPr>
            <w:tcW w:w="1380" w:type="dxa"/>
            <w:vAlign w:val="center"/>
            <w:hideMark/>
          </w:tcPr>
          <w:p w14:paraId="1CF21EA5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-400 000</w:t>
            </w:r>
          </w:p>
        </w:tc>
      </w:tr>
      <w:tr w:rsidR="00E41BFA" w:rsidRPr="00AF5594" w14:paraId="49801928" w14:textId="77777777" w:rsidTr="00AF5594">
        <w:trPr>
          <w:tblCellSpacing w:w="15" w:type="dxa"/>
        </w:trPr>
        <w:tc>
          <w:tcPr>
            <w:tcW w:w="540" w:type="dxa"/>
            <w:vAlign w:val="center"/>
            <w:hideMark/>
          </w:tcPr>
          <w:p w14:paraId="65815ABE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2</w:t>
            </w:r>
          </w:p>
        </w:tc>
        <w:tc>
          <w:tcPr>
            <w:tcW w:w="4110" w:type="dxa"/>
            <w:vAlign w:val="center"/>
            <w:hideMark/>
          </w:tcPr>
          <w:p w14:paraId="2E832216" w14:textId="77777777" w:rsidR="00E41BFA" w:rsidRPr="00AF5594" w:rsidRDefault="00E41BFA">
            <w:pPr>
              <w:pStyle w:val="a3"/>
              <w:rPr>
                <w:lang w:val="uk-UA"/>
              </w:rPr>
            </w:pPr>
            <w:r w:rsidRPr="00AF5594">
              <w:rPr>
                <w:lang w:val="uk-UA"/>
              </w:rPr>
              <w:t>Нараховано податок на прибуток за уточнюючою декларацією за 2022 рік: 1 000 000 х 18%</w:t>
            </w:r>
          </w:p>
        </w:tc>
        <w:tc>
          <w:tcPr>
            <w:tcW w:w="1980" w:type="dxa"/>
            <w:vAlign w:val="center"/>
            <w:hideMark/>
          </w:tcPr>
          <w:p w14:paraId="77BF7184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Бухгалтерська довідка</w:t>
            </w:r>
          </w:p>
        </w:tc>
        <w:tc>
          <w:tcPr>
            <w:tcW w:w="705" w:type="dxa"/>
            <w:vAlign w:val="center"/>
            <w:hideMark/>
          </w:tcPr>
          <w:p w14:paraId="0672D8C1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44</w:t>
            </w:r>
          </w:p>
        </w:tc>
        <w:tc>
          <w:tcPr>
            <w:tcW w:w="1140" w:type="dxa"/>
            <w:vAlign w:val="center"/>
            <w:hideMark/>
          </w:tcPr>
          <w:p w14:paraId="7EF22B11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641/</w:t>
            </w:r>
            <w:proofErr w:type="spellStart"/>
            <w:r w:rsidRPr="00AF5594">
              <w:rPr>
                <w:lang w:val="uk-UA"/>
              </w:rPr>
              <w:t>ПнП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14:paraId="2B6B2BE7" w14:textId="77777777" w:rsidR="00E41BFA" w:rsidRPr="00AF5594" w:rsidRDefault="00E41BFA">
            <w:pPr>
              <w:pStyle w:val="a3"/>
              <w:jc w:val="center"/>
              <w:rPr>
                <w:lang w:val="uk-UA"/>
              </w:rPr>
            </w:pPr>
            <w:r w:rsidRPr="00AF5594">
              <w:rPr>
                <w:lang w:val="uk-UA"/>
              </w:rPr>
              <w:t>180 000</w:t>
            </w:r>
          </w:p>
        </w:tc>
      </w:tr>
      <w:tr w:rsidR="00E41BFA" w:rsidRPr="00AF5594" w14:paraId="29BEE1B2" w14:textId="77777777" w:rsidTr="00AF5594">
        <w:trPr>
          <w:tblCellSpacing w:w="15" w:type="dxa"/>
        </w:trPr>
        <w:tc>
          <w:tcPr>
            <w:tcW w:w="9855" w:type="dxa"/>
            <w:gridSpan w:val="6"/>
            <w:vAlign w:val="center"/>
            <w:hideMark/>
          </w:tcPr>
          <w:p w14:paraId="5251DE02" w14:textId="77777777" w:rsidR="00E41BFA" w:rsidRPr="00AF5594" w:rsidRDefault="00E41BFA" w:rsidP="00E41BFA">
            <w:pPr>
              <w:rPr>
                <w:sz w:val="20"/>
                <w:szCs w:val="20"/>
              </w:rPr>
            </w:pPr>
            <w:r w:rsidRPr="00AF5594">
              <w:rPr>
                <w:sz w:val="20"/>
                <w:szCs w:val="20"/>
              </w:rPr>
              <w:t>* На нашу думку, за I квартал 2023 р. уточнююча декларація з податку на прибуток не подається, сума (-400 000 грн.) буде врахована в декларації за перше півріччя 2023 року як поточна операція</w:t>
            </w:r>
          </w:p>
        </w:tc>
      </w:tr>
    </w:tbl>
    <w:p w14:paraId="1D006A8C" w14:textId="30945EF1" w:rsidR="00200B02" w:rsidRPr="00AF5594" w:rsidRDefault="00200B02" w:rsidP="00D5502E">
      <w:pPr>
        <w:rPr>
          <w:rFonts w:cs="Times New Roman"/>
          <w:sz w:val="24"/>
          <w:szCs w:val="24"/>
        </w:rPr>
      </w:pPr>
    </w:p>
    <w:p w14:paraId="56D83A7B" w14:textId="77777777" w:rsidR="00AF5594" w:rsidRPr="00AF5594" w:rsidRDefault="00AF5594">
      <w:pPr>
        <w:rPr>
          <w:rFonts w:cs="Times New Roman"/>
          <w:sz w:val="24"/>
          <w:szCs w:val="24"/>
        </w:rPr>
      </w:pPr>
    </w:p>
    <w:sectPr w:rsidR="00AF5594" w:rsidRPr="00AF5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11FD" w14:textId="77777777" w:rsidR="00D11C73" w:rsidRDefault="00D11C73" w:rsidP="00B0602B">
      <w:r>
        <w:separator/>
      </w:r>
    </w:p>
  </w:endnote>
  <w:endnote w:type="continuationSeparator" w:id="0">
    <w:p w14:paraId="081E9AC5" w14:textId="77777777" w:rsidR="00D11C73" w:rsidRDefault="00D11C73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6B8C" w14:textId="77777777" w:rsidR="00D11C73" w:rsidRDefault="00D11C73" w:rsidP="00B0602B">
      <w:r>
        <w:separator/>
      </w:r>
    </w:p>
  </w:footnote>
  <w:footnote w:type="continuationSeparator" w:id="0">
    <w:p w14:paraId="7BFBECEF" w14:textId="77777777" w:rsidR="00D11C73" w:rsidRDefault="00D11C73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34E88"/>
    <w:rsid w:val="001B07E2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3E82"/>
    <w:rsid w:val="00557F6A"/>
    <w:rsid w:val="00595B66"/>
    <w:rsid w:val="00633722"/>
    <w:rsid w:val="00634739"/>
    <w:rsid w:val="00674772"/>
    <w:rsid w:val="006B0635"/>
    <w:rsid w:val="0070415E"/>
    <w:rsid w:val="007167EA"/>
    <w:rsid w:val="007505FE"/>
    <w:rsid w:val="00752ECB"/>
    <w:rsid w:val="0075331D"/>
    <w:rsid w:val="007F713E"/>
    <w:rsid w:val="007F798A"/>
    <w:rsid w:val="0080267F"/>
    <w:rsid w:val="00816052"/>
    <w:rsid w:val="008E3C0F"/>
    <w:rsid w:val="00915131"/>
    <w:rsid w:val="009936CC"/>
    <w:rsid w:val="009A107D"/>
    <w:rsid w:val="009C2E08"/>
    <w:rsid w:val="009D4476"/>
    <w:rsid w:val="009E4EDC"/>
    <w:rsid w:val="00A051ED"/>
    <w:rsid w:val="00A505F7"/>
    <w:rsid w:val="00A736E6"/>
    <w:rsid w:val="00AF2AFA"/>
    <w:rsid w:val="00AF3BED"/>
    <w:rsid w:val="00AF5594"/>
    <w:rsid w:val="00AF6CE3"/>
    <w:rsid w:val="00B0602B"/>
    <w:rsid w:val="00B36491"/>
    <w:rsid w:val="00B41132"/>
    <w:rsid w:val="00B94E1F"/>
    <w:rsid w:val="00C27123"/>
    <w:rsid w:val="00C449B5"/>
    <w:rsid w:val="00C5169B"/>
    <w:rsid w:val="00C77FB7"/>
    <w:rsid w:val="00C84320"/>
    <w:rsid w:val="00CE2A70"/>
    <w:rsid w:val="00D11C73"/>
    <w:rsid w:val="00D15C67"/>
    <w:rsid w:val="00D5502E"/>
    <w:rsid w:val="00D62E3C"/>
    <w:rsid w:val="00DB1DE9"/>
    <w:rsid w:val="00E11AB0"/>
    <w:rsid w:val="00E41BFA"/>
    <w:rsid w:val="00ED63B5"/>
    <w:rsid w:val="00F00C88"/>
    <w:rsid w:val="00F26720"/>
    <w:rsid w:val="00F35915"/>
    <w:rsid w:val="00F41ACC"/>
    <w:rsid w:val="00F61CF3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3</cp:revision>
  <dcterms:created xsi:type="dcterms:W3CDTF">2023-05-12T06:58:00Z</dcterms:created>
  <dcterms:modified xsi:type="dcterms:W3CDTF">2023-05-12T06:58:00Z</dcterms:modified>
</cp:coreProperties>
</file>