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1650" w:rsidRPr="00840B7B" w:rsidRDefault="00CD1650" w:rsidP="00CD1650">
      <w:pPr>
        <w:jc w:val="center"/>
        <w:rPr>
          <w:rFonts w:ascii="Times New Roman" w:hAnsi="Times New Roman" w:cs="Times New Roman"/>
        </w:rPr>
      </w:pPr>
      <w:r w:rsidRPr="00840B7B">
        <w:rPr>
          <w:rFonts w:ascii="Times New Roman" w:hAnsi="Times New Roman" w:cs="Times New Roman"/>
          <w:b/>
          <w:bCs/>
        </w:rPr>
        <w:t>МІНІСТЕРСТВО ФІНАНСІВ УКРАЇНИ</w:t>
      </w:r>
    </w:p>
    <w:p w:rsidR="00CD1650" w:rsidRPr="00840B7B" w:rsidRDefault="00CD1650" w:rsidP="00CD1650">
      <w:pPr>
        <w:jc w:val="center"/>
        <w:rPr>
          <w:rFonts w:ascii="Times New Roman" w:hAnsi="Times New Roman" w:cs="Times New Roman"/>
        </w:rPr>
      </w:pPr>
      <w:r w:rsidRPr="00840B7B">
        <w:rPr>
          <w:rFonts w:ascii="Times New Roman" w:hAnsi="Times New Roman" w:cs="Times New Roman"/>
        </w:rPr>
        <w:t>НАКАЗ</w:t>
      </w:r>
    </w:p>
    <w:p w:rsidR="00CD1650" w:rsidRPr="00840B7B" w:rsidRDefault="00CD1650" w:rsidP="00CD1650">
      <w:pPr>
        <w:jc w:val="center"/>
        <w:rPr>
          <w:rFonts w:ascii="Times New Roman" w:hAnsi="Times New Roman" w:cs="Times New Roman"/>
        </w:rPr>
      </w:pPr>
      <w:r w:rsidRPr="00840B7B">
        <w:rPr>
          <w:rFonts w:ascii="Times New Roman" w:hAnsi="Times New Roman" w:cs="Times New Roman"/>
          <w:b/>
          <w:bCs/>
        </w:rPr>
        <w:t>від 22.03.2023 р. № 148</w:t>
      </w:r>
    </w:p>
    <w:p w:rsidR="00CD1650" w:rsidRPr="00840B7B" w:rsidRDefault="00CD1650" w:rsidP="00CD1650">
      <w:pPr>
        <w:jc w:val="center"/>
        <w:rPr>
          <w:rFonts w:ascii="Times New Roman" w:hAnsi="Times New Roman" w:cs="Times New Roman"/>
        </w:rPr>
      </w:pPr>
      <w:r w:rsidRPr="00840B7B">
        <w:rPr>
          <w:rFonts w:ascii="Times New Roman" w:hAnsi="Times New Roman" w:cs="Times New Roman"/>
        </w:rPr>
        <w:t>Зареєстровано в Міністерстві юстиції України</w:t>
      </w:r>
      <w:r w:rsidRPr="00840B7B">
        <w:rPr>
          <w:rFonts w:ascii="Times New Roman" w:hAnsi="Times New Roman" w:cs="Times New Roman"/>
        </w:rPr>
        <w:br/>
        <w:t>28 березня 2023 р. за № 528/39584</w:t>
      </w:r>
    </w:p>
    <w:p w:rsidR="00CD1650" w:rsidRPr="00840B7B" w:rsidRDefault="00CD1650" w:rsidP="00CD1650">
      <w:pPr>
        <w:rPr>
          <w:rFonts w:ascii="Times New Roman" w:hAnsi="Times New Roman" w:cs="Times New Roman"/>
        </w:rPr>
      </w:pPr>
      <w:r w:rsidRPr="00840B7B">
        <w:rPr>
          <w:rFonts w:ascii="Times New Roman" w:hAnsi="Times New Roman" w:cs="Times New Roman"/>
        </w:rPr>
        <w:t>Про затвердження Порядку заповнення реквізиту “Призначення платежу” платіжної інструкції під час сплати (стягнення) податків, зборів, митних, інших платежів, єдиного внеску на загальнообов’язкове державне соціальне страхування, внесення авансових платежів (передоплати), грошової застави, а також у разі їх повернення</w:t>
      </w:r>
    </w:p>
    <w:p w:rsidR="00CD1650" w:rsidRPr="00840B7B" w:rsidRDefault="00CD1650" w:rsidP="00CD1650">
      <w:pPr>
        <w:rPr>
          <w:rFonts w:ascii="Times New Roman" w:hAnsi="Times New Roman" w:cs="Times New Roman"/>
        </w:rPr>
      </w:pPr>
      <w:r w:rsidRPr="00840B7B">
        <w:rPr>
          <w:rFonts w:ascii="Times New Roman" w:hAnsi="Times New Roman" w:cs="Times New Roman"/>
          <w:i/>
          <w:iCs/>
        </w:rPr>
        <w:t>(зі змінами, внесеними наказом Мінфіну від 29.03.2023 р. № 159)</w:t>
      </w:r>
    </w:p>
    <w:p w:rsidR="00CD1650" w:rsidRPr="00840B7B" w:rsidRDefault="00CD1650" w:rsidP="00CD1650">
      <w:pPr>
        <w:rPr>
          <w:rFonts w:ascii="Times New Roman" w:hAnsi="Times New Roman" w:cs="Times New Roman"/>
        </w:rPr>
      </w:pPr>
      <w:r w:rsidRPr="00840B7B">
        <w:rPr>
          <w:rFonts w:ascii="Times New Roman" w:hAnsi="Times New Roman" w:cs="Times New Roman"/>
        </w:rPr>
        <w:t>Відповідно до вимог Податкового кодексу України, Митного кодексу України, Закону України “Про платіжні послуги”, Закону України від 12 січня 2023 року № 2888-IX “Про внесення змін до Податкового кодексу України та інших законодавчих актів України щодо платіжних послуг”, постанови Правління Національного банку України від 29 липня 2022 року № 163 “Про затвердження Інструкції про безготівкові розрахунки в національній валюті користувачів платіжних послуг”, підпункту 5 пункту 4 Положення про Міністерство фінансів України, затвердженого постановою Кабінету Міністрів України від 20 серпня 2014 року № 375, постанови Правління Національного банку України від 16 вересня 2021 року № 93 “Про запровадження міжнародного стандарту ISO 20022 у платіжній інфраструктурі України” та з метою врегулювання механізму сплати податків, зборів, митних, інших платежів, єдиного внеску на загальнообов’язкове державне соціальне страхування, внесення авансових платежів (передоплати), грошової застави</w:t>
      </w:r>
    </w:p>
    <w:p w:rsidR="00CD1650" w:rsidRPr="00840B7B" w:rsidRDefault="00CD1650" w:rsidP="00CD1650">
      <w:pPr>
        <w:rPr>
          <w:rFonts w:ascii="Times New Roman" w:hAnsi="Times New Roman" w:cs="Times New Roman"/>
        </w:rPr>
      </w:pPr>
      <w:r w:rsidRPr="00840B7B">
        <w:rPr>
          <w:rFonts w:ascii="Times New Roman" w:hAnsi="Times New Roman" w:cs="Times New Roman"/>
          <w:b/>
          <w:bCs/>
        </w:rPr>
        <w:t>НАКАЗУЮ:</w:t>
      </w:r>
    </w:p>
    <w:p w:rsidR="00CD1650" w:rsidRPr="00840B7B" w:rsidRDefault="00CD1650" w:rsidP="00CD1650">
      <w:pPr>
        <w:rPr>
          <w:rFonts w:ascii="Times New Roman" w:hAnsi="Times New Roman" w:cs="Times New Roman"/>
        </w:rPr>
      </w:pPr>
      <w:r w:rsidRPr="00840B7B">
        <w:rPr>
          <w:rFonts w:ascii="Times New Roman" w:hAnsi="Times New Roman" w:cs="Times New Roman"/>
        </w:rPr>
        <w:t>1. Затвердити Порядок заповнення реквізиту “Призначення платежу” платіжної інструкції під час сплати (стягнення) податків, зборів, митних, інших платежів, єдиного внеску на загальнообов’язкове державне соціальне страхування, внесення авансових платежів (передоплати), грошової застави, а також у разі їх повернення, що додається.</w:t>
      </w:r>
    </w:p>
    <w:p w:rsidR="00CD1650" w:rsidRPr="00840B7B" w:rsidRDefault="00CD1650" w:rsidP="00CD1650">
      <w:pPr>
        <w:rPr>
          <w:rFonts w:ascii="Times New Roman" w:hAnsi="Times New Roman" w:cs="Times New Roman"/>
        </w:rPr>
      </w:pPr>
      <w:r w:rsidRPr="00840B7B">
        <w:rPr>
          <w:rFonts w:ascii="Times New Roman" w:hAnsi="Times New Roman" w:cs="Times New Roman"/>
        </w:rPr>
        <w:t xml:space="preserve">2. Внести </w:t>
      </w:r>
      <w:proofErr w:type="gramStart"/>
      <w:r w:rsidRPr="00840B7B">
        <w:rPr>
          <w:rFonts w:ascii="Times New Roman" w:hAnsi="Times New Roman" w:cs="Times New Roman"/>
        </w:rPr>
        <w:t>до пункту</w:t>
      </w:r>
      <w:proofErr w:type="gramEnd"/>
      <w:r w:rsidRPr="00840B7B">
        <w:rPr>
          <w:rFonts w:ascii="Times New Roman" w:hAnsi="Times New Roman" w:cs="Times New Roman"/>
        </w:rPr>
        <w:t xml:space="preserve"> 1 розділу I Порядку заповнення реквізиту “Призначення платежу” розрахункових документів на переказ у разі сплати (стягнення) податків, зборів, платежів на бюджетні рахунки та/або єдиного внеску на загальнообов’язкове державне соціальне страхування на небюджетні рахунки, а також на єдиний рахунок, затвердженого наказом Міністерства фінансів України від 24 липня 2015 року N 666, зареєстрованого в Міністерстві юстиції України 12 серпня 2015 року за N 974/27419, такі зміни:</w:t>
      </w:r>
    </w:p>
    <w:p w:rsidR="00CD1650" w:rsidRPr="00840B7B" w:rsidRDefault="00CD1650" w:rsidP="00CD1650">
      <w:pPr>
        <w:rPr>
          <w:rFonts w:ascii="Times New Roman" w:hAnsi="Times New Roman" w:cs="Times New Roman"/>
        </w:rPr>
      </w:pPr>
      <w:r w:rsidRPr="00840B7B">
        <w:rPr>
          <w:rFonts w:ascii="Times New Roman" w:hAnsi="Times New Roman" w:cs="Times New Roman"/>
        </w:rPr>
        <w:t>доповнити абзацом першим такого змісту:</w:t>
      </w:r>
    </w:p>
    <w:p w:rsidR="00CD1650" w:rsidRPr="00840B7B" w:rsidRDefault="00CD1650" w:rsidP="00CD1650">
      <w:pPr>
        <w:rPr>
          <w:rFonts w:ascii="Times New Roman" w:hAnsi="Times New Roman" w:cs="Times New Roman"/>
        </w:rPr>
      </w:pPr>
      <w:r w:rsidRPr="00840B7B">
        <w:rPr>
          <w:rFonts w:ascii="Times New Roman" w:hAnsi="Times New Roman" w:cs="Times New Roman"/>
        </w:rPr>
        <w:t>“1. Цей Порядок застосовується у разі використання неструктурованого формату реквізиту “Призначення платежу” відповідно до міжнародного стандарту ISO 20022.”.</w:t>
      </w:r>
    </w:p>
    <w:p w:rsidR="00CD1650" w:rsidRPr="00840B7B" w:rsidRDefault="00CD1650" w:rsidP="00CD1650">
      <w:pPr>
        <w:rPr>
          <w:rFonts w:ascii="Times New Roman" w:hAnsi="Times New Roman" w:cs="Times New Roman"/>
        </w:rPr>
      </w:pPr>
      <w:r w:rsidRPr="00840B7B">
        <w:rPr>
          <w:rFonts w:ascii="Times New Roman" w:hAnsi="Times New Roman" w:cs="Times New Roman"/>
        </w:rPr>
        <w:t>У зв’язку з цим абзаци перший – двадцять третій вважати абзацами другим – двадцять четвертим відповідно;</w:t>
      </w:r>
    </w:p>
    <w:p w:rsidR="00CD1650" w:rsidRPr="00840B7B" w:rsidRDefault="00CD1650" w:rsidP="00CD1650">
      <w:pPr>
        <w:rPr>
          <w:rFonts w:ascii="Times New Roman" w:hAnsi="Times New Roman" w:cs="Times New Roman"/>
        </w:rPr>
      </w:pPr>
      <w:r w:rsidRPr="00840B7B">
        <w:rPr>
          <w:rFonts w:ascii="Times New Roman" w:hAnsi="Times New Roman" w:cs="Times New Roman"/>
        </w:rPr>
        <w:t>в абзаці другому цифру “1.” виключити.</w:t>
      </w:r>
    </w:p>
    <w:p w:rsidR="00CD1650" w:rsidRPr="00840B7B" w:rsidRDefault="00CD1650" w:rsidP="00CD1650">
      <w:pPr>
        <w:rPr>
          <w:rFonts w:ascii="Times New Roman" w:hAnsi="Times New Roman" w:cs="Times New Roman"/>
        </w:rPr>
      </w:pPr>
      <w:r w:rsidRPr="00840B7B">
        <w:rPr>
          <w:rFonts w:ascii="Times New Roman" w:hAnsi="Times New Roman" w:cs="Times New Roman"/>
        </w:rPr>
        <w:t>3. Визнати такими, що втратили чинність, накази Міністерства фінансів України:</w:t>
      </w:r>
    </w:p>
    <w:p w:rsidR="00CD1650" w:rsidRPr="00840B7B" w:rsidRDefault="00CD1650" w:rsidP="00CD1650">
      <w:pPr>
        <w:rPr>
          <w:rFonts w:ascii="Times New Roman" w:hAnsi="Times New Roman" w:cs="Times New Roman"/>
        </w:rPr>
      </w:pPr>
      <w:r w:rsidRPr="00840B7B">
        <w:rPr>
          <w:rFonts w:ascii="Times New Roman" w:hAnsi="Times New Roman" w:cs="Times New Roman"/>
        </w:rPr>
        <w:t xml:space="preserve">від 24 липня 2015 року № 666 “Про затвердження Порядку заповнення реквізиту “Призначення платежу” розрахункових документів на переказ у разі сплати (стягнення) податків, зборів, платежів на бюджетні рахунки та/або єдиного внеску на загальнообов’язкове державне соціальне </w:t>
      </w:r>
      <w:r w:rsidRPr="00840B7B">
        <w:rPr>
          <w:rFonts w:ascii="Times New Roman" w:hAnsi="Times New Roman" w:cs="Times New Roman"/>
        </w:rPr>
        <w:lastRenderedPageBreak/>
        <w:t>страхування на небюджетні рахунки, а також на єдиний рахунок”, зареєстрований у Міністерстві юстиції України 12 серпня 2015 року за № 974/27419;</w:t>
      </w:r>
    </w:p>
    <w:p w:rsidR="00CD1650" w:rsidRPr="00840B7B" w:rsidRDefault="00CD1650" w:rsidP="00CD1650">
      <w:pPr>
        <w:rPr>
          <w:rFonts w:ascii="Times New Roman" w:hAnsi="Times New Roman" w:cs="Times New Roman"/>
        </w:rPr>
      </w:pPr>
      <w:r w:rsidRPr="00840B7B">
        <w:rPr>
          <w:rFonts w:ascii="Times New Roman" w:hAnsi="Times New Roman" w:cs="Times New Roman"/>
        </w:rPr>
        <w:t>від 05 вересня 2016 року № 811 “Про затвердження Змін до Порядку заповнення документів на переказ у разі сплати (стягнення) податків, зборів, митних платежів, єдиного внеску, здійснення бюджетного відшкодування податку на додану вартість, повернення помилково або надміру зарахованих коштів”, зареєстрований у Міністерстві юстиції України 20 вересня 2016 року за № 1272/29402;</w:t>
      </w:r>
    </w:p>
    <w:p w:rsidR="00CD1650" w:rsidRPr="00840B7B" w:rsidRDefault="00CD1650" w:rsidP="00CD1650">
      <w:pPr>
        <w:rPr>
          <w:rFonts w:ascii="Times New Roman" w:hAnsi="Times New Roman" w:cs="Times New Roman"/>
        </w:rPr>
      </w:pPr>
      <w:r w:rsidRPr="00840B7B">
        <w:rPr>
          <w:rFonts w:ascii="Times New Roman" w:hAnsi="Times New Roman" w:cs="Times New Roman"/>
        </w:rPr>
        <w:t>від 11 березня 2019 року № 104 “Про внесення змін у додаток до Порядку заповнення документів на переказ у разі сплати (стягнення) податків, зборів, митних платежів, єдиного внеску, здійснення бюджетного відшкодування податку на додану вартість, повернення помилково або надміру зарахованих коштів”, зареєстрований у Міністерстві юстиції України 08 квітня 2019 року за № 372/33343;</w:t>
      </w:r>
    </w:p>
    <w:p w:rsidR="00CD1650" w:rsidRPr="00840B7B" w:rsidRDefault="00CD1650" w:rsidP="00CD1650">
      <w:pPr>
        <w:rPr>
          <w:rFonts w:ascii="Times New Roman" w:hAnsi="Times New Roman" w:cs="Times New Roman"/>
        </w:rPr>
      </w:pPr>
      <w:r w:rsidRPr="00840B7B">
        <w:rPr>
          <w:rFonts w:ascii="Times New Roman" w:hAnsi="Times New Roman" w:cs="Times New Roman"/>
        </w:rPr>
        <w:t xml:space="preserve">від 31 грудня 2020 року № 847 “Про внесення змін </w:t>
      </w:r>
      <w:proofErr w:type="gramStart"/>
      <w:r w:rsidRPr="00840B7B">
        <w:rPr>
          <w:rFonts w:ascii="Times New Roman" w:hAnsi="Times New Roman" w:cs="Times New Roman"/>
        </w:rPr>
        <w:t>до наказу</w:t>
      </w:r>
      <w:proofErr w:type="gramEnd"/>
      <w:r w:rsidRPr="00840B7B">
        <w:rPr>
          <w:rFonts w:ascii="Times New Roman" w:hAnsi="Times New Roman" w:cs="Times New Roman"/>
        </w:rPr>
        <w:t xml:space="preserve"> Міністерства фінансів України від 24 липня 2015 року № 666”, зареєстрований у Міністерстві юстиції України 15 лютого 2021 року за № 190/35812.</w:t>
      </w:r>
    </w:p>
    <w:p w:rsidR="00CD1650" w:rsidRPr="00840B7B" w:rsidRDefault="00CD1650" w:rsidP="00CD1650">
      <w:pPr>
        <w:rPr>
          <w:rFonts w:ascii="Times New Roman" w:hAnsi="Times New Roman" w:cs="Times New Roman"/>
        </w:rPr>
      </w:pPr>
      <w:r w:rsidRPr="00840B7B">
        <w:rPr>
          <w:rFonts w:ascii="Times New Roman" w:hAnsi="Times New Roman" w:cs="Times New Roman"/>
        </w:rPr>
        <w:t>4. Департаменту забезпечення координаційно-моніторингової роботи Міністерства фінансів України в установленому законодавством порядку забезпечити:</w:t>
      </w:r>
    </w:p>
    <w:p w:rsidR="00CD1650" w:rsidRPr="00840B7B" w:rsidRDefault="00CD1650" w:rsidP="00CD1650">
      <w:pPr>
        <w:rPr>
          <w:rFonts w:ascii="Times New Roman" w:hAnsi="Times New Roman" w:cs="Times New Roman"/>
        </w:rPr>
      </w:pPr>
      <w:r w:rsidRPr="00840B7B">
        <w:rPr>
          <w:rFonts w:ascii="Times New Roman" w:hAnsi="Times New Roman" w:cs="Times New Roman"/>
        </w:rPr>
        <w:t>подання цього наказу на державну реєстрацію до Міністерства юстиції України;</w:t>
      </w:r>
    </w:p>
    <w:p w:rsidR="00CD1650" w:rsidRPr="00840B7B" w:rsidRDefault="00CD1650" w:rsidP="00CD1650">
      <w:pPr>
        <w:rPr>
          <w:rFonts w:ascii="Times New Roman" w:hAnsi="Times New Roman" w:cs="Times New Roman"/>
        </w:rPr>
      </w:pPr>
      <w:r w:rsidRPr="00840B7B">
        <w:rPr>
          <w:rFonts w:ascii="Times New Roman" w:hAnsi="Times New Roman" w:cs="Times New Roman"/>
        </w:rPr>
        <w:t>оприлюднення цього наказу.</w:t>
      </w:r>
    </w:p>
    <w:p w:rsidR="00CD1650" w:rsidRPr="00840B7B" w:rsidRDefault="00CD1650" w:rsidP="00CD1650">
      <w:pPr>
        <w:rPr>
          <w:rFonts w:ascii="Times New Roman" w:hAnsi="Times New Roman" w:cs="Times New Roman"/>
        </w:rPr>
      </w:pPr>
      <w:r w:rsidRPr="00840B7B">
        <w:rPr>
          <w:rFonts w:ascii="Times New Roman" w:hAnsi="Times New Roman" w:cs="Times New Roman"/>
        </w:rPr>
        <w:t>5. Цей наказ набирає чинності з дня його офіційного опублікування, але не раніше 01 квітня 2023 року, крім пункту 3 цього наказу, який набирає чинності з 01 липня 2023 року.</w:t>
      </w:r>
    </w:p>
    <w:p w:rsidR="00CD1650" w:rsidRPr="00840B7B" w:rsidRDefault="00CD1650" w:rsidP="00CD1650">
      <w:pPr>
        <w:rPr>
          <w:rFonts w:ascii="Times New Roman" w:hAnsi="Times New Roman" w:cs="Times New Roman"/>
        </w:rPr>
      </w:pPr>
      <w:r w:rsidRPr="00840B7B">
        <w:rPr>
          <w:rFonts w:ascii="Times New Roman" w:hAnsi="Times New Roman" w:cs="Times New Roman"/>
        </w:rPr>
        <w:t>6. Контроль за виконанням цього наказу покласти на першого заступника Міністра фінансів України Улютіна Д. В., Голову Державної податкової служби України, Голову Державної митної служби України та Голову Державної казначейської служби України.</w:t>
      </w:r>
    </w:p>
    <w:p w:rsidR="00CD1650" w:rsidRPr="00840B7B" w:rsidRDefault="00CD1650" w:rsidP="00CD1650">
      <w:pPr>
        <w:jc w:val="right"/>
        <w:rPr>
          <w:rFonts w:ascii="Times New Roman" w:hAnsi="Times New Roman" w:cs="Times New Roman"/>
        </w:rPr>
      </w:pPr>
      <w:r w:rsidRPr="00840B7B">
        <w:rPr>
          <w:rFonts w:ascii="Times New Roman" w:hAnsi="Times New Roman" w:cs="Times New Roman"/>
          <w:b/>
          <w:bCs/>
          <w:i/>
          <w:iCs/>
        </w:rPr>
        <w:t>Міністр</w:t>
      </w:r>
      <w:r w:rsidRPr="00840B7B">
        <w:rPr>
          <w:rFonts w:ascii="Times New Roman" w:hAnsi="Times New Roman" w:cs="Times New Roman"/>
          <w:b/>
          <w:bCs/>
          <w:i/>
          <w:iCs/>
        </w:rPr>
        <w:br/>
        <w:t>Сергій МАРЧЕНКО</w:t>
      </w:r>
    </w:p>
    <w:p w:rsidR="00CD1650" w:rsidRPr="00840B7B" w:rsidRDefault="00CD1650" w:rsidP="00CD1650">
      <w:pPr>
        <w:jc w:val="right"/>
        <w:rPr>
          <w:rFonts w:ascii="Times New Roman" w:hAnsi="Times New Roman" w:cs="Times New Roman"/>
        </w:rPr>
      </w:pPr>
      <w:r w:rsidRPr="00840B7B">
        <w:rPr>
          <w:rFonts w:ascii="Times New Roman" w:hAnsi="Times New Roman" w:cs="Times New Roman"/>
          <w:b/>
          <w:bCs/>
          <w:i/>
          <w:iCs/>
        </w:rPr>
        <w:t>ПОГОДЖЕНО:</w:t>
      </w:r>
      <w:r w:rsidRPr="00840B7B">
        <w:rPr>
          <w:rFonts w:ascii="Times New Roman" w:hAnsi="Times New Roman" w:cs="Times New Roman"/>
          <w:b/>
          <w:bCs/>
          <w:i/>
          <w:iCs/>
        </w:rPr>
        <w:br/>
        <w:t>Перший заступник Міністра</w:t>
      </w:r>
      <w:r w:rsidRPr="00840B7B">
        <w:rPr>
          <w:rFonts w:ascii="Times New Roman" w:hAnsi="Times New Roman" w:cs="Times New Roman"/>
          <w:b/>
          <w:bCs/>
          <w:i/>
          <w:iCs/>
        </w:rPr>
        <w:br/>
        <w:t>цифрової трансформації України</w:t>
      </w:r>
      <w:r w:rsidRPr="00840B7B">
        <w:rPr>
          <w:rFonts w:ascii="Times New Roman" w:hAnsi="Times New Roman" w:cs="Times New Roman"/>
          <w:b/>
          <w:bCs/>
          <w:i/>
          <w:iCs/>
        </w:rPr>
        <w:br/>
        <w:t>Олексій ВИСКУБ</w:t>
      </w:r>
      <w:r w:rsidRPr="00840B7B">
        <w:rPr>
          <w:rFonts w:ascii="Times New Roman" w:hAnsi="Times New Roman" w:cs="Times New Roman"/>
          <w:b/>
          <w:bCs/>
          <w:i/>
          <w:iCs/>
        </w:rPr>
        <w:br/>
        <w:t>Заступник Голови Державної</w:t>
      </w:r>
      <w:r w:rsidRPr="00840B7B">
        <w:rPr>
          <w:rFonts w:ascii="Times New Roman" w:hAnsi="Times New Roman" w:cs="Times New Roman"/>
          <w:b/>
          <w:bCs/>
          <w:i/>
          <w:iCs/>
        </w:rPr>
        <w:br/>
        <w:t>служби спеціального зв’язку</w:t>
      </w:r>
      <w:r w:rsidRPr="00840B7B">
        <w:rPr>
          <w:rFonts w:ascii="Times New Roman" w:hAnsi="Times New Roman" w:cs="Times New Roman"/>
          <w:b/>
          <w:bCs/>
          <w:i/>
          <w:iCs/>
        </w:rPr>
        <w:br/>
        <w:t>та захисту інформації України</w:t>
      </w:r>
      <w:r w:rsidRPr="00840B7B">
        <w:rPr>
          <w:rFonts w:ascii="Times New Roman" w:hAnsi="Times New Roman" w:cs="Times New Roman"/>
          <w:b/>
          <w:bCs/>
          <w:i/>
          <w:iCs/>
        </w:rPr>
        <w:br/>
        <w:t>Олександр ПОТІЙ</w:t>
      </w:r>
      <w:r w:rsidRPr="00840B7B">
        <w:rPr>
          <w:rFonts w:ascii="Times New Roman" w:hAnsi="Times New Roman" w:cs="Times New Roman"/>
          <w:b/>
          <w:bCs/>
          <w:i/>
          <w:iCs/>
        </w:rPr>
        <w:br/>
        <w:t>Голова Національного</w:t>
      </w:r>
      <w:r w:rsidRPr="00840B7B">
        <w:rPr>
          <w:rFonts w:ascii="Times New Roman" w:hAnsi="Times New Roman" w:cs="Times New Roman"/>
          <w:b/>
          <w:bCs/>
          <w:i/>
          <w:iCs/>
        </w:rPr>
        <w:br/>
        <w:t>банку України</w:t>
      </w:r>
      <w:r w:rsidRPr="00840B7B">
        <w:rPr>
          <w:rFonts w:ascii="Times New Roman" w:hAnsi="Times New Roman" w:cs="Times New Roman"/>
          <w:b/>
          <w:bCs/>
          <w:i/>
          <w:iCs/>
        </w:rPr>
        <w:br/>
        <w:t>Андрій ПИШНИЙ</w:t>
      </w:r>
      <w:r w:rsidRPr="00840B7B">
        <w:rPr>
          <w:rFonts w:ascii="Times New Roman" w:hAnsi="Times New Roman" w:cs="Times New Roman"/>
          <w:b/>
          <w:bCs/>
          <w:i/>
          <w:iCs/>
        </w:rPr>
        <w:br/>
        <w:t>Голова Державної</w:t>
      </w:r>
      <w:r w:rsidRPr="00840B7B">
        <w:rPr>
          <w:rFonts w:ascii="Times New Roman" w:hAnsi="Times New Roman" w:cs="Times New Roman"/>
          <w:b/>
          <w:bCs/>
          <w:i/>
          <w:iCs/>
        </w:rPr>
        <w:br/>
        <w:t>казначейської служби України</w:t>
      </w:r>
      <w:r w:rsidRPr="00840B7B">
        <w:rPr>
          <w:rFonts w:ascii="Times New Roman" w:hAnsi="Times New Roman" w:cs="Times New Roman"/>
          <w:b/>
          <w:bCs/>
          <w:i/>
          <w:iCs/>
        </w:rPr>
        <w:br/>
        <w:t>Тетяна СЛЮЗ</w:t>
      </w:r>
      <w:r w:rsidRPr="00840B7B">
        <w:rPr>
          <w:rFonts w:ascii="Times New Roman" w:hAnsi="Times New Roman" w:cs="Times New Roman"/>
          <w:b/>
          <w:bCs/>
          <w:i/>
          <w:iCs/>
        </w:rPr>
        <w:br/>
        <w:t>В. о. Голови Фонду</w:t>
      </w:r>
      <w:r w:rsidRPr="00840B7B">
        <w:rPr>
          <w:rFonts w:ascii="Times New Roman" w:hAnsi="Times New Roman" w:cs="Times New Roman"/>
          <w:b/>
          <w:bCs/>
          <w:i/>
          <w:iCs/>
        </w:rPr>
        <w:br/>
        <w:t>державного майна України</w:t>
      </w:r>
      <w:r w:rsidRPr="00840B7B">
        <w:rPr>
          <w:rFonts w:ascii="Times New Roman" w:hAnsi="Times New Roman" w:cs="Times New Roman"/>
          <w:b/>
          <w:bCs/>
          <w:i/>
          <w:iCs/>
        </w:rPr>
        <w:br/>
        <w:t>Дмитро КЛІМЕНКОВ</w:t>
      </w:r>
      <w:r w:rsidRPr="00840B7B">
        <w:rPr>
          <w:rFonts w:ascii="Times New Roman" w:hAnsi="Times New Roman" w:cs="Times New Roman"/>
          <w:b/>
          <w:bCs/>
          <w:i/>
          <w:iCs/>
        </w:rPr>
        <w:br/>
        <w:t>В. о. Голови Державної</w:t>
      </w:r>
      <w:r w:rsidRPr="00840B7B">
        <w:rPr>
          <w:rFonts w:ascii="Times New Roman" w:hAnsi="Times New Roman" w:cs="Times New Roman"/>
          <w:b/>
          <w:bCs/>
          <w:i/>
          <w:iCs/>
        </w:rPr>
        <w:br/>
        <w:t>податкової служби України</w:t>
      </w:r>
      <w:r w:rsidRPr="00840B7B">
        <w:rPr>
          <w:rFonts w:ascii="Times New Roman" w:hAnsi="Times New Roman" w:cs="Times New Roman"/>
          <w:b/>
          <w:bCs/>
          <w:i/>
          <w:iCs/>
        </w:rPr>
        <w:br/>
        <w:t>Тетяна КІРІЄНКО</w:t>
      </w:r>
      <w:r w:rsidRPr="00840B7B">
        <w:rPr>
          <w:rFonts w:ascii="Times New Roman" w:hAnsi="Times New Roman" w:cs="Times New Roman"/>
          <w:b/>
          <w:bCs/>
          <w:i/>
          <w:iCs/>
        </w:rPr>
        <w:br/>
        <w:t>В. о. Голови Державної</w:t>
      </w:r>
      <w:r w:rsidRPr="00840B7B">
        <w:rPr>
          <w:rFonts w:ascii="Times New Roman" w:hAnsi="Times New Roman" w:cs="Times New Roman"/>
          <w:b/>
          <w:bCs/>
          <w:i/>
          <w:iCs/>
        </w:rPr>
        <w:br/>
      </w:r>
      <w:r w:rsidRPr="00840B7B">
        <w:rPr>
          <w:rFonts w:ascii="Times New Roman" w:hAnsi="Times New Roman" w:cs="Times New Roman"/>
          <w:b/>
          <w:bCs/>
          <w:i/>
          <w:iCs/>
        </w:rPr>
        <w:lastRenderedPageBreak/>
        <w:t>митної служби України</w:t>
      </w:r>
      <w:r w:rsidRPr="00840B7B">
        <w:rPr>
          <w:rFonts w:ascii="Times New Roman" w:hAnsi="Times New Roman" w:cs="Times New Roman"/>
          <w:b/>
          <w:bCs/>
          <w:i/>
          <w:iCs/>
        </w:rPr>
        <w:br/>
        <w:t>Сергій ЗВЯГІНЦЕВ</w:t>
      </w:r>
    </w:p>
    <w:p w:rsidR="00CD1650" w:rsidRPr="00840B7B" w:rsidRDefault="00CD1650" w:rsidP="00CD1650">
      <w:pPr>
        <w:jc w:val="right"/>
        <w:rPr>
          <w:rFonts w:ascii="Times New Roman" w:hAnsi="Times New Roman" w:cs="Times New Roman"/>
          <w:b/>
        </w:rPr>
      </w:pPr>
      <w:r w:rsidRPr="00840B7B">
        <w:rPr>
          <w:rFonts w:ascii="Times New Roman" w:hAnsi="Times New Roman" w:cs="Times New Roman"/>
          <w:b/>
        </w:rPr>
        <w:t>ЗАТВЕРДЖЕНО</w:t>
      </w:r>
      <w:r w:rsidRPr="00840B7B">
        <w:rPr>
          <w:rFonts w:ascii="Times New Roman" w:hAnsi="Times New Roman" w:cs="Times New Roman"/>
          <w:b/>
        </w:rPr>
        <w:br/>
        <w:t>Наказ Міністерства фінансів України</w:t>
      </w:r>
      <w:r w:rsidRPr="00840B7B">
        <w:rPr>
          <w:rFonts w:ascii="Times New Roman" w:hAnsi="Times New Roman" w:cs="Times New Roman"/>
          <w:b/>
        </w:rPr>
        <w:br/>
        <w:t>22 березня 2023 року № 148</w:t>
      </w:r>
    </w:p>
    <w:p w:rsidR="00CD1650" w:rsidRPr="00840B7B" w:rsidRDefault="00CD1650" w:rsidP="00CD1650">
      <w:pPr>
        <w:jc w:val="center"/>
        <w:rPr>
          <w:rFonts w:ascii="Times New Roman" w:hAnsi="Times New Roman" w:cs="Times New Roman"/>
        </w:rPr>
      </w:pPr>
      <w:r w:rsidRPr="00840B7B">
        <w:rPr>
          <w:rFonts w:ascii="Times New Roman" w:hAnsi="Times New Roman" w:cs="Times New Roman"/>
        </w:rPr>
        <w:t>Порядок</w:t>
      </w:r>
      <w:r w:rsidRPr="00840B7B">
        <w:rPr>
          <w:rFonts w:ascii="Times New Roman" w:hAnsi="Times New Roman" w:cs="Times New Roman"/>
        </w:rPr>
        <w:br/>
        <w:t>заповнення реквізиту “Призначення платежу” платіжної інструкції під час сплати (стягнення) податків, зборів, митних, інших платежів, єдиного внеску на загальнообов’язкове державне соціальне страхування, внесення авансових платежів (передоплати), грошової застави, а також у разі їх повернення</w:t>
      </w:r>
    </w:p>
    <w:p w:rsidR="00CD1650" w:rsidRPr="00840B7B" w:rsidRDefault="00CD1650" w:rsidP="00CD1650">
      <w:pPr>
        <w:rPr>
          <w:rFonts w:ascii="Times New Roman" w:hAnsi="Times New Roman" w:cs="Times New Roman"/>
        </w:rPr>
      </w:pPr>
      <w:r w:rsidRPr="00840B7B">
        <w:rPr>
          <w:rFonts w:ascii="Times New Roman" w:hAnsi="Times New Roman" w:cs="Times New Roman"/>
        </w:rPr>
        <w:t>I. Загальні положення</w:t>
      </w:r>
    </w:p>
    <w:p w:rsidR="00CD1650" w:rsidRPr="00840B7B" w:rsidRDefault="00CD1650" w:rsidP="00CD1650">
      <w:pPr>
        <w:rPr>
          <w:rFonts w:ascii="Times New Roman" w:hAnsi="Times New Roman" w:cs="Times New Roman"/>
        </w:rPr>
      </w:pPr>
      <w:r w:rsidRPr="00840B7B">
        <w:rPr>
          <w:rFonts w:ascii="Times New Roman" w:hAnsi="Times New Roman" w:cs="Times New Roman"/>
        </w:rPr>
        <w:t>1. Цей Порядок застосовується у разі використання структурованого формату реквізиту “Призначення платежу” платіжної інструкції відповідно до міжнародного стандарту ISO 20022 та визначає правила його заповнення під час:</w:t>
      </w:r>
    </w:p>
    <w:p w:rsidR="00CD1650" w:rsidRPr="00840B7B" w:rsidRDefault="00CD1650" w:rsidP="00CD1650">
      <w:pPr>
        <w:rPr>
          <w:rFonts w:ascii="Times New Roman" w:hAnsi="Times New Roman" w:cs="Times New Roman"/>
        </w:rPr>
      </w:pPr>
      <w:r w:rsidRPr="00840B7B">
        <w:rPr>
          <w:rFonts w:ascii="Times New Roman" w:hAnsi="Times New Roman" w:cs="Times New Roman"/>
        </w:rPr>
        <w:t>1) сплати (стягнення) податків, зборів, платежів на бюджетні рахунки, відкриті в Казначействі;</w:t>
      </w:r>
    </w:p>
    <w:p w:rsidR="00CD1650" w:rsidRPr="00840B7B" w:rsidRDefault="00CD1650" w:rsidP="00CD1650">
      <w:pPr>
        <w:rPr>
          <w:rFonts w:ascii="Times New Roman" w:hAnsi="Times New Roman" w:cs="Times New Roman"/>
        </w:rPr>
      </w:pPr>
      <w:r w:rsidRPr="00840B7B">
        <w:rPr>
          <w:rFonts w:ascii="Times New Roman" w:hAnsi="Times New Roman" w:cs="Times New Roman"/>
        </w:rPr>
        <w:t>сплати (стягнення) єдиного внеску на загальнообов’язкове державне соціальне страхування (далі – єдиний внесок) на небюджетні рахунки, відкриті в Казначействі на ім’я територіальних органів ДПС;</w:t>
      </w:r>
    </w:p>
    <w:p w:rsidR="00CD1650" w:rsidRPr="00840B7B" w:rsidRDefault="00CD1650" w:rsidP="00CD1650">
      <w:pPr>
        <w:rPr>
          <w:rFonts w:ascii="Times New Roman" w:hAnsi="Times New Roman" w:cs="Times New Roman"/>
        </w:rPr>
      </w:pPr>
      <w:r w:rsidRPr="00840B7B">
        <w:rPr>
          <w:rFonts w:ascii="Times New Roman" w:hAnsi="Times New Roman" w:cs="Times New Roman"/>
        </w:rPr>
        <w:t>сплати (стягнення) податків, зборів, платежів та єдиного внеску на єдиний рахунок, відкритий у Казначействі на ім’я ДПС;</w:t>
      </w:r>
    </w:p>
    <w:p w:rsidR="00CD1650" w:rsidRPr="00840B7B" w:rsidRDefault="00CD1650" w:rsidP="00CD1650">
      <w:pPr>
        <w:rPr>
          <w:rFonts w:ascii="Times New Roman" w:hAnsi="Times New Roman" w:cs="Times New Roman"/>
        </w:rPr>
      </w:pPr>
      <w:r w:rsidRPr="00840B7B">
        <w:rPr>
          <w:rFonts w:ascii="Times New Roman" w:hAnsi="Times New Roman" w:cs="Times New Roman"/>
        </w:rPr>
        <w:t>повернення (перерахування) помилково та/або надміру сплачених сум грошових зобов’язань та пені;</w:t>
      </w:r>
    </w:p>
    <w:p w:rsidR="00CD1650" w:rsidRPr="00840B7B" w:rsidRDefault="00CD1650" w:rsidP="00CD1650">
      <w:pPr>
        <w:rPr>
          <w:rFonts w:ascii="Times New Roman" w:hAnsi="Times New Roman" w:cs="Times New Roman"/>
        </w:rPr>
      </w:pPr>
      <w:r w:rsidRPr="00840B7B">
        <w:rPr>
          <w:rFonts w:ascii="Times New Roman" w:hAnsi="Times New Roman" w:cs="Times New Roman"/>
        </w:rPr>
        <w:t>повернення єдиного внеску на єдиний рахунок, відкритий у Казначействі на ім’я ДПС, на інші небюджетні рахунки, на рахунки платників, відкриті у надавачів платіжних послуг;</w:t>
      </w:r>
    </w:p>
    <w:p w:rsidR="00CD1650" w:rsidRPr="00840B7B" w:rsidRDefault="00CD1650" w:rsidP="00CD1650">
      <w:pPr>
        <w:rPr>
          <w:rFonts w:ascii="Times New Roman" w:hAnsi="Times New Roman" w:cs="Times New Roman"/>
        </w:rPr>
      </w:pPr>
      <w:r w:rsidRPr="00840B7B">
        <w:rPr>
          <w:rFonts w:ascii="Times New Roman" w:hAnsi="Times New Roman" w:cs="Times New Roman"/>
        </w:rPr>
        <w:t>2) внесення авансових платежів (передоплати), грошової застави підприємствами до/або під час митного оформлення на єдиний рахунок, відкритий у Казначействі на ім’я Держмитслужби;</w:t>
      </w:r>
    </w:p>
    <w:p w:rsidR="00CD1650" w:rsidRPr="00840B7B" w:rsidRDefault="00CD1650" w:rsidP="00CD1650">
      <w:pPr>
        <w:rPr>
          <w:rFonts w:ascii="Times New Roman" w:hAnsi="Times New Roman" w:cs="Times New Roman"/>
        </w:rPr>
      </w:pPr>
      <w:r w:rsidRPr="00840B7B">
        <w:rPr>
          <w:rFonts w:ascii="Times New Roman" w:hAnsi="Times New Roman" w:cs="Times New Roman"/>
        </w:rPr>
        <w:t>внесення авансових платежів (передоплати) громадянами до/або під час митного оформлення, а також коштів, які сплачуються за порушення вимог митних режимів транзиту та тимчасового ввезення щодо товарів, які оформлювались із використанням книжок МДП та книжок (карнетів) А.Т.А., зарахування грошової застави та інших платежів, які сплачуються не із сум авансових платежів (передоплати), на депозитні рахунки, відкриті в Казначействі на ім’я митниць;</w:t>
      </w:r>
    </w:p>
    <w:p w:rsidR="00CD1650" w:rsidRPr="00840B7B" w:rsidRDefault="00CD1650" w:rsidP="00CD1650">
      <w:pPr>
        <w:rPr>
          <w:rFonts w:ascii="Times New Roman" w:hAnsi="Times New Roman" w:cs="Times New Roman"/>
        </w:rPr>
      </w:pPr>
      <w:r w:rsidRPr="00840B7B">
        <w:rPr>
          <w:rFonts w:ascii="Times New Roman" w:hAnsi="Times New Roman" w:cs="Times New Roman"/>
        </w:rPr>
        <w:t>перерахування митницями митних платежів від громадян під час митного оформлення на бюджетні рахунки, відкриті в Казначействі на ім’я Держмитслужби;</w:t>
      </w:r>
    </w:p>
    <w:p w:rsidR="00CD1650" w:rsidRPr="00840B7B" w:rsidRDefault="00CD1650" w:rsidP="00CD1650">
      <w:pPr>
        <w:rPr>
          <w:rFonts w:ascii="Times New Roman" w:hAnsi="Times New Roman" w:cs="Times New Roman"/>
        </w:rPr>
      </w:pPr>
      <w:r w:rsidRPr="00840B7B">
        <w:rPr>
          <w:rFonts w:ascii="Times New Roman" w:hAnsi="Times New Roman" w:cs="Times New Roman"/>
        </w:rPr>
        <w:t>перерахування Держмитслужбою митних платежів від підприємств під час митного оформлення на бюджетні рахунки, відкриті у Казначействі на ім’я Держмитслужби;</w:t>
      </w:r>
    </w:p>
    <w:p w:rsidR="00CD1650" w:rsidRPr="00840B7B" w:rsidRDefault="00CD1650" w:rsidP="00CD1650">
      <w:pPr>
        <w:rPr>
          <w:rFonts w:ascii="Times New Roman" w:hAnsi="Times New Roman" w:cs="Times New Roman"/>
        </w:rPr>
      </w:pPr>
      <w:r w:rsidRPr="00840B7B">
        <w:rPr>
          <w:rFonts w:ascii="Times New Roman" w:hAnsi="Times New Roman" w:cs="Times New Roman"/>
        </w:rPr>
        <w:t>повернення авансових платежів (передоплати), грошової застави, помилково та/або надміру сплачених сум митних, інших платежів та пені.</w:t>
      </w:r>
    </w:p>
    <w:p w:rsidR="00CD1650" w:rsidRPr="00840B7B" w:rsidRDefault="00CD1650" w:rsidP="00CD1650">
      <w:pPr>
        <w:rPr>
          <w:rFonts w:ascii="Times New Roman" w:hAnsi="Times New Roman" w:cs="Times New Roman"/>
        </w:rPr>
      </w:pPr>
      <w:r w:rsidRPr="00840B7B">
        <w:rPr>
          <w:rFonts w:ascii="Times New Roman" w:hAnsi="Times New Roman" w:cs="Times New Roman"/>
        </w:rPr>
        <w:t>2. Терміни у цьому Порядку вживаються у значеннях, наведених у Податковому кодексі України (далі – Кодекс), Митному кодексі України, Бюджетному кодексі України, Законах України “Про збір та облік єдиного внеску на загальнообов’язкове державне соціальне страхування”, “Про платіжні послуги” та в інших нормативно-правових актах.</w:t>
      </w:r>
    </w:p>
    <w:p w:rsidR="00CD1650" w:rsidRPr="00840B7B" w:rsidRDefault="00CD1650" w:rsidP="00CD1650">
      <w:pPr>
        <w:rPr>
          <w:rFonts w:ascii="Times New Roman" w:hAnsi="Times New Roman" w:cs="Times New Roman"/>
        </w:rPr>
      </w:pPr>
      <w:r w:rsidRPr="00840B7B">
        <w:rPr>
          <w:rFonts w:ascii="Times New Roman" w:hAnsi="Times New Roman" w:cs="Times New Roman"/>
        </w:rPr>
        <w:t xml:space="preserve">3. Сплата (стягнення) податків, зборів, митних, інших платежів, єдиного внеску, внесення авансових платежів (передоплати), грошової застави, а також повернення (перерахування) помилково та/або надміру сплачених сум грошових зобов’язань та пені, єдиного внеску, авансових </w:t>
      </w:r>
      <w:r w:rsidRPr="00840B7B">
        <w:rPr>
          <w:rFonts w:ascii="Times New Roman" w:hAnsi="Times New Roman" w:cs="Times New Roman"/>
        </w:rPr>
        <w:lastRenderedPageBreak/>
        <w:t>платежів (передоплати), грошової застави, повернення помилково та/або надміру сплачених сум митних, інших платежів та пені здійснюються на підставі платіжної інструкції, яка подається надавачу платіжних послуг ініціатором платіжної операції, щодо переказу коштів на бюджетні / небюджетні / єдиний / депозитний рахунки / рахунки платників, відкриті у надавачів платіжних послуг.</w:t>
      </w:r>
    </w:p>
    <w:p w:rsidR="00CD1650" w:rsidRPr="00840B7B" w:rsidRDefault="00CD1650" w:rsidP="00CD1650">
      <w:pPr>
        <w:rPr>
          <w:rFonts w:ascii="Times New Roman" w:hAnsi="Times New Roman" w:cs="Times New Roman"/>
        </w:rPr>
      </w:pPr>
      <w:r w:rsidRPr="00840B7B">
        <w:rPr>
          <w:rFonts w:ascii="Times New Roman" w:hAnsi="Times New Roman" w:cs="Times New Roman"/>
        </w:rPr>
        <w:t>До ініціаторів таких платіжних інструкцій належать:</w:t>
      </w:r>
    </w:p>
    <w:p w:rsidR="00CD1650" w:rsidRPr="00840B7B" w:rsidRDefault="00CD1650" w:rsidP="00CD1650">
      <w:pPr>
        <w:rPr>
          <w:rFonts w:ascii="Times New Roman" w:hAnsi="Times New Roman" w:cs="Times New Roman"/>
        </w:rPr>
      </w:pPr>
      <w:r w:rsidRPr="00840B7B">
        <w:rPr>
          <w:rFonts w:ascii="Times New Roman" w:hAnsi="Times New Roman" w:cs="Times New Roman"/>
        </w:rPr>
        <w:t>платники при сплаті податків, зборів, митних, інших платежів, єдиного внеску, внесенні авансових платежів (передоплати), грошової застави;</w:t>
      </w:r>
    </w:p>
    <w:p w:rsidR="00CD1650" w:rsidRPr="00840B7B" w:rsidRDefault="00CD1650" w:rsidP="00CD1650">
      <w:pPr>
        <w:rPr>
          <w:rFonts w:ascii="Times New Roman" w:hAnsi="Times New Roman" w:cs="Times New Roman"/>
        </w:rPr>
      </w:pPr>
      <w:r w:rsidRPr="00840B7B">
        <w:rPr>
          <w:rFonts w:ascii="Times New Roman" w:hAnsi="Times New Roman" w:cs="Times New Roman"/>
        </w:rPr>
        <w:t>територіальні органи ДПС та органи державної виконавчої служби при стягненні коштів у рахунок погашення податкового боргу (заборгованості) з податків, зборів, платежів та єдиного внеску;</w:t>
      </w:r>
    </w:p>
    <w:p w:rsidR="00CD1650" w:rsidRPr="00840B7B" w:rsidRDefault="00CD1650" w:rsidP="00CD1650">
      <w:pPr>
        <w:rPr>
          <w:rFonts w:ascii="Times New Roman" w:hAnsi="Times New Roman" w:cs="Times New Roman"/>
        </w:rPr>
      </w:pPr>
      <w:r w:rsidRPr="00840B7B">
        <w:rPr>
          <w:rFonts w:ascii="Times New Roman" w:hAnsi="Times New Roman" w:cs="Times New Roman"/>
        </w:rPr>
        <w:t>ДПС та територіальні органи ДПС при поверненні надміру та/або помилково сплачених коштів єдиного внеску та/або застосованих фінансових санкцій;</w:t>
      </w:r>
    </w:p>
    <w:p w:rsidR="00CD1650" w:rsidRPr="00840B7B" w:rsidRDefault="00CD1650" w:rsidP="00CD1650">
      <w:pPr>
        <w:rPr>
          <w:rFonts w:ascii="Times New Roman" w:hAnsi="Times New Roman" w:cs="Times New Roman"/>
        </w:rPr>
      </w:pPr>
      <w:r w:rsidRPr="00840B7B">
        <w:rPr>
          <w:rFonts w:ascii="Times New Roman" w:hAnsi="Times New Roman" w:cs="Times New Roman"/>
        </w:rPr>
        <w:t xml:space="preserve">Держмитслужба та митниці при перерахуванні </w:t>
      </w:r>
      <w:proofErr w:type="gramStart"/>
      <w:r w:rsidRPr="00840B7B">
        <w:rPr>
          <w:rFonts w:ascii="Times New Roman" w:hAnsi="Times New Roman" w:cs="Times New Roman"/>
        </w:rPr>
        <w:t>до бюджету</w:t>
      </w:r>
      <w:proofErr w:type="gramEnd"/>
      <w:r w:rsidRPr="00840B7B">
        <w:rPr>
          <w:rFonts w:ascii="Times New Roman" w:hAnsi="Times New Roman" w:cs="Times New Roman"/>
        </w:rPr>
        <w:t xml:space="preserve"> сум митних платежів та поверненні авансових платежів (передоплати), грошової застави, поверненні помилково та/або надміру сплачених сум митних, інших платежів та пені, зарахованих до бюджету.</w:t>
      </w:r>
    </w:p>
    <w:p w:rsidR="00CD1650" w:rsidRPr="00840B7B" w:rsidRDefault="00CD1650" w:rsidP="00CD1650">
      <w:pPr>
        <w:rPr>
          <w:rFonts w:ascii="Times New Roman" w:hAnsi="Times New Roman" w:cs="Times New Roman"/>
        </w:rPr>
      </w:pPr>
      <w:r w:rsidRPr="00840B7B">
        <w:rPr>
          <w:rFonts w:ascii="Times New Roman" w:hAnsi="Times New Roman" w:cs="Times New Roman"/>
        </w:rPr>
        <w:t>II. Заповнення платником реквізиту “Призначення платежу” платіжної інструкції</w:t>
      </w:r>
    </w:p>
    <w:p w:rsidR="00CD1650" w:rsidRPr="00840B7B" w:rsidRDefault="00CD1650" w:rsidP="00CD1650">
      <w:pPr>
        <w:rPr>
          <w:rFonts w:ascii="Times New Roman" w:hAnsi="Times New Roman" w:cs="Times New Roman"/>
        </w:rPr>
      </w:pPr>
      <w:r w:rsidRPr="00840B7B">
        <w:rPr>
          <w:rFonts w:ascii="Times New Roman" w:hAnsi="Times New Roman" w:cs="Times New Roman"/>
        </w:rPr>
        <w:t>1. Обов’язковим реквізитом платіжної інструкції є реквізит “Призначення платежу”, під час заповнення якого для платника у разі сплати податків, зборів, митних, інших платежів, єдиного внеску, внесення авансових платежів (передоплати), грошової застави на бюджетний / небюджетний / єдиний / депозитний рахунок передбачено поля встановленого формату:</w:t>
      </w:r>
    </w:p>
    <w:p w:rsidR="00CD1650" w:rsidRPr="00840B7B" w:rsidRDefault="00CD1650" w:rsidP="00CD1650">
      <w:pPr>
        <w:rPr>
          <w:rFonts w:ascii="Times New Roman" w:hAnsi="Times New Roman" w:cs="Times New Roman"/>
        </w:rPr>
      </w:pPr>
      <w:r w:rsidRPr="00840B7B">
        <w:rPr>
          <w:rFonts w:ascii="Times New Roman" w:hAnsi="Times New Roman" w:cs="Times New Roman"/>
        </w:rPr>
        <w:t>“Код виду сплати”;</w:t>
      </w:r>
    </w:p>
    <w:p w:rsidR="00CD1650" w:rsidRPr="00840B7B" w:rsidRDefault="00CD1650" w:rsidP="00CD1650">
      <w:pPr>
        <w:rPr>
          <w:rFonts w:ascii="Times New Roman" w:hAnsi="Times New Roman" w:cs="Times New Roman"/>
        </w:rPr>
      </w:pPr>
      <w:r w:rsidRPr="00840B7B">
        <w:rPr>
          <w:rFonts w:ascii="Times New Roman" w:hAnsi="Times New Roman" w:cs="Times New Roman"/>
        </w:rPr>
        <w:t>“Додаткова інформація запису”;</w:t>
      </w:r>
    </w:p>
    <w:p w:rsidR="00CD1650" w:rsidRPr="00840B7B" w:rsidRDefault="00CD1650" w:rsidP="00CD1650">
      <w:pPr>
        <w:rPr>
          <w:rFonts w:ascii="Times New Roman" w:hAnsi="Times New Roman" w:cs="Times New Roman"/>
        </w:rPr>
      </w:pPr>
      <w:r w:rsidRPr="00840B7B">
        <w:rPr>
          <w:rFonts w:ascii="Times New Roman" w:hAnsi="Times New Roman" w:cs="Times New Roman"/>
        </w:rPr>
        <w:t>“Номер рахунку” (у разі сплати на єдиний рахунок, відкритий у Казначействі на ім’я ДПС);</w:t>
      </w:r>
    </w:p>
    <w:p w:rsidR="00CD1650" w:rsidRPr="00840B7B" w:rsidRDefault="00CD1650" w:rsidP="00CD1650">
      <w:pPr>
        <w:rPr>
          <w:rFonts w:ascii="Times New Roman" w:hAnsi="Times New Roman" w:cs="Times New Roman"/>
        </w:rPr>
      </w:pPr>
      <w:r w:rsidRPr="00840B7B">
        <w:rPr>
          <w:rFonts w:ascii="Times New Roman" w:hAnsi="Times New Roman" w:cs="Times New Roman"/>
        </w:rPr>
        <w:t>“Сума податку” (у разі сплати на єдиний рахунок, відкритий у Казначействі на ім’я ДПС);</w:t>
      </w:r>
    </w:p>
    <w:p w:rsidR="00CD1650" w:rsidRPr="00840B7B" w:rsidRDefault="00CD1650" w:rsidP="00CD1650">
      <w:pPr>
        <w:rPr>
          <w:rFonts w:ascii="Times New Roman" w:hAnsi="Times New Roman" w:cs="Times New Roman"/>
        </w:rPr>
      </w:pPr>
      <w:r w:rsidRPr="00840B7B">
        <w:rPr>
          <w:rFonts w:ascii="Times New Roman" w:hAnsi="Times New Roman" w:cs="Times New Roman"/>
        </w:rPr>
        <w:t>“Інформація про податкове повідомлення (рішення)” (у разі сплати на єдиний рахунок, відкритий у Казначействі на ім’я ДПС);</w:t>
      </w:r>
    </w:p>
    <w:p w:rsidR="00CD1650" w:rsidRPr="00840B7B" w:rsidRDefault="00CD1650" w:rsidP="00CD1650">
      <w:pPr>
        <w:rPr>
          <w:rFonts w:ascii="Times New Roman" w:hAnsi="Times New Roman" w:cs="Times New Roman"/>
        </w:rPr>
      </w:pPr>
      <w:r w:rsidRPr="00840B7B">
        <w:rPr>
          <w:rFonts w:ascii="Times New Roman" w:hAnsi="Times New Roman" w:cs="Times New Roman"/>
        </w:rPr>
        <w:t>“Тип” (у разі сплати за оренду державного майна).</w:t>
      </w:r>
    </w:p>
    <w:p w:rsidR="00CD1650" w:rsidRPr="00840B7B" w:rsidRDefault="00CD1650" w:rsidP="00CD1650">
      <w:pPr>
        <w:rPr>
          <w:rFonts w:ascii="Times New Roman" w:hAnsi="Times New Roman" w:cs="Times New Roman"/>
        </w:rPr>
      </w:pPr>
      <w:r w:rsidRPr="00840B7B">
        <w:rPr>
          <w:rFonts w:ascii="Times New Roman" w:hAnsi="Times New Roman" w:cs="Times New Roman"/>
        </w:rPr>
        <w:t>2. Під час сплати податків, зборів, митних, інших платежів, єдиного внеску, внесення авансових платежів (передоплати), грошової застави на бюджетні / небюджетні / єдиний / депозитний рахунки платник у реквізиті “Призначення платежу” платіжної інструкції заповнює з переліку полів, наведених у пункті 1 цього розділу, такі поля:</w:t>
      </w:r>
    </w:p>
    <w:p w:rsidR="00CD1650" w:rsidRPr="00840B7B" w:rsidRDefault="00CD1650" w:rsidP="00CD1650">
      <w:pPr>
        <w:rPr>
          <w:rFonts w:ascii="Times New Roman" w:hAnsi="Times New Roman" w:cs="Times New Roman"/>
        </w:rPr>
      </w:pPr>
      <w:r w:rsidRPr="00840B7B">
        <w:rPr>
          <w:rFonts w:ascii="Times New Roman" w:hAnsi="Times New Roman" w:cs="Times New Roman"/>
        </w:rPr>
        <w:t>“Код виду сплати”;</w:t>
      </w:r>
    </w:p>
    <w:p w:rsidR="00CD1650" w:rsidRPr="00840B7B" w:rsidRDefault="00CD1650" w:rsidP="00CD1650">
      <w:pPr>
        <w:rPr>
          <w:rFonts w:ascii="Times New Roman" w:hAnsi="Times New Roman" w:cs="Times New Roman"/>
        </w:rPr>
      </w:pPr>
      <w:r w:rsidRPr="00840B7B">
        <w:rPr>
          <w:rFonts w:ascii="Times New Roman" w:hAnsi="Times New Roman" w:cs="Times New Roman"/>
        </w:rPr>
        <w:t>“Додаткова інформація запису”.</w:t>
      </w:r>
    </w:p>
    <w:p w:rsidR="00CD1650" w:rsidRPr="00840B7B" w:rsidRDefault="00CD1650" w:rsidP="00CD1650">
      <w:pPr>
        <w:rPr>
          <w:rFonts w:ascii="Times New Roman" w:hAnsi="Times New Roman" w:cs="Times New Roman"/>
        </w:rPr>
      </w:pPr>
      <w:r w:rsidRPr="00840B7B">
        <w:rPr>
          <w:rFonts w:ascii="Times New Roman" w:hAnsi="Times New Roman" w:cs="Times New Roman"/>
        </w:rPr>
        <w:t>У полі “Код виду сплати” платник заповнює код виду сплати, визначений Переліком кодів видів сплати, які використовуються платниками, згідно з додатком 1 до цього Порядку;</w:t>
      </w:r>
    </w:p>
    <w:p w:rsidR="00CD1650" w:rsidRPr="00840B7B" w:rsidRDefault="00CD1650" w:rsidP="00CD1650">
      <w:pPr>
        <w:rPr>
          <w:rFonts w:ascii="Times New Roman" w:hAnsi="Times New Roman" w:cs="Times New Roman"/>
        </w:rPr>
      </w:pPr>
      <w:r w:rsidRPr="00840B7B">
        <w:rPr>
          <w:rFonts w:ascii="Times New Roman" w:hAnsi="Times New Roman" w:cs="Times New Roman"/>
        </w:rPr>
        <w:t>у полі “Додаткова інформація запису” платник заповнює інформацію щодо переказу коштів у довільній формі. Суб’єкти господарювання, які проводять господарську діяльність на підставі ліцензії та/або спеціального дозволу, зазначають інформацію щодо звітного (податкового) періоду, за який сплачуються податкові зобов’язання, та дозвільного документа (вид дозвільного документа, номер, дата).</w:t>
      </w:r>
    </w:p>
    <w:p w:rsidR="00CD1650" w:rsidRPr="00840B7B" w:rsidRDefault="00CD1650" w:rsidP="00CD1650">
      <w:pPr>
        <w:rPr>
          <w:rFonts w:ascii="Times New Roman" w:hAnsi="Times New Roman" w:cs="Times New Roman"/>
        </w:rPr>
      </w:pPr>
      <w:r w:rsidRPr="00840B7B">
        <w:rPr>
          <w:rFonts w:ascii="Times New Roman" w:hAnsi="Times New Roman" w:cs="Times New Roman"/>
        </w:rPr>
        <w:t>Приклади заповнення реквізиту “Призначення платежу”</w:t>
      </w:r>
    </w:p>
    <w:tbl>
      <w:tblPr>
        <w:tblW w:w="4925"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4"/>
        <w:gridCol w:w="4213"/>
        <w:gridCol w:w="920"/>
        <w:gridCol w:w="3458"/>
      </w:tblGrid>
      <w:tr w:rsidR="00CD1650" w:rsidRPr="00840B7B" w:rsidTr="00333D19">
        <w:trPr>
          <w:trHeight w:val="45"/>
        </w:trPr>
        <w:tc>
          <w:tcPr>
            <w:tcW w:w="637" w:type="dxa"/>
            <w:vMerge w:val="restart"/>
            <w:shd w:val="clear" w:color="auto" w:fill="auto"/>
            <w:vAlign w:val="center"/>
          </w:tcPr>
          <w:p w:rsidR="00CD1650" w:rsidRPr="00840B7B" w:rsidRDefault="00CD1650" w:rsidP="00CD1650">
            <w:pPr>
              <w:rPr>
                <w:rFonts w:ascii="Times New Roman" w:hAnsi="Times New Roman" w:cs="Times New Roman"/>
                <w:lang w:val="uk-UA"/>
              </w:rPr>
            </w:pPr>
            <w:r w:rsidRPr="00840B7B">
              <w:rPr>
                <w:rFonts w:ascii="Times New Roman" w:hAnsi="Times New Roman" w:cs="Times New Roman"/>
                <w:b/>
                <w:lang w:val="uk-UA"/>
              </w:rPr>
              <w:lastRenderedPageBreak/>
              <w:t>№ прикладу</w:t>
            </w:r>
            <w:bookmarkStart w:id="0" w:name="80"/>
            <w:bookmarkEnd w:id="0"/>
          </w:p>
        </w:tc>
        <w:tc>
          <w:tcPr>
            <w:tcW w:w="4446" w:type="dxa"/>
            <w:vMerge w:val="restart"/>
            <w:shd w:val="clear" w:color="auto" w:fill="auto"/>
            <w:vAlign w:val="center"/>
          </w:tcPr>
          <w:p w:rsidR="00CD1650" w:rsidRPr="00840B7B" w:rsidRDefault="00CD1650" w:rsidP="00CD1650">
            <w:pPr>
              <w:rPr>
                <w:rFonts w:ascii="Times New Roman" w:hAnsi="Times New Roman" w:cs="Times New Roman"/>
                <w:lang w:val="uk-UA"/>
              </w:rPr>
            </w:pPr>
            <w:r w:rsidRPr="00840B7B">
              <w:rPr>
                <w:rFonts w:ascii="Times New Roman" w:hAnsi="Times New Roman" w:cs="Times New Roman"/>
                <w:b/>
                <w:lang w:val="uk-UA"/>
              </w:rPr>
              <w:t>Напрям перерахування</w:t>
            </w:r>
            <w:bookmarkStart w:id="1" w:name="81"/>
            <w:bookmarkEnd w:id="1"/>
          </w:p>
        </w:tc>
        <w:tc>
          <w:tcPr>
            <w:tcW w:w="4607" w:type="dxa"/>
            <w:gridSpan w:val="2"/>
            <w:shd w:val="clear" w:color="auto" w:fill="auto"/>
            <w:vAlign w:val="center"/>
          </w:tcPr>
          <w:p w:rsidR="00CD1650" w:rsidRPr="00840B7B" w:rsidRDefault="00CD1650" w:rsidP="00CD1650">
            <w:pPr>
              <w:rPr>
                <w:rFonts w:ascii="Times New Roman" w:hAnsi="Times New Roman" w:cs="Times New Roman"/>
                <w:lang w:val="uk-UA"/>
              </w:rPr>
            </w:pPr>
            <w:r w:rsidRPr="00840B7B">
              <w:rPr>
                <w:rFonts w:ascii="Times New Roman" w:hAnsi="Times New Roman" w:cs="Times New Roman"/>
                <w:b/>
                <w:lang w:val="uk-UA"/>
              </w:rPr>
              <w:t>Реквізит "Призначення платежу"</w:t>
            </w:r>
            <w:bookmarkStart w:id="2" w:name="82"/>
            <w:bookmarkEnd w:id="2"/>
          </w:p>
        </w:tc>
      </w:tr>
      <w:tr w:rsidR="00CD1650" w:rsidRPr="00840B7B" w:rsidTr="00333D19">
        <w:trPr>
          <w:trHeight w:val="45"/>
        </w:trPr>
        <w:tc>
          <w:tcPr>
            <w:tcW w:w="637" w:type="dxa"/>
            <w:vMerge/>
            <w:shd w:val="clear" w:color="auto" w:fill="auto"/>
          </w:tcPr>
          <w:p w:rsidR="00CD1650" w:rsidRPr="00840B7B" w:rsidRDefault="00CD1650" w:rsidP="00CD1650">
            <w:pPr>
              <w:rPr>
                <w:rFonts w:ascii="Times New Roman" w:hAnsi="Times New Roman" w:cs="Times New Roman"/>
                <w:lang w:val="uk-UA"/>
              </w:rPr>
            </w:pPr>
          </w:p>
        </w:tc>
        <w:tc>
          <w:tcPr>
            <w:tcW w:w="4446" w:type="dxa"/>
            <w:vMerge/>
            <w:shd w:val="clear" w:color="auto" w:fill="auto"/>
          </w:tcPr>
          <w:p w:rsidR="00CD1650" w:rsidRPr="00840B7B" w:rsidRDefault="00CD1650" w:rsidP="00CD1650">
            <w:pPr>
              <w:rPr>
                <w:rFonts w:ascii="Times New Roman" w:hAnsi="Times New Roman" w:cs="Times New Roman"/>
                <w:lang w:val="uk-UA"/>
              </w:rPr>
            </w:pPr>
          </w:p>
        </w:tc>
        <w:tc>
          <w:tcPr>
            <w:tcW w:w="960" w:type="dxa"/>
            <w:shd w:val="clear" w:color="auto" w:fill="auto"/>
            <w:vAlign w:val="center"/>
          </w:tcPr>
          <w:p w:rsidR="00CD1650" w:rsidRPr="00840B7B" w:rsidRDefault="00CD1650" w:rsidP="00CD1650">
            <w:pPr>
              <w:rPr>
                <w:rFonts w:ascii="Times New Roman" w:hAnsi="Times New Roman" w:cs="Times New Roman"/>
                <w:lang w:val="uk-UA"/>
              </w:rPr>
            </w:pPr>
            <w:r w:rsidRPr="00840B7B">
              <w:rPr>
                <w:rFonts w:ascii="Times New Roman" w:hAnsi="Times New Roman" w:cs="Times New Roman"/>
                <w:b/>
                <w:lang w:val="uk-UA"/>
              </w:rPr>
              <w:t>код виду сплати</w:t>
            </w:r>
            <w:bookmarkStart w:id="3" w:name="83"/>
            <w:bookmarkEnd w:id="3"/>
          </w:p>
        </w:tc>
        <w:tc>
          <w:tcPr>
            <w:tcW w:w="3647" w:type="dxa"/>
            <w:shd w:val="clear" w:color="auto" w:fill="auto"/>
            <w:vAlign w:val="center"/>
          </w:tcPr>
          <w:p w:rsidR="00CD1650" w:rsidRPr="00840B7B" w:rsidRDefault="00CD1650" w:rsidP="00CD1650">
            <w:pPr>
              <w:rPr>
                <w:rFonts w:ascii="Times New Roman" w:hAnsi="Times New Roman" w:cs="Times New Roman"/>
                <w:lang w:val="uk-UA"/>
              </w:rPr>
            </w:pPr>
            <w:r w:rsidRPr="00840B7B">
              <w:rPr>
                <w:rFonts w:ascii="Times New Roman" w:hAnsi="Times New Roman" w:cs="Times New Roman"/>
                <w:b/>
                <w:lang w:val="uk-UA"/>
              </w:rPr>
              <w:t>додаткова інформація запису</w:t>
            </w:r>
            <w:bookmarkStart w:id="4" w:name="84"/>
            <w:bookmarkEnd w:id="4"/>
          </w:p>
        </w:tc>
      </w:tr>
      <w:tr w:rsidR="00CD1650" w:rsidRPr="00840B7B" w:rsidTr="00333D19">
        <w:trPr>
          <w:trHeight w:val="45"/>
        </w:trPr>
        <w:tc>
          <w:tcPr>
            <w:tcW w:w="637" w:type="dxa"/>
            <w:shd w:val="clear" w:color="auto" w:fill="auto"/>
            <w:vAlign w:val="center"/>
          </w:tcPr>
          <w:p w:rsidR="00CD1650" w:rsidRPr="00840B7B" w:rsidRDefault="00CD1650" w:rsidP="00CD1650">
            <w:pPr>
              <w:rPr>
                <w:rFonts w:ascii="Times New Roman" w:hAnsi="Times New Roman" w:cs="Times New Roman"/>
                <w:lang w:val="uk-UA"/>
              </w:rPr>
            </w:pPr>
            <w:r w:rsidRPr="00840B7B">
              <w:rPr>
                <w:rFonts w:ascii="Times New Roman" w:hAnsi="Times New Roman" w:cs="Times New Roman"/>
                <w:lang w:val="uk-UA"/>
              </w:rPr>
              <w:t>1</w:t>
            </w:r>
            <w:bookmarkStart w:id="5" w:name="85"/>
            <w:bookmarkEnd w:id="5"/>
          </w:p>
        </w:tc>
        <w:tc>
          <w:tcPr>
            <w:tcW w:w="4446" w:type="dxa"/>
            <w:shd w:val="clear" w:color="auto" w:fill="auto"/>
            <w:vAlign w:val="center"/>
          </w:tcPr>
          <w:p w:rsidR="00CD1650" w:rsidRPr="00840B7B" w:rsidRDefault="00CD1650" w:rsidP="00CD1650">
            <w:pPr>
              <w:rPr>
                <w:rFonts w:ascii="Times New Roman" w:hAnsi="Times New Roman" w:cs="Times New Roman"/>
                <w:lang w:val="uk-UA"/>
              </w:rPr>
            </w:pPr>
            <w:r w:rsidRPr="00840B7B">
              <w:rPr>
                <w:rFonts w:ascii="Times New Roman" w:hAnsi="Times New Roman" w:cs="Times New Roman"/>
                <w:lang w:val="uk-UA"/>
              </w:rPr>
              <w:t>податкове зобов'язання з податку на прибуток за I квартал 2022 року</w:t>
            </w:r>
            <w:bookmarkStart w:id="6" w:name="86"/>
            <w:bookmarkEnd w:id="6"/>
          </w:p>
        </w:tc>
        <w:tc>
          <w:tcPr>
            <w:tcW w:w="960" w:type="dxa"/>
            <w:shd w:val="clear" w:color="auto" w:fill="auto"/>
            <w:vAlign w:val="center"/>
          </w:tcPr>
          <w:p w:rsidR="00CD1650" w:rsidRPr="00840B7B" w:rsidRDefault="00CD1650" w:rsidP="00CD1650">
            <w:pPr>
              <w:rPr>
                <w:rFonts w:ascii="Times New Roman" w:hAnsi="Times New Roman" w:cs="Times New Roman"/>
                <w:lang w:val="uk-UA"/>
              </w:rPr>
            </w:pPr>
            <w:r w:rsidRPr="00840B7B">
              <w:rPr>
                <w:rFonts w:ascii="Times New Roman" w:hAnsi="Times New Roman" w:cs="Times New Roman"/>
                <w:lang w:val="uk-UA"/>
              </w:rPr>
              <w:t>101</w:t>
            </w:r>
            <w:bookmarkStart w:id="7" w:name="87"/>
            <w:bookmarkEnd w:id="7"/>
          </w:p>
        </w:tc>
        <w:tc>
          <w:tcPr>
            <w:tcW w:w="3647" w:type="dxa"/>
            <w:shd w:val="clear" w:color="auto" w:fill="auto"/>
            <w:vAlign w:val="center"/>
          </w:tcPr>
          <w:p w:rsidR="00CD1650" w:rsidRPr="00840B7B" w:rsidRDefault="00CD1650" w:rsidP="00CD1650">
            <w:pPr>
              <w:rPr>
                <w:rFonts w:ascii="Times New Roman" w:hAnsi="Times New Roman" w:cs="Times New Roman"/>
                <w:lang w:val="uk-UA"/>
              </w:rPr>
            </w:pPr>
            <w:r w:rsidRPr="00840B7B">
              <w:rPr>
                <w:rFonts w:ascii="Times New Roman" w:hAnsi="Times New Roman" w:cs="Times New Roman"/>
                <w:lang w:val="uk-UA"/>
              </w:rPr>
              <w:t>податок на прибуток за I квартал 2022 року</w:t>
            </w:r>
            <w:bookmarkStart w:id="8" w:name="88"/>
            <w:bookmarkEnd w:id="8"/>
          </w:p>
        </w:tc>
      </w:tr>
      <w:tr w:rsidR="00CD1650" w:rsidRPr="00840B7B" w:rsidTr="00333D19">
        <w:trPr>
          <w:trHeight w:val="45"/>
        </w:trPr>
        <w:tc>
          <w:tcPr>
            <w:tcW w:w="637" w:type="dxa"/>
            <w:shd w:val="clear" w:color="auto" w:fill="auto"/>
            <w:vAlign w:val="center"/>
          </w:tcPr>
          <w:p w:rsidR="00CD1650" w:rsidRPr="00840B7B" w:rsidRDefault="00CD1650" w:rsidP="00CD1650">
            <w:pPr>
              <w:rPr>
                <w:rFonts w:ascii="Times New Roman" w:hAnsi="Times New Roman" w:cs="Times New Roman"/>
                <w:lang w:val="uk-UA"/>
              </w:rPr>
            </w:pPr>
            <w:r w:rsidRPr="00840B7B">
              <w:rPr>
                <w:rFonts w:ascii="Times New Roman" w:hAnsi="Times New Roman" w:cs="Times New Roman"/>
                <w:lang w:val="uk-UA"/>
              </w:rPr>
              <w:t>2</w:t>
            </w:r>
            <w:bookmarkStart w:id="9" w:name="89"/>
            <w:bookmarkEnd w:id="9"/>
          </w:p>
        </w:tc>
        <w:tc>
          <w:tcPr>
            <w:tcW w:w="4446" w:type="dxa"/>
            <w:shd w:val="clear" w:color="auto" w:fill="auto"/>
            <w:vAlign w:val="center"/>
          </w:tcPr>
          <w:p w:rsidR="00CD1650" w:rsidRPr="00840B7B" w:rsidRDefault="00CD1650" w:rsidP="00CD1650">
            <w:pPr>
              <w:rPr>
                <w:rFonts w:ascii="Times New Roman" w:hAnsi="Times New Roman" w:cs="Times New Roman"/>
                <w:lang w:val="uk-UA"/>
              </w:rPr>
            </w:pPr>
            <w:r w:rsidRPr="00840B7B">
              <w:rPr>
                <w:rFonts w:ascii="Times New Roman" w:hAnsi="Times New Roman" w:cs="Times New Roman"/>
                <w:lang w:val="uk-UA"/>
              </w:rPr>
              <w:t>податкове зобов'язання з рентної плати за користування надрами для видобування корисних копалин за лютий 2022 року, спеціальний дозвіл від 13.06.2016 № 668</w:t>
            </w:r>
            <w:bookmarkStart w:id="10" w:name="90"/>
            <w:bookmarkEnd w:id="10"/>
          </w:p>
        </w:tc>
        <w:tc>
          <w:tcPr>
            <w:tcW w:w="960" w:type="dxa"/>
            <w:shd w:val="clear" w:color="auto" w:fill="auto"/>
            <w:vAlign w:val="center"/>
          </w:tcPr>
          <w:p w:rsidR="00CD1650" w:rsidRPr="00840B7B" w:rsidRDefault="00CD1650" w:rsidP="00CD1650">
            <w:pPr>
              <w:rPr>
                <w:rFonts w:ascii="Times New Roman" w:hAnsi="Times New Roman" w:cs="Times New Roman"/>
                <w:lang w:val="uk-UA"/>
              </w:rPr>
            </w:pPr>
            <w:r w:rsidRPr="00840B7B">
              <w:rPr>
                <w:rFonts w:ascii="Times New Roman" w:hAnsi="Times New Roman" w:cs="Times New Roman"/>
                <w:lang w:val="uk-UA"/>
              </w:rPr>
              <w:t>200</w:t>
            </w:r>
            <w:bookmarkStart w:id="11" w:name="91"/>
            <w:bookmarkEnd w:id="11"/>
          </w:p>
        </w:tc>
        <w:tc>
          <w:tcPr>
            <w:tcW w:w="3647" w:type="dxa"/>
            <w:shd w:val="clear" w:color="auto" w:fill="auto"/>
            <w:vAlign w:val="center"/>
          </w:tcPr>
          <w:p w:rsidR="00CD1650" w:rsidRPr="00840B7B" w:rsidRDefault="00CD1650" w:rsidP="00CD1650">
            <w:pPr>
              <w:rPr>
                <w:rFonts w:ascii="Times New Roman" w:hAnsi="Times New Roman" w:cs="Times New Roman"/>
                <w:lang w:val="uk-UA"/>
              </w:rPr>
            </w:pPr>
            <w:r w:rsidRPr="00840B7B">
              <w:rPr>
                <w:rFonts w:ascii="Times New Roman" w:hAnsi="Times New Roman" w:cs="Times New Roman"/>
                <w:lang w:val="uk-UA"/>
              </w:rPr>
              <w:t>рентна плата за користування надрами за лютий 2022 року за спеціальним дозволом від 13.06.2016 № 668</w:t>
            </w:r>
            <w:bookmarkStart w:id="12" w:name="92"/>
            <w:bookmarkEnd w:id="12"/>
          </w:p>
        </w:tc>
      </w:tr>
      <w:tr w:rsidR="00CD1650" w:rsidRPr="00840B7B" w:rsidTr="00333D19">
        <w:trPr>
          <w:trHeight w:val="45"/>
        </w:trPr>
        <w:tc>
          <w:tcPr>
            <w:tcW w:w="637" w:type="dxa"/>
            <w:shd w:val="clear" w:color="auto" w:fill="auto"/>
            <w:vAlign w:val="center"/>
          </w:tcPr>
          <w:p w:rsidR="00CD1650" w:rsidRPr="00840B7B" w:rsidRDefault="00CD1650" w:rsidP="00CD1650">
            <w:pPr>
              <w:rPr>
                <w:rFonts w:ascii="Times New Roman" w:hAnsi="Times New Roman" w:cs="Times New Roman"/>
                <w:lang w:val="uk-UA"/>
              </w:rPr>
            </w:pPr>
            <w:r w:rsidRPr="00840B7B">
              <w:rPr>
                <w:rFonts w:ascii="Times New Roman" w:hAnsi="Times New Roman" w:cs="Times New Roman"/>
                <w:lang w:val="uk-UA"/>
              </w:rPr>
              <w:t>3</w:t>
            </w:r>
            <w:bookmarkStart w:id="13" w:name="93"/>
            <w:bookmarkEnd w:id="13"/>
          </w:p>
        </w:tc>
        <w:tc>
          <w:tcPr>
            <w:tcW w:w="4446" w:type="dxa"/>
            <w:shd w:val="clear" w:color="auto" w:fill="auto"/>
            <w:vAlign w:val="center"/>
          </w:tcPr>
          <w:p w:rsidR="00CD1650" w:rsidRPr="00840B7B" w:rsidRDefault="00CD1650" w:rsidP="00CD1650">
            <w:pPr>
              <w:rPr>
                <w:rFonts w:ascii="Times New Roman" w:hAnsi="Times New Roman" w:cs="Times New Roman"/>
                <w:lang w:val="uk-UA"/>
              </w:rPr>
            </w:pPr>
            <w:r w:rsidRPr="00840B7B">
              <w:rPr>
                <w:rFonts w:ascii="Times New Roman" w:hAnsi="Times New Roman" w:cs="Times New Roman"/>
                <w:lang w:val="uk-UA"/>
              </w:rPr>
              <w:t>податкове зобов'язання з рентної плати за користування радіочастотним ресурсом України за лютий 2022 року, ліцензія від 13.05.2019 № 6528</w:t>
            </w:r>
            <w:bookmarkStart w:id="14" w:name="94"/>
            <w:bookmarkEnd w:id="14"/>
          </w:p>
        </w:tc>
        <w:tc>
          <w:tcPr>
            <w:tcW w:w="960" w:type="dxa"/>
            <w:shd w:val="clear" w:color="auto" w:fill="auto"/>
            <w:vAlign w:val="center"/>
          </w:tcPr>
          <w:p w:rsidR="00CD1650" w:rsidRPr="00840B7B" w:rsidRDefault="00CD1650" w:rsidP="00CD1650">
            <w:pPr>
              <w:rPr>
                <w:rFonts w:ascii="Times New Roman" w:hAnsi="Times New Roman" w:cs="Times New Roman"/>
                <w:lang w:val="uk-UA"/>
              </w:rPr>
            </w:pPr>
            <w:r w:rsidRPr="00840B7B">
              <w:rPr>
                <w:rFonts w:ascii="Times New Roman" w:hAnsi="Times New Roman" w:cs="Times New Roman"/>
                <w:lang w:val="uk-UA"/>
              </w:rPr>
              <w:t>101</w:t>
            </w:r>
            <w:bookmarkStart w:id="15" w:name="95"/>
            <w:bookmarkEnd w:id="15"/>
          </w:p>
        </w:tc>
        <w:tc>
          <w:tcPr>
            <w:tcW w:w="3647" w:type="dxa"/>
            <w:shd w:val="clear" w:color="auto" w:fill="auto"/>
            <w:vAlign w:val="center"/>
          </w:tcPr>
          <w:p w:rsidR="00CD1650" w:rsidRPr="00840B7B" w:rsidRDefault="00CD1650" w:rsidP="00CD1650">
            <w:pPr>
              <w:rPr>
                <w:rFonts w:ascii="Times New Roman" w:hAnsi="Times New Roman" w:cs="Times New Roman"/>
                <w:lang w:val="uk-UA"/>
              </w:rPr>
            </w:pPr>
            <w:r w:rsidRPr="00840B7B">
              <w:rPr>
                <w:rFonts w:ascii="Times New Roman" w:hAnsi="Times New Roman" w:cs="Times New Roman"/>
                <w:lang w:val="uk-UA"/>
              </w:rPr>
              <w:t>рентна плата за користування радіочастотним ресурсом за лютий 2022 року за ліцензією від 13.05.2019 № 6528</w:t>
            </w:r>
            <w:bookmarkStart w:id="16" w:name="96"/>
            <w:bookmarkEnd w:id="16"/>
          </w:p>
        </w:tc>
      </w:tr>
      <w:tr w:rsidR="00CD1650" w:rsidRPr="00840B7B" w:rsidTr="00333D19">
        <w:trPr>
          <w:trHeight w:val="45"/>
        </w:trPr>
        <w:tc>
          <w:tcPr>
            <w:tcW w:w="637" w:type="dxa"/>
            <w:shd w:val="clear" w:color="auto" w:fill="auto"/>
            <w:vAlign w:val="center"/>
          </w:tcPr>
          <w:p w:rsidR="00CD1650" w:rsidRPr="00840B7B" w:rsidRDefault="00CD1650" w:rsidP="00CD1650">
            <w:pPr>
              <w:rPr>
                <w:rFonts w:ascii="Times New Roman" w:hAnsi="Times New Roman" w:cs="Times New Roman"/>
                <w:lang w:val="uk-UA"/>
              </w:rPr>
            </w:pPr>
            <w:r w:rsidRPr="00840B7B">
              <w:rPr>
                <w:rFonts w:ascii="Times New Roman" w:hAnsi="Times New Roman" w:cs="Times New Roman"/>
                <w:lang w:val="uk-UA"/>
              </w:rPr>
              <w:t>4</w:t>
            </w:r>
            <w:bookmarkStart w:id="17" w:name="97"/>
            <w:bookmarkEnd w:id="17"/>
          </w:p>
        </w:tc>
        <w:tc>
          <w:tcPr>
            <w:tcW w:w="4446" w:type="dxa"/>
            <w:shd w:val="clear" w:color="auto" w:fill="auto"/>
            <w:vAlign w:val="center"/>
          </w:tcPr>
          <w:p w:rsidR="00CD1650" w:rsidRPr="00840B7B" w:rsidRDefault="00CD1650" w:rsidP="00CD1650">
            <w:pPr>
              <w:rPr>
                <w:rFonts w:ascii="Times New Roman" w:hAnsi="Times New Roman" w:cs="Times New Roman"/>
                <w:lang w:val="uk-UA"/>
              </w:rPr>
            </w:pPr>
            <w:r w:rsidRPr="00840B7B">
              <w:rPr>
                <w:rFonts w:ascii="Times New Roman" w:hAnsi="Times New Roman" w:cs="Times New Roman"/>
                <w:lang w:val="uk-UA"/>
              </w:rPr>
              <w:t>сплата єдиного внеску, нарахованого на суму заробітної плати за першу половину лютого 2022 року</w:t>
            </w:r>
            <w:bookmarkStart w:id="18" w:name="98"/>
            <w:bookmarkEnd w:id="18"/>
          </w:p>
        </w:tc>
        <w:tc>
          <w:tcPr>
            <w:tcW w:w="960" w:type="dxa"/>
            <w:shd w:val="clear" w:color="auto" w:fill="auto"/>
            <w:vAlign w:val="center"/>
          </w:tcPr>
          <w:p w:rsidR="00CD1650" w:rsidRPr="00840B7B" w:rsidRDefault="00CD1650" w:rsidP="00CD1650">
            <w:pPr>
              <w:rPr>
                <w:rFonts w:ascii="Times New Roman" w:hAnsi="Times New Roman" w:cs="Times New Roman"/>
                <w:lang w:val="uk-UA"/>
              </w:rPr>
            </w:pPr>
            <w:r w:rsidRPr="00840B7B">
              <w:rPr>
                <w:rFonts w:ascii="Times New Roman" w:hAnsi="Times New Roman" w:cs="Times New Roman"/>
                <w:lang w:val="uk-UA"/>
              </w:rPr>
              <w:t>101</w:t>
            </w:r>
            <w:bookmarkStart w:id="19" w:name="99"/>
            <w:bookmarkEnd w:id="19"/>
          </w:p>
        </w:tc>
        <w:tc>
          <w:tcPr>
            <w:tcW w:w="3647" w:type="dxa"/>
            <w:shd w:val="clear" w:color="auto" w:fill="auto"/>
            <w:vAlign w:val="center"/>
          </w:tcPr>
          <w:p w:rsidR="00CD1650" w:rsidRPr="00840B7B" w:rsidRDefault="00CD1650" w:rsidP="00CD1650">
            <w:pPr>
              <w:rPr>
                <w:rFonts w:ascii="Times New Roman" w:hAnsi="Times New Roman" w:cs="Times New Roman"/>
                <w:lang w:val="uk-UA"/>
              </w:rPr>
            </w:pPr>
            <w:r w:rsidRPr="00840B7B">
              <w:rPr>
                <w:rFonts w:ascii="Times New Roman" w:hAnsi="Times New Roman" w:cs="Times New Roman"/>
                <w:lang w:val="uk-UA"/>
              </w:rPr>
              <w:t>єдиний внесок, нарахований на суму заробітної плати за першу половину лютого 2022 року</w:t>
            </w:r>
            <w:bookmarkStart w:id="20" w:name="100"/>
            <w:bookmarkEnd w:id="20"/>
          </w:p>
        </w:tc>
      </w:tr>
      <w:tr w:rsidR="00CD1650" w:rsidRPr="00840B7B" w:rsidTr="00333D19">
        <w:trPr>
          <w:trHeight w:val="45"/>
        </w:trPr>
        <w:tc>
          <w:tcPr>
            <w:tcW w:w="637" w:type="dxa"/>
            <w:shd w:val="clear" w:color="auto" w:fill="auto"/>
            <w:vAlign w:val="center"/>
          </w:tcPr>
          <w:p w:rsidR="00CD1650" w:rsidRPr="00840B7B" w:rsidRDefault="00CD1650" w:rsidP="00CD1650">
            <w:pPr>
              <w:rPr>
                <w:rFonts w:ascii="Times New Roman" w:hAnsi="Times New Roman" w:cs="Times New Roman"/>
                <w:lang w:val="uk-UA"/>
              </w:rPr>
            </w:pPr>
            <w:r w:rsidRPr="00840B7B">
              <w:rPr>
                <w:rFonts w:ascii="Times New Roman" w:hAnsi="Times New Roman" w:cs="Times New Roman"/>
                <w:lang w:val="uk-UA"/>
              </w:rPr>
              <w:t>5</w:t>
            </w:r>
            <w:bookmarkStart w:id="21" w:name="101"/>
            <w:bookmarkEnd w:id="21"/>
          </w:p>
        </w:tc>
        <w:tc>
          <w:tcPr>
            <w:tcW w:w="4446" w:type="dxa"/>
            <w:shd w:val="clear" w:color="auto" w:fill="auto"/>
            <w:vAlign w:val="center"/>
          </w:tcPr>
          <w:p w:rsidR="00CD1650" w:rsidRPr="00840B7B" w:rsidRDefault="00CD1650" w:rsidP="00CD1650">
            <w:pPr>
              <w:rPr>
                <w:rFonts w:ascii="Times New Roman" w:hAnsi="Times New Roman" w:cs="Times New Roman"/>
                <w:lang w:val="uk-UA"/>
              </w:rPr>
            </w:pPr>
            <w:r w:rsidRPr="00840B7B">
              <w:rPr>
                <w:rFonts w:ascii="Times New Roman" w:hAnsi="Times New Roman" w:cs="Times New Roman"/>
                <w:lang w:val="uk-UA"/>
              </w:rPr>
              <w:t>сплата податкового боргу з податку на прибуток</w:t>
            </w:r>
            <w:bookmarkStart w:id="22" w:name="102"/>
            <w:bookmarkEnd w:id="22"/>
          </w:p>
        </w:tc>
        <w:tc>
          <w:tcPr>
            <w:tcW w:w="960" w:type="dxa"/>
            <w:shd w:val="clear" w:color="auto" w:fill="auto"/>
            <w:vAlign w:val="center"/>
          </w:tcPr>
          <w:p w:rsidR="00CD1650" w:rsidRPr="00840B7B" w:rsidRDefault="00CD1650" w:rsidP="00CD1650">
            <w:pPr>
              <w:rPr>
                <w:rFonts w:ascii="Times New Roman" w:hAnsi="Times New Roman" w:cs="Times New Roman"/>
                <w:lang w:val="uk-UA"/>
              </w:rPr>
            </w:pPr>
            <w:r w:rsidRPr="00840B7B">
              <w:rPr>
                <w:rFonts w:ascii="Times New Roman" w:hAnsi="Times New Roman" w:cs="Times New Roman"/>
                <w:lang w:val="uk-UA"/>
              </w:rPr>
              <w:t>140</w:t>
            </w:r>
            <w:bookmarkStart w:id="23" w:name="103"/>
            <w:bookmarkEnd w:id="23"/>
          </w:p>
        </w:tc>
        <w:tc>
          <w:tcPr>
            <w:tcW w:w="3647" w:type="dxa"/>
            <w:shd w:val="clear" w:color="auto" w:fill="auto"/>
            <w:vAlign w:val="center"/>
          </w:tcPr>
          <w:p w:rsidR="00CD1650" w:rsidRPr="00840B7B" w:rsidRDefault="00CD1650" w:rsidP="00CD1650">
            <w:pPr>
              <w:rPr>
                <w:rFonts w:ascii="Times New Roman" w:hAnsi="Times New Roman" w:cs="Times New Roman"/>
                <w:lang w:val="uk-UA"/>
              </w:rPr>
            </w:pPr>
            <w:r w:rsidRPr="00840B7B">
              <w:rPr>
                <w:rFonts w:ascii="Times New Roman" w:hAnsi="Times New Roman" w:cs="Times New Roman"/>
                <w:lang w:val="uk-UA"/>
              </w:rPr>
              <w:t>податковий борг з податку на прибуток</w:t>
            </w:r>
            <w:bookmarkStart w:id="24" w:name="104"/>
            <w:bookmarkEnd w:id="24"/>
          </w:p>
        </w:tc>
      </w:tr>
      <w:tr w:rsidR="00CD1650" w:rsidRPr="00840B7B" w:rsidTr="00333D19">
        <w:trPr>
          <w:trHeight w:val="45"/>
        </w:trPr>
        <w:tc>
          <w:tcPr>
            <w:tcW w:w="637" w:type="dxa"/>
            <w:shd w:val="clear" w:color="auto" w:fill="auto"/>
            <w:vAlign w:val="center"/>
          </w:tcPr>
          <w:p w:rsidR="00CD1650" w:rsidRPr="00840B7B" w:rsidRDefault="00CD1650" w:rsidP="00CD1650">
            <w:pPr>
              <w:rPr>
                <w:rFonts w:ascii="Times New Roman" w:hAnsi="Times New Roman" w:cs="Times New Roman"/>
                <w:lang w:val="uk-UA"/>
              </w:rPr>
            </w:pPr>
            <w:r w:rsidRPr="00840B7B">
              <w:rPr>
                <w:rFonts w:ascii="Times New Roman" w:hAnsi="Times New Roman" w:cs="Times New Roman"/>
                <w:lang w:val="uk-UA"/>
              </w:rPr>
              <w:t>6</w:t>
            </w:r>
            <w:bookmarkStart w:id="25" w:name="105"/>
            <w:bookmarkEnd w:id="25"/>
          </w:p>
        </w:tc>
        <w:tc>
          <w:tcPr>
            <w:tcW w:w="4446" w:type="dxa"/>
            <w:shd w:val="clear" w:color="auto" w:fill="auto"/>
            <w:vAlign w:val="center"/>
          </w:tcPr>
          <w:p w:rsidR="00CD1650" w:rsidRPr="00840B7B" w:rsidRDefault="00CD1650" w:rsidP="00CD1650">
            <w:pPr>
              <w:rPr>
                <w:rFonts w:ascii="Times New Roman" w:hAnsi="Times New Roman" w:cs="Times New Roman"/>
                <w:lang w:val="uk-UA"/>
              </w:rPr>
            </w:pPr>
            <w:r w:rsidRPr="00840B7B">
              <w:rPr>
                <w:rFonts w:ascii="Times New Roman" w:hAnsi="Times New Roman" w:cs="Times New Roman"/>
                <w:lang w:val="uk-UA"/>
              </w:rPr>
              <w:t>погашення заборгованості з єдиного внеску</w:t>
            </w:r>
            <w:bookmarkStart w:id="26" w:name="106"/>
            <w:bookmarkEnd w:id="26"/>
          </w:p>
        </w:tc>
        <w:tc>
          <w:tcPr>
            <w:tcW w:w="960" w:type="dxa"/>
            <w:shd w:val="clear" w:color="auto" w:fill="auto"/>
            <w:vAlign w:val="center"/>
          </w:tcPr>
          <w:p w:rsidR="00CD1650" w:rsidRPr="00840B7B" w:rsidRDefault="00CD1650" w:rsidP="00CD1650">
            <w:pPr>
              <w:rPr>
                <w:rFonts w:ascii="Times New Roman" w:hAnsi="Times New Roman" w:cs="Times New Roman"/>
                <w:lang w:val="uk-UA"/>
              </w:rPr>
            </w:pPr>
            <w:r w:rsidRPr="00840B7B">
              <w:rPr>
                <w:rFonts w:ascii="Times New Roman" w:hAnsi="Times New Roman" w:cs="Times New Roman"/>
                <w:lang w:val="uk-UA"/>
              </w:rPr>
              <w:t>140</w:t>
            </w:r>
            <w:bookmarkStart w:id="27" w:name="107"/>
            <w:bookmarkEnd w:id="27"/>
          </w:p>
        </w:tc>
        <w:tc>
          <w:tcPr>
            <w:tcW w:w="3647" w:type="dxa"/>
            <w:shd w:val="clear" w:color="auto" w:fill="auto"/>
            <w:vAlign w:val="center"/>
          </w:tcPr>
          <w:p w:rsidR="00CD1650" w:rsidRPr="00840B7B" w:rsidRDefault="00CD1650" w:rsidP="00CD1650">
            <w:pPr>
              <w:rPr>
                <w:rFonts w:ascii="Times New Roman" w:hAnsi="Times New Roman" w:cs="Times New Roman"/>
                <w:lang w:val="uk-UA"/>
              </w:rPr>
            </w:pPr>
            <w:r w:rsidRPr="00840B7B">
              <w:rPr>
                <w:rFonts w:ascii="Times New Roman" w:hAnsi="Times New Roman" w:cs="Times New Roman"/>
                <w:lang w:val="uk-UA"/>
              </w:rPr>
              <w:t>заборгованість з єдиного внеску</w:t>
            </w:r>
            <w:bookmarkStart w:id="28" w:name="108"/>
            <w:bookmarkEnd w:id="28"/>
          </w:p>
        </w:tc>
      </w:tr>
      <w:tr w:rsidR="00CD1650" w:rsidRPr="00840B7B" w:rsidTr="00333D19">
        <w:trPr>
          <w:trHeight w:val="45"/>
        </w:trPr>
        <w:tc>
          <w:tcPr>
            <w:tcW w:w="637" w:type="dxa"/>
            <w:shd w:val="clear" w:color="auto" w:fill="auto"/>
            <w:vAlign w:val="center"/>
          </w:tcPr>
          <w:p w:rsidR="00CD1650" w:rsidRPr="00840B7B" w:rsidRDefault="00CD1650" w:rsidP="00CD1650">
            <w:pPr>
              <w:rPr>
                <w:rFonts w:ascii="Times New Roman" w:hAnsi="Times New Roman" w:cs="Times New Roman"/>
                <w:lang w:val="uk-UA"/>
              </w:rPr>
            </w:pPr>
            <w:r w:rsidRPr="00840B7B">
              <w:rPr>
                <w:rFonts w:ascii="Times New Roman" w:hAnsi="Times New Roman" w:cs="Times New Roman"/>
                <w:lang w:val="uk-UA"/>
              </w:rPr>
              <w:t>7</w:t>
            </w:r>
            <w:bookmarkStart w:id="29" w:name="109"/>
            <w:bookmarkEnd w:id="29"/>
          </w:p>
        </w:tc>
        <w:tc>
          <w:tcPr>
            <w:tcW w:w="4446" w:type="dxa"/>
            <w:shd w:val="clear" w:color="auto" w:fill="auto"/>
            <w:vAlign w:val="center"/>
          </w:tcPr>
          <w:p w:rsidR="00CD1650" w:rsidRPr="00840B7B" w:rsidRDefault="00CD1650" w:rsidP="00CD1650">
            <w:pPr>
              <w:rPr>
                <w:rFonts w:ascii="Times New Roman" w:hAnsi="Times New Roman" w:cs="Times New Roman"/>
                <w:lang w:val="uk-UA"/>
              </w:rPr>
            </w:pPr>
            <w:r w:rsidRPr="00840B7B">
              <w:rPr>
                <w:rFonts w:ascii="Times New Roman" w:hAnsi="Times New Roman" w:cs="Times New Roman"/>
                <w:lang w:val="uk-UA"/>
              </w:rPr>
              <w:t>авансовий платіж (передоплата) ТОВ "Патріот" на єдиний рахунок, відкритий у Казначействі на ім'я Держмитслужби</w:t>
            </w:r>
            <w:bookmarkStart w:id="30" w:name="110"/>
            <w:bookmarkEnd w:id="30"/>
          </w:p>
        </w:tc>
        <w:tc>
          <w:tcPr>
            <w:tcW w:w="960" w:type="dxa"/>
            <w:shd w:val="clear" w:color="auto" w:fill="auto"/>
            <w:vAlign w:val="center"/>
          </w:tcPr>
          <w:p w:rsidR="00CD1650" w:rsidRPr="00840B7B" w:rsidRDefault="00CD1650" w:rsidP="00CD1650">
            <w:pPr>
              <w:rPr>
                <w:rFonts w:ascii="Times New Roman" w:hAnsi="Times New Roman" w:cs="Times New Roman"/>
                <w:lang w:val="uk-UA"/>
              </w:rPr>
            </w:pPr>
            <w:r w:rsidRPr="00840B7B">
              <w:rPr>
                <w:rFonts w:ascii="Times New Roman" w:hAnsi="Times New Roman" w:cs="Times New Roman"/>
                <w:lang w:val="uk-UA"/>
              </w:rPr>
              <w:t>350</w:t>
            </w:r>
            <w:bookmarkStart w:id="31" w:name="111"/>
            <w:bookmarkEnd w:id="31"/>
          </w:p>
        </w:tc>
        <w:tc>
          <w:tcPr>
            <w:tcW w:w="3647" w:type="dxa"/>
            <w:shd w:val="clear" w:color="auto" w:fill="auto"/>
            <w:vAlign w:val="center"/>
          </w:tcPr>
          <w:p w:rsidR="00CD1650" w:rsidRPr="00840B7B" w:rsidRDefault="00CD1650" w:rsidP="00CD1650">
            <w:pPr>
              <w:rPr>
                <w:rFonts w:ascii="Times New Roman" w:hAnsi="Times New Roman" w:cs="Times New Roman"/>
                <w:lang w:val="uk-UA"/>
              </w:rPr>
            </w:pPr>
            <w:r w:rsidRPr="00840B7B">
              <w:rPr>
                <w:rFonts w:ascii="Times New Roman" w:hAnsi="Times New Roman" w:cs="Times New Roman"/>
                <w:lang w:val="uk-UA"/>
              </w:rPr>
              <w:t>внесення авансового платежу (передоплати) для здійснення митного оформлення товару або грошової застави</w:t>
            </w:r>
            <w:bookmarkStart w:id="32" w:name="112"/>
            <w:bookmarkEnd w:id="32"/>
          </w:p>
        </w:tc>
      </w:tr>
      <w:tr w:rsidR="00CD1650" w:rsidRPr="00840B7B" w:rsidTr="00333D19">
        <w:trPr>
          <w:trHeight w:val="45"/>
        </w:trPr>
        <w:tc>
          <w:tcPr>
            <w:tcW w:w="637" w:type="dxa"/>
            <w:shd w:val="clear" w:color="auto" w:fill="auto"/>
            <w:vAlign w:val="center"/>
          </w:tcPr>
          <w:p w:rsidR="00CD1650" w:rsidRPr="00840B7B" w:rsidRDefault="00CD1650" w:rsidP="00CD1650">
            <w:pPr>
              <w:rPr>
                <w:rFonts w:ascii="Times New Roman" w:hAnsi="Times New Roman" w:cs="Times New Roman"/>
                <w:lang w:val="uk-UA"/>
              </w:rPr>
            </w:pPr>
            <w:r w:rsidRPr="00840B7B">
              <w:rPr>
                <w:rFonts w:ascii="Times New Roman" w:hAnsi="Times New Roman" w:cs="Times New Roman"/>
                <w:lang w:val="uk-UA"/>
              </w:rPr>
              <w:t>8</w:t>
            </w:r>
            <w:bookmarkStart w:id="33" w:name="113"/>
            <w:bookmarkEnd w:id="33"/>
          </w:p>
        </w:tc>
        <w:tc>
          <w:tcPr>
            <w:tcW w:w="4446" w:type="dxa"/>
            <w:shd w:val="clear" w:color="auto" w:fill="auto"/>
            <w:vAlign w:val="center"/>
          </w:tcPr>
          <w:p w:rsidR="00CD1650" w:rsidRPr="00840B7B" w:rsidRDefault="00CD1650" w:rsidP="00CD1650">
            <w:pPr>
              <w:rPr>
                <w:rFonts w:ascii="Times New Roman" w:hAnsi="Times New Roman" w:cs="Times New Roman"/>
                <w:lang w:val="uk-UA"/>
              </w:rPr>
            </w:pPr>
            <w:r w:rsidRPr="00840B7B">
              <w:rPr>
                <w:rFonts w:ascii="Times New Roman" w:hAnsi="Times New Roman" w:cs="Times New Roman"/>
                <w:lang w:val="uk-UA"/>
              </w:rPr>
              <w:t>сплата коштів ТОВ "Патріот" у рахунок погашення податкового боргу зі сплати митних платежів</w:t>
            </w:r>
            <w:bookmarkStart w:id="34" w:name="114"/>
            <w:bookmarkEnd w:id="34"/>
          </w:p>
        </w:tc>
        <w:tc>
          <w:tcPr>
            <w:tcW w:w="960" w:type="dxa"/>
            <w:shd w:val="clear" w:color="auto" w:fill="auto"/>
            <w:vAlign w:val="center"/>
          </w:tcPr>
          <w:p w:rsidR="00CD1650" w:rsidRPr="00840B7B" w:rsidRDefault="00CD1650" w:rsidP="00CD1650">
            <w:pPr>
              <w:rPr>
                <w:rFonts w:ascii="Times New Roman" w:hAnsi="Times New Roman" w:cs="Times New Roman"/>
                <w:lang w:val="uk-UA"/>
              </w:rPr>
            </w:pPr>
            <w:r w:rsidRPr="00840B7B">
              <w:rPr>
                <w:rFonts w:ascii="Times New Roman" w:hAnsi="Times New Roman" w:cs="Times New Roman"/>
                <w:lang w:val="uk-UA"/>
              </w:rPr>
              <w:t>355</w:t>
            </w:r>
            <w:bookmarkStart w:id="35" w:name="115"/>
            <w:bookmarkEnd w:id="35"/>
          </w:p>
        </w:tc>
        <w:tc>
          <w:tcPr>
            <w:tcW w:w="3647" w:type="dxa"/>
            <w:shd w:val="clear" w:color="auto" w:fill="auto"/>
            <w:vAlign w:val="center"/>
          </w:tcPr>
          <w:p w:rsidR="00CD1650" w:rsidRPr="00840B7B" w:rsidRDefault="00CD1650" w:rsidP="00CD1650">
            <w:pPr>
              <w:rPr>
                <w:rFonts w:ascii="Times New Roman" w:hAnsi="Times New Roman" w:cs="Times New Roman"/>
                <w:lang w:val="uk-UA"/>
              </w:rPr>
            </w:pPr>
            <w:r w:rsidRPr="00840B7B">
              <w:rPr>
                <w:rFonts w:ascii="Times New Roman" w:hAnsi="Times New Roman" w:cs="Times New Roman"/>
                <w:lang w:val="uk-UA"/>
              </w:rPr>
              <w:t>сплата коштів у рахунок погашення податкового боргу зі сплати митних платежів за актом перевірки від 09.09.2021 № 0016/21/7.7-19/00509554</w:t>
            </w:r>
            <w:bookmarkStart w:id="36" w:name="116"/>
            <w:bookmarkEnd w:id="36"/>
          </w:p>
        </w:tc>
      </w:tr>
      <w:tr w:rsidR="00CD1650" w:rsidRPr="00840B7B" w:rsidTr="00333D19">
        <w:trPr>
          <w:trHeight w:val="45"/>
        </w:trPr>
        <w:tc>
          <w:tcPr>
            <w:tcW w:w="637" w:type="dxa"/>
            <w:shd w:val="clear" w:color="auto" w:fill="auto"/>
            <w:vAlign w:val="center"/>
          </w:tcPr>
          <w:p w:rsidR="00CD1650" w:rsidRPr="00840B7B" w:rsidRDefault="00CD1650" w:rsidP="00CD1650">
            <w:pPr>
              <w:rPr>
                <w:rFonts w:ascii="Times New Roman" w:hAnsi="Times New Roman" w:cs="Times New Roman"/>
                <w:lang w:val="uk-UA"/>
              </w:rPr>
            </w:pPr>
            <w:r w:rsidRPr="00840B7B">
              <w:rPr>
                <w:rFonts w:ascii="Times New Roman" w:hAnsi="Times New Roman" w:cs="Times New Roman"/>
                <w:lang w:val="uk-UA"/>
              </w:rPr>
              <w:t>9</w:t>
            </w:r>
            <w:bookmarkStart w:id="37" w:name="117"/>
            <w:bookmarkEnd w:id="37"/>
          </w:p>
        </w:tc>
        <w:tc>
          <w:tcPr>
            <w:tcW w:w="4446" w:type="dxa"/>
            <w:shd w:val="clear" w:color="auto" w:fill="auto"/>
            <w:vAlign w:val="center"/>
          </w:tcPr>
          <w:p w:rsidR="00CD1650" w:rsidRPr="00840B7B" w:rsidRDefault="00CD1650" w:rsidP="00CD1650">
            <w:pPr>
              <w:rPr>
                <w:rFonts w:ascii="Times New Roman" w:hAnsi="Times New Roman" w:cs="Times New Roman"/>
                <w:lang w:val="uk-UA"/>
              </w:rPr>
            </w:pPr>
            <w:r w:rsidRPr="00840B7B">
              <w:rPr>
                <w:rFonts w:ascii="Times New Roman" w:hAnsi="Times New Roman" w:cs="Times New Roman"/>
                <w:lang w:val="uk-UA"/>
              </w:rPr>
              <w:t>сплата митних платежів гарантом за ТОВ "Патріот" на єдиний рахунок, відкритий у Казначействі на ім'я Держмитслужби</w:t>
            </w:r>
            <w:bookmarkStart w:id="38" w:name="118"/>
            <w:bookmarkEnd w:id="38"/>
          </w:p>
        </w:tc>
        <w:tc>
          <w:tcPr>
            <w:tcW w:w="960" w:type="dxa"/>
            <w:shd w:val="clear" w:color="auto" w:fill="auto"/>
            <w:vAlign w:val="center"/>
          </w:tcPr>
          <w:p w:rsidR="00CD1650" w:rsidRPr="00840B7B" w:rsidRDefault="00CD1650" w:rsidP="00CD1650">
            <w:pPr>
              <w:rPr>
                <w:rFonts w:ascii="Times New Roman" w:hAnsi="Times New Roman" w:cs="Times New Roman"/>
                <w:lang w:val="uk-UA"/>
              </w:rPr>
            </w:pPr>
            <w:r w:rsidRPr="00840B7B">
              <w:rPr>
                <w:rFonts w:ascii="Times New Roman" w:hAnsi="Times New Roman" w:cs="Times New Roman"/>
                <w:lang w:val="uk-UA"/>
              </w:rPr>
              <w:t>357</w:t>
            </w:r>
            <w:bookmarkStart w:id="39" w:name="119"/>
            <w:bookmarkEnd w:id="39"/>
          </w:p>
        </w:tc>
        <w:tc>
          <w:tcPr>
            <w:tcW w:w="3647" w:type="dxa"/>
            <w:shd w:val="clear" w:color="auto" w:fill="auto"/>
            <w:vAlign w:val="center"/>
          </w:tcPr>
          <w:p w:rsidR="00CD1650" w:rsidRPr="00840B7B" w:rsidRDefault="00CD1650" w:rsidP="00CD1650">
            <w:pPr>
              <w:rPr>
                <w:rFonts w:ascii="Times New Roman" w:hAnsi="Times New Roman" w:cs="Times New Roman"/>
                <w:lang w:val="uk-UA"/>
              </w:rPr>
            </w:pPr>
            <w:r w:rsidRPr="00840B7B">
              <w:rPr>
                <w:rFonts w:ascii="Times New Roman" w:hAnsi="Times New Roman" w:cs="Times New Roman"/>
                <w:lang w:val="uk-UA"/>
              </w:rPr>
              <w:t>сплата гарантом до державного бюджету суми митних платежів за ТОВ "Патріот" згідно з фінансовою гарантією, що зареєстрована в митному органі за номером 1/UA125/2023/123456</w:t>
            </w:r>
            <w:bookmarkStart w:id="40" w:name="120"/>
            <w:bookmarkEnd w:id="40"/>
          </w:p>
        </w:tc>
      </w:tr>
      <w:tr w:rsidR="00CD1650" w:rsidRPr="00840B7B" w:rsidTr="00333D19">
        <w:trPr>
          <w:trHeight w:val="45"/>
        </w:trPr>
        <w:tc>
          <w:tcPr>
            <w:tcW w:w="637" w:type="dxa"/>
            <w:shd w:val="clear" w:color="auto" w:fill="auto"/>
            <w:vAlign w:val="center"/>
          </w:tcPr>
          <w:p w:rsidR="00CD1650" w:rsidRPr="00840B7B" w:rsidRDefault="00CD1650" w:rsidP="00CD1650">
            <w:pPr>
              <w:rPr>
                <w:rFonts w:ascii="Times New Roman" w:hAnsi="Times New Roman" w:cs="Times New Roman"/>
                <w:lang w:val="uk-UA"/>
              </w:rPr>
            </w:pPr>
            <w:r w:rsidRPr="00840B7B">
              <w:rPr>
                <w:rFonts w:ascii="Times New Roman" w:hAnsi="Times New Roman" w:cs="Times New Roman"/>
                <w:lang w:val="uk-UA"/>
              </w:rPr>
              <w:t>10.</w:t>
            </w:r>
            <w:bookmarkStart w:id="41" w:name="121"/>
            <w:bookmarkEnd w:id="41"/>
          </w:p>
        </w:tc>
        <w:tc>
          <w:tcPr>
            <w:tcW w:w="4446" w:type="dxa"/>
            <w:shd w:val="clear" w:color="auto" w:fill="auto"/>
            <w:vAlign w:val="center"/>
          </w:tcPr>
          <w:p w:rsidR="00CD1650" w:rsidRPr="00840B7B" w:rsidRDefault="00CD1650" w:rsidP="00CD1650">
            <w:pPr>
              <w:rPr>
                <w:rFonts w:ascii="Times New Roman" w:hAnsi="Times New Roman" w:cs="Times New Roman"/>
                <w:lang w:val="uk-UA"/>
              </w:rPr>
            </w:pPr>
            <w:r w:rsidRPr="00840B7B">
              <w:rPr>
                <w:rFonts w:ascii="Times New Roman" w:hAnsi="Times New Roman" w:cs="Times New Roman"/>
                <w:lang w:val="uk-UA"/>
              </w:rPr>
              <w:t>сплата штрафу ТОВ "Патріот" за порушення митних правил</w:t>
            </w:r>
            <w:bookmarkStart w:id="42" w:name="122"/>
            <w:bookmarkEnd w:id="42"/>
          </w:p>
        </w:tc>
        <w:tc>
          <w:tcPr>
            <w:tcW w:w="960" w:type="dxa"/>
            <w:shd w:val="clear" w:color="auto" w:fill="auto"/>
            <w:vAlign w:val="center"/>
          </w:tcPr>
          <w:p w:rsidR="00CD1650" w:rsidRPr="00840B7B" w:rsidRDefault="00CD1650" w:rsidP="00CD1650">
            <w:pPr>
              <w:rPr>
                <w:rFonts w:ascii="Times New Roman" w:hAnsi="Times New Roman" w:cs="Times New Roman"/>
                <w:lang w:val="uk-UA"/>
              </w:rPr>
            </w:pPr>
            <w:r w:rsidRPr="00840B7B">
              <w:rPr>
                <w:rFonts w:ascii="Times New Roman" w:hAnsi="Times New Roman" w:cs="Times New Roman"/>
                <w:lang w:val="uk-UA"/>
              </w:rPr>
              <w:t>358</w:t>
            </w:r>
            <w:bookmarkStart w:id="43" w:name="123"/>
            <w:bookmarkEnd w:id="43"/>
          </w:p>
        </w:tc>
        <w:tc>
          <w:tcPr>
            <w:tcW w:w="3647" w:type="dxa"/>
            <w:shd w:val="clear" w:color="auto" w:fill="auto"/>
            <w:vAlign w:val="center"/>
          </w:tcPr>
          <w:p w:rsidR="00CD1650" w:rsidRPr="00840B7B" w:rsidRDefault="00CD1650" w:rsidP="00CD1650">
            <w:pPr>
              <w:rPr>
                <w:rFonts w:ascii="Times New Roman" w:hAnsi="Times New Roman" w:cs="Times New Roman"/>
                <w:lang w:val="uk-UA"/>
              </w:rPr>
            </w:pPr>
            <w:r w:rsidRPr="00840B7B">
              <w:rPr>
                <w:rFonts w:ascii="Times New Roman" w:hAnsi="Times New Roman" w:cs="Times New Roman"/>
                <w:lang w:val="uk-UA"/>
              </w:rPr>
              <w:t>сплата штрафу ТОВ "Патріот" за порушення митних правил № 2233/10000/22 від 13.06.2016</w:t>
            </w:r>
            <w:bookmarkStart w:id="44" w:name="124"/>
            <w:bookmarkEnd w:id="44"/>
          </w:p>
        </w:tc>
      </w:tr>
    </w:tbl>
    <w:p w:rsidR="00CD1650" w:rsidRPr="00840B7B" w:rsidRDefault="00CD1650" w:rsidP="00CD1650">
      <w:pPr>
        <w:rPr>
          <w:rFonts w:ascii="Times New Roman" w:hAnsi="Times New Roman" w:cs="Times New Roman"/>
          <w:lang w:val="uk-UA"/>
        </w:rPr>
      </w:pPr>
    </w:p>
    <w:p w:rsidR="00840B7B" w:rsidRPr="00840B7B" w:rsidRDefault="00840B7B" w:rsidP="00840B7B">
      <w:pPr>
        <w:rPr>
          <w:rFonts w:ascii="Times New Roman" w:hAnsi="Times New Roman" w:cs="Times New Roman"/>
          <w:lang w:val="uk-UA"/>
        </w:rPr>
      </w:pPr>
      <w:r w:rsidRPr="00840B7B">
        <w:rPr>
          <w:rFonts w:ascii="Times New Roman" w:hAnsi="Times New Roman" w:cs="Times New Roman"/>
          <w:lang w:val="uk-UA"/>
        </w:rPr>
        <w:t>3. Сплата податків, зборів, митних, інших платежів, єдиного внеску, внесення авансових платежів (передоплати), грошової застави платником на бюджетні / небюджетні / єдиний / депозитний рахунки оформлюються за кожним напрямом перерахування та кожним кодом виду сплати окремою платіжною інструкцією.</w:t>
      </w:r>
    </w:p>
    <w:p w:rsidR="00840B7B" w:rsidRPr="00840B7B" w:rsidRDefault="00840B7B" w:rsidP="00840B7B">
      <w:pPr>
        <w:rPr>
          <w:rFonts w:ascii="Times New Roman" w:hAnsi="Times New Roman" w:cs="Times New Roman"/>
          <w:lang w:val="uk-UA"/>
        </w:rPr>
      </w:pPr>
    </w:p>
    <w:p w:rsidR="00840B7B" w:rsidRPr="00840B7B" w:rsidRDefault="00840B7B" w:rsidP="00840B7B">
      <w:pPr>
        <w:rPr>
          <w:rFonts w:ascii="Times New Roman" w:hAnsi="Times New Roman" w:cs="Times New Roman"/>
          <w:lang w:val="uk-UA"/>
        </w:rPr>
      </w:pPr>
      <w:r w:rsidRPr="00840B7B">
        <w:rPr>
          <w:rFonts w:ascii="Times New Roman" w:hAnsi="Times New Roman" w:cs="Times New Roman"/>
          <w:lang w:val="uk-UA"/>
        </w:rPr>
        <w:t>4. У разі коли платником при сплаті податків, зборів, платежів та єдиного внеску, що адмініструються ДПС, на бюджетні/небюджетні рахунки у реквізиті “Призначення платежу” платіжної інструкції не зазначено або зазначено код виду сплати, який відсутній у додатку 1 до цього Порядку, вважається, що платник сплатив грошове зобов’язання / єдиний внесок за кодом виду сплати 101.</w:t>
      </w:r>
    </w:p>
    <w:p w:rsidR="00840B7B" w:rsidRPr="00840B7B" w:rsidRDefault="00840B7B" w:rsidP="00840B7B">
      <w:pPr>
        <w:rPr>
          <w:rFonts w:ascii="Times New Roman" w:hAnsi="Times New Roman" w:cs="Times New Roman"/>
          <w:lang w:val="uk-UA"/>
        </w:rPr>
      </w:pPr>
    </w:p>
    <w:p w:rsidR="00840B7B" w:rsidRPr="00840B7B" w:rsidRDefault="00840B7B" w:rsidP="00840B7B">
      <w:pPr>
        <w:rPr>
          <w:rFonts w:ascii="Times New Roman" w:hAnsi="Times New Roman" w:cs="Times New Roman"/>
          <w:lang w:val="uk-UA"/>
        </w:rPr>
      </w:pPr>
      <w:r w:rsidRPr="00840B7B">
        <w:rPr>
          <w:rFonts w:ascii="Times New Roman" w:hAnsi="Times New Roman" w:cs="Times New Roman"/>
          <w:lang w:val="uk-UA"/>
        </w:rPr>
        <w:t>5. У разі коли підприємством чи громадянином при сплаті митних та інших платежів, що адмініструються Держмитслужбою, у реквізиті “Призначення платежу” платіжної інструкції не зазначено або зазначено код виду сплати, який відсутній у додатку 1 до цього Порядку, кошти залишаються у статусі “Нез’ясовані кошти” до з’ясування.</w:t>
      </w:r>
    </w:p>
    <w:p w:rsidR="00840B7B" w:rsidRPr="00840B7B" w:rsidRDefault="00840B7B" w:rsidP="00840B7B">
      <w:pPr>
        <w:rPr>
          <w:rFonts w:ascii="Times New Roman" w:hAnsi="Times New Roman" w:cs="Times New Roman"/>
          <w:lang w:val="uk-UA"/>
        </w:rPr>
      </w:pPr>
    </w:p>
    <w:p w:rsidR="00840B7B" w:rsidRPr="00840B7B" w:rsidRDefault="00840B7B" w:rsidP="00840B7B">
      <w:pPr>
        <w:rPr>
          <w:rFonts w:ascii="Times New Roman" w:hAnsi="Times New Roman" w:cs="Times New Roman"/>
        </w:rPr>
      </w:pPr>
      <w:r w:rsidRPr="00840B7B">
        <w:rPr>
          <w:rFonts w:ascii="Times New Roman" w:hAnsi="Times New Roman" w:cs="Times New Roman"/>
        </w:rPr>
        <w:t>6. При сплаті коштів на єдиний рахунок, відкритий у Казначействі на ім’я ДПС, платник у реквізиті “Призначення платежу” платіжної інструкції може:</w:t>
      </w:r>
    </w:p>
    <w:p w:rsidR="00840B7B" w:rsidRPr="00840B7B" w:rsidRDefault="00840B7B" w:rsidP="00840B7B">
      <w:pPr>
        <w:rPr>
          <w:rFonts w:ascii="Times New Roman" w:hAnsi="Times New Roman" w:cs="Times New Roman"/>
        </w:rPr>
      </w:pPr>
    </w:p>
    <w:p w:rsidR="00840B7B" w:rsidRPr="00840B7B" w:rsidRDefault="00840B7B" w:rsidP="00840B7B">
      <w:pPr>
        <w:rPr>
          <w:rFonts w:ascii="Times New Roman" w:hAnsi="Times New Roman" w:cs="Times New Roman"/>
        </w:rPr>
      </w:pPr>
      <w:r w:rsidRPr="00840B7B">
        <w:rPr>
          <w:rFonts w:ascii="Times New Roman" w:hAnsi="Times New Roman" w:cs="Times New Roman"/>
        </w:rPr>
        <w:t>1) не визначати напрям/напрями перерахування коштів з єдиного рахунка на бюджетні/небюджетні рахунки.</w:t>
      </w:r>
    </w:p>
    <w:p w:rsidR="00840B7B" w:rsidRPr="00840B7B" w:rsidRDefault="00840B7B" w:rsidP="00840B7B">
      <w:pPr>
        <w:rPr>
          <w:rFonts w:ascii="Times New Roman" w:hAnsi="Times New Roman" w:cs="Times New Roman"/>
        </w:rPr>
      </w:pPr>
    </w:p>
    <w:p w:rsidR="00840B7B" w:rsidRPr="00840B7B" w:rsidRDefault="00840B7B" w:rsidP="00840B7B">
      <w:pPr>
        <w:rPr>
          <w:rFonts w:ascii="Times New Roman" w:hAnsi="Times New Roman" w:cs="Times New Roman"/>
        </w:rPr>
      </w:pPr>
      <w:r w:rsidRPr="00840B7B">
        <w:rPr>
          <w:rFonts w:ascii="Times New Roman" w:hAnsi="Times New Roman" w:cs="Times New Roman"/>
        </w:rPr>
        <w:t>У такому випадку платник у реквізиті “Призначення платежу” платіжної інструкції заповнює тільки поле “Додаткова інформація запису” з інформацією щодо переказу коштів у довільній формі.</w:t>
      </w:r>
    </w:p>
    <w:p w:rsidR="00840B7B" w:rsidRPr="00840B7B" w:rsidRDefault="00840B7B" w:rsidP="00840B7B">
      <w:pPr>
        <w:rPr>
          <w:rFonts w:ascii="Times New Roman" w:hAnsi="Times New Roman" w:cs="Times New Roman"/>
        </w:rPr>
      </w:pPr>
    </w:p>
    <w:p w:rsidR="00840B7B" w:rsidRPr="00840B7B" w:rsidRDefault="00840B7B" w:rsidP="00840B7B">
      <w:pPr>
        <w:rPr>
          <w:rFonts w:ascii="Times New Roman" w:hAnsi="Times New Roman" w:cs="Times New Roman"/>
        </w:rPr>
      </w:pPr>
      <w:r w:rsidRPr="00840B7B">
        <w:rPr>
          <w:rFonts w:ascii="Times New Roman" w:hAnsi="Times New Roman" w:cs="Times New Roman"/>
        </w:rPr>
        <w:t>При цьому платник, використовуючи засоби електронного кабінету, може:</w:t>
      </w:r>
    </w:p>
    <w:p w:rsidR="00840B7B" w:rsidRPr="00840B7B" w:rsidRDefault="00840B7B" w:rsidP="00840B7B">
      <w:pPr>
        <w:rPr>
          <w:rFonts w:ascii="Times New Roman" w:hAnsi="Times New Roman" w:cs="Times New Roman"/>
        </w:rPr>
      </w:pPr>
    </w:p>
    <w:p w:rsidR="00840B7B" w:rsidRPr="00840B7B" w:rsidRDefault="00840B7B" w:rsidP="00840B7B">
      <w:pPr>
        <w:rPr>
          <w:rFonts w:ascii="Times New Roman" w:hAnsi="Times New Roman" w:cs="Times New Roman"/>
        </w:rPr>
      </w:pPr>
      <w:r w:rsidRPr="00840B7B">
        <w:rPr>
          <w:rFonts w:ascii="Times New Roman" w:hAnsi="Times New Roman" w:cs="Times New Roman"/>
        </w:rPr>
        <w:t>визначити напрям/напрями перерахування коштів з єдиного рахунка на бюджетні/небюджетні рахунки;</w:t>
      </w:r>
    </w:p>
    <w:p w:rsidR="00840B7B" w:rsidRPr="00840B7B" w:rsidRDefault="00840B7B" w:rsidP="00840B7B">
      <w:pPr>
        <w:rPr>
          <w:rFonts w:ascii="Times New Roman" w:hAnsi="Times New Roman" w:cs="Times New Roman"/>
        </w:rPr>
      </w:pPr>
    </w:p>
    <w:p w:rsidR="00840B7B" w:rsidRPr="00840B7B" w:rsidRDefault="00840B7B" w:rsidP="00840B7B">
      <w:pPr>
        <w:rPr>
          <w:rFonts w:ascii="Times New Roman" w:hAnsi="Times New Roman" w:cs="Times New Roman"/>
        </w:rPr>
      </w:pPr>
      <w:r w:rsidRPr="00840B7B">
        <w:rPr>
          <w:rFonts w:ascii="Times New Roman" w:hAnsi="Times New Roman" w:cs="Times New Roman"/>
        </w:rPr>
        <w:t>не визначати напрям/напрями перерахування коштів з єдиного рахунка. У такому разі кошти перераховуються з єдиного рахунка на бюджетні/небюджетні рахунки на підставі податкової інформації, визначеної пунктом 351.5 статті 351 Кодексу;</w:t>
      </w:r>
    </w:p>
    <w:p w:rsidR="00840B7B" w:rsidRPr="00840B7B" w:rsidRDefault="00840B7B" w:rsidP="00840B7B">
      <w:pPr>
        <w:rPr>
          <w:rFonts w:ascii="Times New Roman" w:hAnsi="Times New Roman" w:cs="Times New Roman"/>
        </w:rPr>
      </w:pPr>
    </w:p>
    <w:p w:rsidR="00840B7B" w:rsidRPr="00840B7B" w:rsidRDefault="00840B7B" w:rsidP="00840B7B">
      <w:pPr>
        <w:rPr>
          <w:rFonts w:ascii="Times New Roman" w:hAnsi="Times New Roman" w:cs="Times New Roman"/>
        </w:rPr>
      </w:pPr>
      <w:r w:rsidRPr="00840B7B">
        <w:rPr>
          <w:rFonts w:ascii="Times New Roman" w:hAnsi="Times New Roman" w:cs="Times New Roman"/>
        </w:rPr>
        <w:t>2) самостійно визначити напрям/напрями перерахування коштів з єдиного рахунка на бюджетні/небюджетні рахунки.</w:t>
      </w:r>
    </w:p>
    <w:p w:rsidR="00840B7B" w:rsidRPr="00840B7B" w:rsidRDefault="00840B7B" w:rsidP="00840B7B">
      <w:pPr>
        <w:rPr>
          <w:rFonts w:ascii="Times New Roman" w:hAnsi="Times New Roman" w:cs="Times New Roman"/>
        </w:rPr>
      </w:pPr>
    </w:p>
    <w:p w:rsidR="00840B7B" w:rsidRPr="00840B7B" w:rsidRDefault="00840B7B" w:rsidP="00840B7B">
      <w:pPr>
        <w:rPr>
          <w:rFonts w:ascii="Times New Roman" w:hAnsi="Times New Roman" w:cs="Times New Roman"/>
        </w:rPr>
      </w:pPr>
      <w:r w:rsidRPr="00840B7B">
        <w:rPr>
          <w:rFonts w:ascii="Times New Roman" w:hAnsi="Times New Roman" w:cs="Times New Roman"/>
        </w:rPr>
        <w:t>У такому випадку платник у реквізиті “Призначення платежу” платіжної інструкції заповнює з переліку полів, наведених у пункті 1 цього розділу, такі поля:</w:t>
      </w:r>
    </w:p>
    <w:p w:rsidR="00840B7B" w:rsidRPr="00840B7B" w:rsidRDefault="00840B7B" w:rsidP="00840B7B">
      <w:pPr>
        <w:rPr>
          <w:rFonts w:ascii="Times New Roman" w:hAnsi="Times New Roman" w:cs="Times New Roman"/>
        </w:rPr>
      </w:pPr>
    </w:p>
    <w:p w:rsidR="00840B7B" w:rsidRPr="00840B7B" w:rsidRDefault="00840B7B" w:rsidP="00840B7B">
      <w:pPr>
        <w:rPr>
          <w:rFonts w:ascii="Times New Roman" w:hAnsi="Times New Roman" w:cs="Times New Roman"/>
        </w:rPr>
      </w:pPr>
      <w:r w:rsidRPr="00840B7B">
        <w:rPr>
          <w:rFonts w:ascii="Times New Roman" w:hAnsi="Times New Roman" w:cs="Times New Roman"/>
        </w:rPr>
        <w:t>“Номер рахунку”;</w:t>
      </w:r>
    </w:p>
    <w:p w:rsidR="00840B7B" w:rsidRPr="00840B7B" w:rsidRDefault="00840B7B" w:rsidP="00840B7B">
      <w:pPr>
        <w:rPr>
          <w:rFonts w:ascii="Times New Roman" w:hAnsi="Times New Roman" w:cs="Times New Roman"/>
        </w:rPr>
      </w:pPr>
    </w:p>
    <w:p w:rsidR="00840B7B" w:rsidRPr="00840B7B" w:rsidRDefault="00840B7B" w:rsidP="00840B7B">
      <w:pPr>
        <w:rPr>
          <w:rFonts w:ascii="Times New Roman" w:hAnsi="Times New Roman" w:cs="Times New Roman"/>
        </w:rPr>
      </w:pPr>
      <w:r w:rsidRPr="00840B7B">
        <w:rPr>
          <w:rFonts w:ascii="Times New Roman" w:hAnsi="Times New Roman" w:cs="Times New Roman"/>
        </w:rPr>
        <w:lastRenderedPageBreak/>
        <w:t>“Сума податку”;</w:t>
      </w:r>
    </w:p>
    <w:p w:rsidR="00840B7B" w:rsidRPr="00840B7B" w:rsidRDefault="00840B7B" w:rsidP="00840B7B">
      <w:pPr>
        <w:rPr>
          <w:rFonts w:ascii="Times New Roman" w:hAnsi="Times New Roman" w:cs="Times New Roman"/>
        </w:rPr>
      </w:pPr>
    </w:p>
    <w:p w:rsidR="00840B7B" w:rsidRPr="00840B7B" w:rsidRDefault="00840B7B" w:rsidP="00840B7B">
      <w:pPr>
        <w:rPr>
          <w:rFonts w:ascii="Times New Roman" w:hAnsi="Times New Roman" w:cs="Times New Roman"/>
        </w:rPr>
      </w:pPr>
      <w:r w:rsidRPr="00840B7B">
        <w:rPr>
          <w:rFonts w:ascii="Times New Roman" w:hAnsi="Times New Roman" w:cs="Times New Roman"/>
        </w:rPr>
        <w:t>“Інформація про податкове повідомлення (рішення)”;</w:t>
      </w:r>
    </w:p>
    <w:p w:rsidR="00840B7B" w:rsidRPr="00840B7B" w:rsidRDefault="00840B7B" w:rsidP="00840B7B">
      <w:pPr>
        <w:rPr>
          <w:rFonts w:ascii="Times New Roman" w:hAnsi="Times New Roman" w:cs="Times New Roman"/>
        </w:rPr>
      </w:pPr>
    </w:p>
    <w:p w:rsidR="00840B7B" w:rsidRPr="00840B7B" w:rsidRDefault="00840B7B" w:rsidP="00840B7B">
      <w:pPr>
        <w:rPr>
          <w:rFonts w:ascii="Times New Roman" w:hAnsi="Times New Roman" w:cs="Times New Roman"/>
        </w:rPr>
      </w:pPr>
      <w:r w:rsidRPr="00840B7B">
        <w:rPr>
          <w:rFonts w:ascii="Times New Roman" w:hAnsi="Times New Roman" w:cs="Times New Roman"/>
        </w:rPr>
        <w:t>“Додаткова інформація запису”.</w:t>
      </w:r>
    </w:p>
    <w:p w:rsidR="00840B7B" w:rsidRPr="00840B7B" w:rsidRDefault="00840B7B" w:rsidP="00840B7B">
      <w:pPr>
        <w:rPr>
          <w:rFonts w:ascii="Times New Roman" w:hAnsi="Times New Roman" w:cs="Times New Roman"/>
        </w:rPr>
      </w:pPr>
    </w:p>
    <w:p w:rsidR="00840B7B" w:rsidRPr="00840B7B" w:rsidRDefault="00840B7B" w:rsidP="00840B7B">
      <w:pPr>
        <w:rPr>
          <w:rFonts w:ascii="Times New Roman" w:hAnsi="Times New Roman" w:cs="Times New Roman"/>
        </w:rPr>
      </w:pPr>
      <w:r w:rsidRPr="00840B7B">
        <w:rPr>
          <w:rFonts w:ascii="Times New Roman" w:hAnsi="Times New Roman" w:cs="Times New Roman"/>
        </w:rPr>
        <w:t>У полі “Номер рахунку” платник заповнює номер бюджетного/небюджетного рахунку;</w:t>
      </w:r>
    </w:p>
    <w:p w:rsidR="00840B7B" w:rsidRPr="00840B7B" w:rsidRDefault="00840B7B" w:rsidP="00840B7B">
      <w:pPr>
        <w:rPr>
          <w:rFonts w:ascii="Times New Roman" w:hAnsi="Times New Roman" w:cs="Times New Roman"/>
        </w:rPr>
      </w:pPr>
    </w:p>
    <w:p w:rsidR="00840B7B" w:rsidRPr="00840B7B" w:rsidRDefault="00840B7B" w:rsidP="00840B7B">
      <w:pPr>
        <w:rPr>
          <w:rFonts w:ascii="Times New Roman" w:hAnsi="Times New Roman" w:cs="Times New Roman"/>
        </w:rPr>
      </w:pPr>
      <w:r w:rsidRPr="00840B7B">
        <w:rPr>
          <w:rFonts w:ascii="Times New Roman" w:hAnsi="Times New Roman" w:cs="Times New Roman"/>
        </w:rPr>
        <w:t>у полі “Сума податку” платник заповнює суму, яка має бути зарахована на бюджетний/небюджетний рахунок;</w:t>
      </w:r>
    </w:p>
    <w:p w:rsidR="00840B7B" w:rsidRPr="00840B7B" w:rsidRDefault="00840B7B" w:rsidP="00840B7B">
      <w:pPr>
        <w:rPr>
          <w:rFonts w:ascii="Times New Roman" w:hAnsi="Times New Roman" w:cs="Times New Roman"/>
        </w:rPr>
      </w:pPr>
    </w:p>
    <w:p w:rsidR="00840B7B" w:rsidRPr="00840B7B" w:rsidRDefault="00840B7B" w:rsidP="00840B7B">
      <w:pPr>
        <w:rPr>
          <w:rFonts w:ascii="Times New Roman" w:hAnsi="Times New Roman" w:cs="Times New Roman"/>
        </w:rPr>
      </w:pPr>
      <w:r w:rsidRPr="00840B7B">
        <w:rPr>
          <w:rFonts w:ascii="Times New Roman" w:hAnsi="Times New Roman" w:cs="Times New Roman"/>
        </w:rPr>
        <w:t>у полі “Інформація про податкове повідомлення (рішення)” платник заповнює номер податкового повідомлення-рішення/рішення/вимоги та/або рішення щодо єдиного внеску (у разі якщо кошти сплачуються на підставі таких документів);</w:t>
      </w:r>
    </w:p>
    <w:p w:rsidR="00840B7B" w:rsidRPr="00840B7B" w:rsidRDefault="00840B7B" w:rsidP="00840B7B">
      <w:pPr>
        <w:rPr>
          <w:rFonts w:ascii="Times New Roman" w:hAnsi="Times New Roman" w:cs="Times New Roman"/>
        </w:rPr>
      </w:pPr>
    </w:p>
    <w:p w:rsidR="00840B7B" w:rsidRPr="00840B7B" w:rsidRDefault="00840B7B" w:rsidP="00840B7B">
      <w:pPr>
        <w:rPr>
          <w:rFonts w:ascii="Times New Roman" w:hAnsi="Times New Roman" w:cs="Times New Roman"/>
        </w:rPr>
      </w:pPr>
      <w:r w:rsidRPr="00840B7B">
        <w:rPr>
          <w:rFonts w:ascii="Times New Roman" w:hAnsi="Times New Roman" w:cs="Times New Roman"/>
        </w:rPr>
        <w:t>у полі “Додаткова інформація запису” платник заповнює інформацію щодо переказу коштів у довільній формі.</w:t>
      </w:r>
    </w:p>
    <w:p w:rsidR="00840B7B" w:rsidRPr="00840B7B" w:rsidRDefault="00840B7B" w:rsidP="00840B7B">
      <w:pPr>
        <w:rPr>
          <w:rFonts w:ascii="Times New Roman" w:hAnsi="Times New Roman" w:cs="Times New Roman"/>
        </w:rPr>
      </w:pPr>
    </w:p>
    <w:p w:rsidR="00701F5E" w:rsidRPr="00840B7B" w:rsidRDefault="00840B7B" w:rsidP="00840B7B">
      <w:pPr>
        <w:rPr>
          <w:rFonts w:ascii="Times New Roman" w:hAnsi="Times New Roman" w:cs="Times New Roman"/>
        </w:rPr>
      </w:pPr>
      <w:r w:rsidRPr="00840B7B">
        <w:rPr>
          <w:rFonts w:ascii="Times New Roman" w:hAnsi="Times New Roman" w:cs="Times New Roman"/>
        </w:rPr>
        <w:t>Приклади заповнення реквізиту “Призначення платежу”</w:t>
      </w:r>
    </w:p>
    <w:tbl>
      <w:tblPr>
        <w:tblW w:w="4925" w:type="pct"/>
        <w:tblInd w:w="115" w:type="dxa"/>
        <w:tblLayout w:type="fixed"/>
        <w:tblLook w:val="0000" w:firstRow="0" w:lastRow="0" w:firstColumn="0" w:lastColumn="0" w:noHBand="0" w:noVBand="0"/>
      </w:tblPr>
      <w:tblGrid>
        <w:gridCol w:w="541"/>
        <w:gridCol w:w="1616"/>
        <w:gridCol w:w="3438"/>
        <w:gridCol w:w="1033"/>
        <w:gridCol w:w="1557"/>
        <w:gridCol w:w="1010"/>
      </w:tblGrid>
      <w:tr w:rsidR="00840B7B" w:rsidRPr="00840B7B" w:rsidTr="00333D19">
        <w:trPr>
          <w:trHeight w:val="45"/>
        </w:trPr>
        <w:tc>
          <w:tcPr>
            <w:tcW w:w="560" w:type="dxa"/>
            <w:vMerge w:val="restart"/>
            <w:tcBorders>
              <w:top w:val="outset" w:sz="8" w:space="0" w:color="000000"/>
              <w:left w:val="outset" w:sz="8" w:space="0" w:color="000000"/>
              <w:bottom w:val="outset" w:sz="8" w:space="0" w:color="000000"/>
              <w:right w:val="outset" w:sz="8" w:space="0" w:color="000000"/>
            </w:tcBorders>
            <w:shd w:val="clear" w:color="auto" w:fill="auto"/>
            <w:vAlign w:val="center"/>
          </w:tcPr>
          <w:p w:rsidR="00840B7B" w:rsidRPr="00840B7B" w:rsidRDefault="00840B7B" w:rsidP="00333D19">
            <w:pPr>
              <w:widowControl w:val="0"/>
              <w:spacing w:after="0" w:line="240" w:lineRule="auto"/>
              <w:jc w:val="center"/>
              <w:rPr>
                <w:rFonts w:ascii="Times New Roman" w:hAnsi="Times New Roman" w:cs="Times New Roman"/>
              </w:rPr>
            </w:pPr>
            <w:r w:rsidRPr="00840B7B">
              <w:rPr>
                <w:rFonts w:ascii="Times New Roman" w:hAnsi="Times New Roman" w:cs="Times New Roman"/>
                <w:b/>
                <w:color w:val="000000"/>
              </w:rPr>
              <w:t>№ прикладу</w:t>
            </w:r>
            <w:bookmarkStart w:id="45" w:name="145"/>
            <w:bookmarkEnd w:id="45"/>
          </w:p>
        </w:tc>
        <w:tc>
          <w:tcPr>
            <w:tcW w:w="1704" w:type="dxa"/>
            <w:vMerge w:val="restart"/>
            <w:tcBorders>
              <w:top w:val="outset" w:sz="8" w:space="0" w:color="000000"/>
              <w:left w:val="outset" w:sz="8" w:space="0" w:color="000000"/>
              <w:bottom w:val="outset" w:sz="8" w:space="0" w:color="000000"/>
              <w:right w:val="outset" w:sz="8" w:space="0" w:color="000000"/>
            </w:tcBorders>
            <w:shd w:val="clear" w:color="auto" w:fill="auto"/>
            <w:vAlign w:val="center"/>
          </w:tcPr>
          <w:p w:rsidR="00840B7B" w:rsidRPr="00840B7B" w:rsidRDefault="00840B7B" w:rsidP="00333D19">
            <w:pPr>
              <w:widowControl w:val="0"/>
              <w:spacing w:after="0" w:line="240" w:lineRule="auto"/>
              <w:jc w:val="center"/>
              <w:rPr>
                <w:rFonts w:ascii="Times New Roman" w:hAnsi="Times New Roman" w:cs="Times New Roman"/>
              </w:rPr>
            </w:pPr>
            <w:r w:rsidRPr="00840B7B">
              <w:rPr>
                <w:rFonts w:ascii="Times New Roman" w:hAnsi="Times New Roman" w:cs="Times New Roman"/>
                <w:b/>
                <w:color w:val="000000"/>
              </w:rPr>
              <w:t>Напрям перерахування</w:t>
            </w:r>
            <w:bookmarkStart w:id="46" w:name="146"/>
            <w:bookmarkEnd w:id="46"/>
          </w:p>
        </w:tc>
        <w:tc>
          <w:tcPr>
            <w:tcW w:w="7426" w:type="dxa"/>
            <w:gridSpan w:val="4"/>
            <w:tcBorders>
              <w:top w:val="outset" w:sz="8" w:space="0" w:color="000000"/>
              <w:left w:val="outset" w:sz="8" w:space="0" w:color="000000"/>
              <w:bottom w:val="outset" w:sz="8" w:space="0" w:color="000000"/>
              <w:right w:val="outset" w:sz="8" w:space="0" w:color="000000"/>
            </w:tcBorders>
            <w:shd w:val="clear" w:color="auto" w:fill="auto"/>
            <w:vAlign w:val="center"/>
          </w:tcPr>
          <w:p w:rsidR="00840B7B" w:rsidRPr="00840B7B" w:rsidRDefault="00840B7B" w:rsidP="00333D19">
            <w:pPr>
              <w:widowControl w:val="0"/>
              <w:spacing w:after="0" w:line="240" w:lineRule="auto"/>
              <w:jc w:val="center"/>
              <w:rPr>
                <w:rFonts w:ascii="Times New Roman" w:hAnsi="Times New Roman" w:cs="Times New Roman"/>
              </w:rPr>
            </w:pPr>
            <w:r w:rsidRPr="00840B7B">
              <w:rPr>
                <w:rFonts w:ascii="Times New Roman" w:hAnsi="Times New Roman" w:cs="Times New Roman"/>
                <w:b/>
                <w:color w:val="000000"/>
              </w:rPr>
              <w:t>Реквізит "Призначення платежу"</w:t>
            </w:r>
            <w:bookmarkStart w:id="47" w:name="147"/>
            <w:bookmarkEnd w:id="47"/>
          </w:p>
        </w:tc>
      </w:tr>
      <w:tr w:rsidR="00840B7B" w:rsidRPr="00840B7B" w:rsidTr="00333D19">
        <w:trPr>
          <w:trHeight w:val="45"/>
        </w:trPr>
        <w:tc>
          <w:tcPr>
            <w:tcW w:w="560" w:type="dxa"/>
            <w:vMerge/>
            <w:tcBorders>
              <w:left w:val="outset" w:sz="8" w:space="0" w:color="000000"/>
              <w:bottom w:val="outset" w:sz="8" w:space="0" w:color="000000"/>
              <w:right w:val="outset" w:sz="8" w:space="0" w:color="000000"/>
            </w:tcBorders>
            <w:shd w:val="clear" w:color="auto" w:fill="auto"/>
          </w:tcPr>
          <w:p w:rsidR="00840B7B" w:rsidRPr="00840B7B" w:rsidRDefault="00840B7B" w:rsidP="00333D19">
            <w:pPr>
              <w:widowControl w:val="0"/>
              <w:spacing w:after="0" w:line="240" w:lineRule="auto"/>
              <w:rPr>
                <w:rFonts w:ascii="Times New Roman" w:hAnsi="Times New Roman" w:cs="Times New Roman"/>
              </w:rPr>
            </w:pPr>
          </w:p>
        </w:tc>
        <w:tc>
          <w:tcPr>
            <w:tcW w:w="1704" w:type="dxa"/>
            <w:vMerge/>
            <w:tcBorders>
              <w:left w:val="outset" w:sz="8" w:space="0" w:color="000000"/>
              <w:bottom w:val="outset" w:sz="8" w:space="0" w:color="000000"/>
              <w:right w:val="outset" w:sz="8" w:space="0" w:color="000000"/>
            </w:tcBorders>
            <w:shd w:val="clear" w:color="auto" w:fill="auto"/>
          </w:tcPr>
          <w:p w:rsidR="00840B7B" w:rsidRPr="00840B7B" w:rsidRDefault="00840B7B" w:rsidP="00333D19">
            <w:pPr>
              <w:widowControl w:val="0"/>
              <w:spacing w:after="0" w:line="240" w:lineRule="auto"/>
              <w:rPr>
                <w:rFonts w:ascii="Times New Roman" w:hAnsi="Times New Roman" w:cs="Times New Roman"/>
              </w:rPr>
            </w:pPr>
          </w:p>
        </w:tc>
        <w:tc>
          <w:tcPr>
            <w:tcW w:w="3642" w:type="dxa"/>
            <w:tcBorders>
              <w:top w:val="outset" w:sz="8" w:space="0" w:color="000000"/>
              <w:left w:val="outset" w:sz="8" w:space="0" w:color="000000"/>
              <w:bottom w:val="outset" w:sz="8" w:space="0" w:color="000000"/>
              <w:right w:val="outset" w:sz="8" w:space="0" w:color="000000"/>
            </w:tcBorders>
            <w:shd w:val="clear" w:color="auto" w:fill="auto"/>
            <w:vAlign w:val="center"/>
          </w:tcPr>
          <w:p w:rsidR="00840B7B" w:rsidRPr="00840B7B" w:rsidRDefault="00840B7B" w:rsidP="00333D19">
            <w:pPr>
              <w:widowControl w:val="0"/>
              <w:spacing w:after="0" w:line="240" w:lineRule="auto"/>
              <w:jc w:val="center"/>
              <w:rPr>
                <w:rFonts w:ascii="Times New Roman" w:hAnsi="Times New Roman" w:cs="Times New Roman"/>
              </w:rPr>
            </w:pPr>
            <w:r w:rsidRPr="00840B7B">
              <w:rPr>
                <w:rFonts w:ascii="Times New Roman" w:hAnsi="Times New Roman" w:cs="Times New Roman"/>
                <w:b/>
                <w:color w:val="000000"/>
              </w:rPr>
              <w:t>номер рахунку</w:t>
            </w:r>
            <w:bookmarkStart w:id="48" w:name="148"/>
            <w:bookmarkEnd w:id="48"/>
          </w:p>
        </w:tc>
        <w:tc>
          <w:tcPr>
            <w:tcW w:w="1084" w:type="dxa"/>
            <w:tcBorders>
              <w:top w:val="outset" w:sz="8" w:space="0" w:color="000000"/>
              <w:left w:val="outset" w:sz="8" w:space="0" w:color="000000"/>
              <w:bottom w:val="outset" w:sz="8" w:space="0" w:color="000000"/>
              <w:right w:val="outset" w:sz="8" w:space="0" w:color="000000"/>
            </w:tcBorders>
            <w:shd w:val="clear" w:color="auto" w:fill="auto"/>
            <w:vAlign w:val="center"/>
          </w:tcPr>
          <w:p w:rsidR="00840B7B" w:rsidRPr="00840B7B" w:rsidRDefault="00840B7B" w:rsidP="00333D19">
            <w:pPr>
              <w:widowControl w:val="0"/>
              <w:spacing w:after="0" w:line="240" w:lineRule="auto"/>
              <w:jc w:val="center"/>
              <w:rPr>
                <w:rFonts w:ascii="Times New Roman" w:hAnsi="Times New Roman" w:cs="Times New Roman"/>
              </w:rPr>
            </w:pPr>
            <w:r w:rsidRPr="00840B7B">
              <w:rPr>
                <w:rFonts w:ascii="Times New Roman" w:hAnsi="Times New Roman" w:cs="Times New Roman"/>
                <w:b/>
                <w:color w:val="000000"/>
              </w:rPr>
              <w:t>сума податку</w:t>
            </w:r>
            <w:bookmarkStart w:id="49" w:name="149"/>
            <w:bookmarkEnd w:id="49"/>
          </w:p>
        </w:tc>
        <w:tc>
          <w:tcPr>
            <w:tcW w:w="1641" w:type="dxa"/>
            <w:tcBorders>
              <w:top w:val="outset" w:sz="8" w:space="0" w:color="000000"/>
              <w:left w:val="outset" w:sz="8" w:space="0" w:color="000000"/>
              <w:bottom w:val="outset" w:sz="8" w:space="0" w:color="000000"/>
              <w:right w:val="outset" w:sz="8" w:space="0" w:color="000000"/>
            </w:tcBorders>
            <w:shd w:val="clear" w:color="auto" w:fill="auto"/>
            <w:vAlign w:val="center"/>
          </w:tcPr>
          <w:p w:rsidR="00840B7B" w:rsidRPr="00840B7B" w:rsidRDefault="00840B7B" w:rsidP="00333D19">
            <w:pPr>
              <w:widowControl w:val="0"/>
              <w:spacing w:after="0" w:line="240" w:lineRule="auto"/>
              <w:jc w:val="center"/>
              <w:rPr>
                <w:rFonts w:ascii="Times New Roman" w:hAnsi="Times New Roman" w:cs="Times New Roman"/>
              </w:rPr>
            </w:pPr>
            <w:r w:rsidRPr="00840B7B">
              <w:rPr>
                <w:rFonts w:ascii="Times New Roman" w:hAnsi="Times New Roman" w:cs="Times New Roman"/>
                <w:b/>
                <w:color w:val="000000"/>
              </w:rPr>
              <w:t>інформація про податкове повідомлення (рішення)</w:t>
            </w:r>
            <w:bookmarkStart w:id="50" w:name="150"/>
            <w:bookmarkEnd w:id="50"/>
          </w:p>
        </w:tc>
        <w:tc>
          <w:tcPr>
            <w:tcW w:w="1059" w:type="dxa"/>
            <w:tcBorders>
              <w:top w:val="outset" w:sz="8" w:space="0" w:color="000000"/>
              <w:left w:val="outset" w:sz="8" w:space="0" w:color="000000"/>
              <w:bottom w:val="outset" w:sz="8" w:space="0" w:color="000000"/>
              <w:right w:val="outset" w:sz="8" w:space="0" w:color="000000"/>
            </w:tcBorders>
            <w:shd w:val="clear" w:color="auto" w:fill="auto"/>
            <w:vAlign w:val="center"/>
          </w:tcPr>
          <w:p w:rsidR="00840B7B" w:rsidRPr="00840B7B" w:rsidRDefault="00840B7B" w:rsidP="00333D19">
            <w:pPr>
              <w:widowControl w:val="0"/>
              <w:spacing w:after="0" w:line="240" w:lineRule="auto"/>
              <w:jc w:val="center"/>
              <w:rPr>
                <w:rFonts w:ascii="Times New Roman" w:hAnsi="Times New Roman" w:cs="Times New Roman"/>
              </w:rPr>
            </w:pPr>
            <w:r w:rsidRPr="00840B7B">
              <w:rPr>
                <w:rFonts w:ascii="Times New Roman" w:hAnsi="Times New Roman" w:cs="Times New Roman"/>
                <w:b/>
                <w:color w:val="000000"/>
              </w:rPr>
              <w:t>додаткова інформація запису</w:t>
            </w:r>
            <w:bookmarkStart w:id="51" w:name="151"/>
            <w:bookmarkEnd w:id="51"/>
          </w:p>
        </w:tc>
      </w:tr>
      <w:tr w:rsidR="00840B7B" w:rsidRPr="00840B7B" w:rsidTr="00333D19">
        <w:trPr>
          <w:trHeight w:val="45"/>
        </w:trPr>
        <w:tc>
          <w:tcPr>
            <w:tcW w:w="560" w:type="dxa"/>
            <w:tcBorders>
              <w:top w:val="outset" w:sz="8" w:space="0" w:color="000000"/>
              <w:left w:val="outset" w:sz="8" w:space="0" w:color="000000"/>
              <w:bottom w:val="outset" w:sz="8" w:space="0" w:color="000000"/>
              <w:right w:val="outset" w:sz="8" w:space="0" w:color="000000"/>
            </w:tcBorders>
            <w:shd w:val="clear" w:color="auto" w:fill="auto"/>
            <w:vAlign w:val="center"/>
          </w:tcPr>
          <w:p w:rsidR="00840B7B" w:rsidRPr="00840B7B" w:rsidRDefault="00840B7B" w:rsidP="00333D19">
            <w:pPr>
              <w:widowControl w:val="0"/>
              <w:spacing w:after="0" w:line="240" w:lineRule="auto"/>
              <w:jc w:val="center"/>
              <w:rPr>
                <w:rFonts w:ascii="Times New Roman" w:hAnsi="Times New Roman" w:cs="Times New Roman"/>
              </w:rPr>
            </w:pPr>
            <w:r w:rsidRPr="00840B7B">
              <w:rPr>
                <w:rFonts w:ascii="Times New Roman" w:hAnsi="Times New Roman" w:cs="Times New Roman"/>
                <w:color w:val="000000"/>
              </w:rPr>
              <w:t>1</w:t>
            </w:r>
            <w:bookmarkStart w:id="52" w:name="152"/>
            <w:bookmarkEnd w:id="52"/>
          </w:p>
        </w:tc>
        <w:tc>
          <w:tcPr>
            <w:tcW w:w="1704" w:type="dxa"/>
            <w:tcBorders>
              <w:top w:val="outset" w:sz="8" w:space="0" w:color="000000"/>
              <w:left w:val="outset" w:sz="8" w:space="0" w:color="000000"/>
              <w:bottom w:val="outset" w:sz="8" w:space="0" w:color="000000"/>
              <w:right w:val="outset" w:sz="8" w:space="0" w:color="000000"/>
            </w:tcBorders>
            <w:shd w:val="clear" w:color="auto" w:fill="auto"/>
            <w:vAlign w:val="center"/>
          </w:tcPr>
          <w:p w:rsidR="00840B7B" w:rsidRPr="00840B7B" w:rsidRDefault="00840B7B" w:rsidP="00333D19">
            <w:pPr>
              <w:widowControl w:val="0"/>
              <w:spacing w:after="0" w:line="240" w:lineRule="auto"/>
              <w:rPr>
                <w:rFonts w:ascii="Times New Roman" w:hAnsi="Times New Roman" w:cs="Times New Roman"/>
              </w:rPr>
            </w:pPr>
            <w:r w:rsidRPr="00840B7B">
              <w:rPr>
                <w:rFonts w:ascii="Times New Roman" w:hAnsi="Times New Roman" w:cs="Times New Roman"/>
                <w:color w:val="000000"/>
              </w:rPr>
              <w:t>земельний податок за 2022 рік, м. Черкаси, в сумі 1000,00 грн</w:t>
            </w:r>
            <w:bookmarkStart w:id="53" w:name="153"/>
            <w:bookmarkEnd w:id="53"/>
          </w:p>
        </w:tc>
        <w:tc>
          <w:tcPr>
            <w:tcW w:w="3642" w:type="dxa"/>
            <w:tcBorders>
              <w:top w:val="outset" w:sz="8" w:space="0" w:color="000000"/>
              <w:left w:val="outset" w:sz="8" w:space="0" w:color="000000"/>
              <w:bottom w:val="outset" w:sz="8" w:space="0" w:color="000000"/>
              <w:right w:val="outset" w:sz="8" w:space="0" w:color="000000"/>
            </w:tcBorders>
            <w:shd w:val="clear" w:color="auto" w:fill="auto"/>
            <w:vAlign w:val="center"/>
          </w:tcPr>
          <w:p w:rsidR="00840B7B" w:rsidRPr="00840B7B" w:rsidRDefault="00840B7B" w:rsidP="00333D19">
            <w:pPr>
              <w:widowControl w:val="0"/>
              <w:spacing w:after="0" w:line="240" w:lineRule="auto"/>
              <w:jc w:val="center"/>
              <w:rPr>
                <w:rFonts w:ascii="Times New Roman" w:hAnsi="Times New Roman" w:cs="Times New Roman"/>
              </w:rPr>
            </w:pPr>
            <w:r w:rsidRPr="00840B7B">
              <w:rPr>
                <w:rFonts w:ascii="Times New Roman" w:hAnsi="Times New Roman" w:cs="Times New Roman"/>
                <w:color w:val="000000"/>
              </w:rPr>
              <w:t>UA235689784512235689784512235</w:t>
            </w:r>
            <w:bookmarkStart w:id="54" w:name="154"/>
            <w:bookmarkEnd w:id="54"/>
          </w:p>
        </w:tc>
        <w:tc>
          <w:tcPr>
            <w:tcW w:w="1084" w:type="dxa"/>
            <w:tcBorders>
              <w:top w:val="outset" w:sz="8" w:space="0" w:color="000000"/>
              <w:left w:val="outset" w:sz="8" w:space="0" w:color="000000"/>
              <w:bottom w:val="outset" w:sz="8" w:space="0" w:color="000000"/>
              <w:right w:val="outset" w:sz="8" w:space="0" w:color="000000"/>
            </w:tcBorders>
            <w:shd w:val="clear" w:color="auto" w:fill="auto"/>
            <w:vAlign w:val="center"/>
          </w:tcPr>
          <w:p w:rsidR="00840B7B" w:rsidRPr="00840B7B" w:rsidRDefault="00840B7B" w:rsidP="00333D19">
            <w:pPr>
              <w:widowControl w:val="0"/>
              <w:spacing w:after="0" w:line="240" w:lineRule="auto"/>
              <w:jc w:val="center"/>
              <w:rPr>
                <w:rFonts w:ascii="Times New Roman" w:hAnsi="Times New Roman" w:cs="Times New Roman"/>
              </w:rPr>
            </w:pPr>
            <w:r w:rsidRPr="00840B7B">
              <w:rPr>
                <w:rFonts w:ascii="Times New Roman" w:hAnsi="Times New Roman" w:cs="Times New Roman"/>
                <w:color w:val="000000"/>
              </w:rPr>
              <w:t>1000,00</w:t>
            </w:r>
            <w:bookmarkStart w:id="55" w:name="155"/>
            <w:bookmarkEnd w:id="55"/>
          </w:p>
        </w:tc>
        <w:tc>
          <w:tcPr>
            <w:tcW w:w="1641" w:type="dxa"/>
            <w:tcBorders>
              <w:top w:val="outset" w:sz="8" w:space="0" w:color="000000"/>
              <w:left w:val="outset" w:sz="8" w:space="0" w:color="000000"/>
              <w:bottom w:val="outset" w:sz="8" w:space="0" w:color="000000"/>
              <w:right w:val="outset" w:sz="8" w:space="0" w:color="000000"/>
            </w:tcBorders>
            <w:shd w:val="clear" w:color="auto" w:fill="auto"/>
            <w:vAlign w:val="center"/>
          </w:tcPr>
          <w:p w:rsidR="00840B7B" w:rsidRPr="00840B7B" w:rsidRDefault="00840B7B" w:rsidP="00333D19">
            <w:pPr>
              <w:widowControl w:val="0"/>
              <w:spacing w:after="0" w:line="240" w:lineRule="auto"/>
              <w:jc w:val="center"/>
              <w:rPr>
                <w:rFonts w:ascii="Times New Roman" w:hAnsi="Times New Roman" w:cs="Times New Roman"/>
              </w:rPr>
            </w:pPr>
            <w:r w:rsidRPr="00840B7B">
              <w:rPr>
                <w:rFonts w:ascii="Times New Roman" w:hAnsi="Times New Roman" w:cs="Times New Roman"/>
                <w:color w:val="000000"/>
              </w:rPr>
              <w:t>-</w:t>
            </w:r>
            <w:bookmarkStart w:id="56" w:name="156"/>
            <w:bookmarkEnd w:id="56"/>
          </w:p>
        </w:tc>
        <w:tc>
          <w:tcPr>
            <w:tcW w:w="1059" w:type="dxa"/>
            <w:tcBorders>
              <w:top w:val="outset" w:sz="8" w:space="0" w:color="000000"/>
              <w:left w:val="outset" w:sz="8" w:space="0" w:color="000000"/>
              <w:bottom w:val="outset" w:sz="8" w:space="0" w:color="000000"/>
              <w:right w:val="outset" w:sz="8" w:space="0" w:color="000000"/>
            </w:tcBorders>
            <w:shd w:val="clear" w:color="auto" w:fill="auto"/>
            <w:vAlign w:val="center"/>
          </w:tcPr>
          <w:p w:rsidR="00840B7B" w:rsidRPr="00840B7B" w:rsidRDefault="00840B7B" w:rsidP="00333D19">
            <w:pPr>
              <w:widowControl w:val="0"/>
              <w:spacing w:after="0" w:line="240" w:lineRule="auto"/>
              <w:rPr>
                <w:rFonts w:ascii="Times New Roman" w:hAnsi="Times New Roman" w:cs="Times New Roman"/>
              </w:rPr>
            </w:pPr>
            <w:r w:rsidRPr="00840B7B">
              <w:rPr>
                <w:rFonts w:ascii="Times New Roman" w:hAnsi="Times New Roman" w:cs="Times New Roman"/>
                <w:color w:val="000000"/>
              </w:rPr>
              <w:t>земельний податок за 2022 рік, м. Черкаси</w:t>
            </w:r>
            <w:bookmarkStart w:id="57" w:name="157"/>
            <w:bookmarkEnd w:id="57"/>
          </w:p>
        </w:tc>
      </w:tr>
      <w:tr w:rsidR="00840B7B" w:rsidRPr="00840B7B" w:rsidTr="00333D19">
        <w:trPr>
          <w:trHeight w:val="45"/>
        </w:trPr>
        <w:tc>
          <w:tcPr>
            <w:tcW w:w="560" w:type="dxa"/>
            <w:tcBorders>
              <w:top w:val="outset" w:sz="8" w:space="0" w:color="000000"/>
              <w:left w:val="outset" w:sz="8" w:space="0" w:color="000000"/>
              <w:bottom w:val="outset" w:sz="8" w:space="0" w:color="000000"/>
              <w:right w:val="outset" w:sz="8" w:space="0" w:color="000000"/>
            </w:tcBorders>
            <w:shd w:val="clear" w:color="auto" w:fill="auto"/>
            <w:vAlign w:val="center"/>
          </w:tcPr>
          <w:p w:rsidR="00840B7B" w:rsidRPr="00840B7B" w:rsidRDefault="00840B7B" w:rsidP="00333D19">
            <w:pPr>
              <w:widowControl w:val="0"/>
              <w:spacing w:after="0" w:line="240" w:lineRule="auto"/>
              <w:jc w:val="center"/>
              <w:rPr>
                <w:rFonts w:ascii="Times New Roman" w:hAnsi="Times New Roman" w:cs="Times New Roman"/>
              </w:rPr>
            </w:pPr>
            <w:r w:rsidRPr="00840B7B">
              <w:rPr>
                <w:rFonts w:ascii="Times New Roman" w:hAnsi="Times New Roman" w:cs="Times New Roman"/>
                <w:color w:val="000000"/>
              </w:rPr>
              <w:t>2</w:t>
            </w:r>
            <w:bookmarkStart w:id="58" w:name="158"/>
            <w:bookmarkEnd w:id="58"/>
          </w:p>
        </w:tc>
        <w:tc>
          <w:tcPr>
            <w:tcW w:w="1704" w:type="dxa"/>
            <w:tcBorders>
              <w:top w:val="outset" w:sz="8" w:space="0" w:color="000000"/>
              <w:left w:val="outset" w:sz="8" w:space="0" w:color="000000"/>
              <w:bottom w:val="outset" w:sz="8" w:space="0" w:color="000000"/>
              <w:right w:val="outset" w:sz="8" w:space="0" w:color="000000"/>
            </w:tcBorders>
            <w:shd w:val="clear" w:color="auto" w:fill="auto"/>
            <w:vAlign w:val="center"/>
          </w:tcPr>
          <w:p w:rsidR="00840B7B" w:rsidRPr="00840B7B" w:rsidRDefault="00840B7B" w:rsidP="00333D19">
            <w:pPr>
              <w:widowControl w:val="0"/>
              <w:spacing w:after="0" w:line="240" w:lineRule="auto"/>
              <w:rPr>
                <w:rFonts w:ascii="Times New Roman" w:hAnsi="Times New Roman" w:cs="Times New Roman"/>
              </w:rPr>
            </w:pPr>
            <w:r w:rsidRPr="00840B7B">
              <w:rPr>
                <w:rFonts w:ascii="Times New Roman" w:hAnsi="Times New Roman" w:cs="Times New Roman"/>
                <w:color w:val="000000"/>
              </w:rPr>
              <w:t>єдиний внесок, нарахований на суму заробітної плати за першу половину лютого 2022 року, в сумі 3000,00 грн</w:t>
            </w:r>
            <w:bookmarkStart w:id="59" w:name="159"/>
            <w:bookmarkEnd w:id="59"/>
          </w:p>
        </w:tc>
        <w:tc>
          <w:tcPr>
            <w:tcW w:w="3642" w:type="dxa"/>
            <w:tcBorders>
              <w:top w:val="outset" w:sz="8" w:space="0" w:color="000000"/>
              <w:left w:val="outset" w:sz="8" w:space="0" w:color="000000"/>
              <w:bottom w:val="outset" w:sz="8" w:space="0" w:color="000000"/>
              <w:right w:val="outset" w:sz="8" w:space="0" w:color="000000"/>
            </w:tcBorders>
            <w:shd w:val="clear" w:color="auto" w:fill="auto"/>
            <w:vAlign w:val="center"/>
          </w:tcPr>
          <w:p w:rsidR="00840B7B" w:rsidRPr="00840B7B" w:rsidRDefault="00840B7B" w:rsidP="00333D19">
            <w:pPr>
              <w:widowControl w:val="0"/>
              <w:spacing w:after="0" w:line="240" w:lineRule="auto"/>
              <w:jc w:val="center"/>
              <w:rPr>
                <w:rFonts w:ascii="Times New Roman" w:hAnsi="Times New Roman" w:cs="Times New Roman"/>
              </w:rPr>
            </w:pPr>
            <w:r w:rsidRPr="00840B7B">
              <w:rPr>
                <w:rFonts w:ascii="Times New Roman" w:hAnsi="Times New Roman" w:cs="Times New Roman"/>
                <w:color w:val="000000"/>
              </w:rPr>
              <w:t>UA123456789123456789123456789</w:t>
            </w:r>
            <w:bookmarkStart w:id="60" w:name="160"/>
            <w:bookmarkEnd w:id="60"/>
          </w:p>
        </w:tc>
        <w:tc>
          <w:tcPr>
            <w:tcW w:w="1084" w:type="dxa"/>
            <w:tcBorders>
              <w:top w:val="outset" w:sz="8" w:space="0" w:color="000000"/>
              <w:left w:val="outset" w:sz="8" w:space="0" w:color="000000"/>
              <w:bottom w:val="outset" w:sz="8" w:space="0" w:color="000000"/>
              <w:right w:val="outset" w:sz="8" w:space="0" w:color="000000"/>
            </w:tcBorders>
            <w:shd w:val="clear" w:color="auto" w:fill="auto"/>
            <w:vAlign w:val="center"/>
          </w:tcPr>
          <w:p w:rsidR="00840B7B" w:rsidRPr="00840B7B" w:rsidRDefault="00840B7B" w:rsidP="00333D19">
            <w:pPr>
              <w:widowControl w:val="0"/>
              <w:spacing w:after="0" w:line="240" w:lineRule="auto"/>
              <w:jc w:val="center"/>
              <w:rPr>
                <w:rFonts w:ascii="Times New Roman" w:hAnsi="Times New Roman" w:cs="Times New Roman"/>
              </w:rPr>
            </w:pPr>
            <w:r w:rsidRPr="00840B7B">
              <w:rPr>
                <w:rFonts w:ascii="Times New Roman" w:hAnsi="Times New Roman" w:cs="Times New Roman"/>
                <w:color w:val="000000"/>
              </w:rPr>
              <w:t>3000,00</w:t>
            </w:r>
            <w:bookmarkStart w:id="61" w:name="161"/>
            <w:bookmarkEnd w:id="61"/>
          </w:p>
        </w:tc>
        <w:tc>
          <w:tcPr>
            <w:tcW w:w="1641" w:type="dxa"/>
            <w:tcBorders>
              <w:top w:val="outset" w:sz="8" w:space="0" w:color="000000"/>
              <w:left w:val="outset" w:sz="8" w:space="0" w:color="000000"/>
              <w:bottom w:val="outset" w:sz="8" w:space="0" w:color="000000"/>
              <w:right w:val="outset" w:sz="8" w:space="0" w:color="000000"/>
            </w:tcBorders>
            <w:shd w:val="clear" w:color="auto" w:fill="auto"/>
            <w:vAlign w:val="center"/>
          </w:tcPr>
          <w:p w:rsidR="00840B7B" w:rsidRPr="00840B7B" w:rsidRDefault="00840B7B" w:rsidP="00333D19">
            <w:pPr>
              <w:widowControl w:val="0"/>
              <w:spacing w:after="0" w:line="240" w:lineRule="auto"/>
              <w:jc w:val="center"/>
              <w:rPr>
                <w:rFonts w:ascii="Times New Roman" w:hAnsi="Times New Roman" w:cs="Times New Roman"/>
              </w:rPr>
            </w:pPr>
            <w:r w:rsidRPr="00840B7B">
              <w:rPr>
                <w:rFonts w:ascii="Times New Roman" w:hAnsi="Times New Roman" w:cs="Times New Roman"/>
                <w:color w:val="000000"/>
              </w:rPr>
              <w:t>-</w:t>
            </w:r>
            <w:bookmarkStart w:id="62" w:name="162"/>
            <w:bookmarkEnd w:id="62"/>
          </w:p>
        </w:tc>
        <w:tc>
          <w:tcPr>
            <w:tcW w:w="1059" w:type="dxa"/>
            <w:tcBorders>
              <w:top w:val="outset" w:sz="8" w:space="0" w:color="000000"/>
              <w:left w:val="outset" w:sz="8" w:space="0" w:color="000000"/>
              <w:bottom w:val="outset" w:sz="8" w:space="0" w:color="000000"/>
              <w:right w:val="outset" w:sz="8" w:space="0" w:color="000000"/>
            </w:tcBorders>
            <w:shd w:val="clear" w:color="auto" w:fill="auto"/>
            <w:vAlign w:val="center"/>
          </w:tcPr>
          <w:p w:rsidR="00840B7B" w:rsidRPr="00840B7B" w:rsidRDefault="00840B7B" w:rsidP="00333D19">
            <w:pPr>
              <w:widowControl w:val="0"/>
              <w:spacing w:after="0" w:line="240" w:lineRule="auto"/>
              <w:rPr>
                <w:rFonts w:ascii="Times New Roman" w:hAnsi="Times New Roman" w:cs="Times New Roman"/>
              </w:rPr>
            </w:pPr>
            <w:r w:rsidRPr="00840B7B">
              <w:rPr>
                <w:rFonts w:ascii="Times New Roman" w:hAnsi="Times New Roman" w:cs="Times New Roman"/>
                <w:color w:val="000000"/>
              </w:rPr>
              <w:t>єдиний внесок, нарахований на суму заробітної плати за першу половину лютого 2022 року</w:t>
            </w:r>
            <w:bookmarkStart w:id="63" w:name="163"/>
            <w:bookmarkEnd w:id="63"/>
          </w:p>
        </w:tc>
      </w:tr>
      <w:tr w:rsidR="00840B7B" w:rsidRPr="00840B7B" w:rsidTr="00333D19">
        <w:trPr>
          <w:trHeight w:val="45"/>
        </w:trPr>
        <w:tc>
          <w:tcPr>
            <w:tcW w:w="560" w:type="dxa"/>
            <w:tcBorders>
              <w:top w:val="outset" w:sz="8" w:space="0" w:color="000000"/>
              <w:left w:val="outset" w:sz="8" w:space="0" w:color="000000"/>
              <w:bottom w:val="outset" w:sz="8" w:space="0" w:color="000000"/>
              <w:right w:val="outset" w:sz="8" w:space="0" w:color="000000"/>
            </w:tcBorders>
            <w:shd w:val="clear" w:color="auto" w:fill="auto"/>
            <w:vAlign w:val="center"/>
          </w:tcPr>
          <w:p w:rsidR="00840B7B" w:rsidRPr="00840B7B" w:rsidRDefault="00840B7B" w:rsidP="00333D19">
            <w:pPr>
              <w:widowControl w:val="0"/>
              <w:spacing w:after="0" w:line="240" w:lineRule="auto"/>
              <w:jc w:val="center"/>
              <w:rPr>
                <w:rFonts w:ascii="Times New Roman" w:hAnsi="Times New Roman" w:cs="Times New Roman"/>
              </w:rPr>
            </w:pPr>
            <w:r w:rsidRPr="00840B7B">
              <w:rPr>
                <w:rFonts w:ascii="Times New Roman" w:hAnsi="Times New Roman" w:cs="Times New Roman"/>
                <w:color w:val="000000"/>
              </w:rPr>
              <w:t>3</w:t>
            </w:r>
            <w:bookmarkStart w:id="64" w:name="164"/>
            <w:bookmarkEnd w:id="64"/>
          </w:p>
        </w:tc>
        <w:tc>
          <w:tcPr>
            <w:tcW w:w="1704" w:type="dxa"/>
            <w:tcBorders>
              <w:top w:val="outset" w:sz="8" w:space="0" w:color="000000"/>
              <w:left w:val="outset" w:sz="8" w:space="0" w:color="000000"/>
              <w:bottom w:val="outset" w:sz="8" w:space="0" w:color="000000"/>
              <w:right w:val="outset" w:sz="8" w:space="0" w:color="000000"/>
            </w:tcBorders>
            <w:shd w:val="clear" w:color="auto" w:fill="auto"/>
            <w:vAlign w:val="center"/>
          </w:tcPr>
          <w:p w:rsidR="00840B7B" w:rsidRPr="00840B7B" w:rsidRDefault="00840B7B" w:rsidP="00333D19">
            <w:pPr>
              <w:widowControl w:val="0"/>
              <w:spacing w:after="0" w:line="240" w:lineRule="auto"/>
              <w:rPr>
                <w:rFonts w:ascii="Times New Roman" w:hAnsi="Times New Roman" w:cs="Times New Roman"/>
              </w:rPr>
            </w:pPr>
            <w:r w:rsidRPr="00840B7B">
              <w:rPr>
                <w:rFonts w:ascii="Times New Roman" w:hAnsi="Times New Roman" w:cs="Times New Roman"/>
                <w:color w:val="000000"/>
              </w:rPr>
              <w:t xml:space="preserve">військовий </w:t>
            </w:r>
            <w:r w:rsidRPr="00840B7B">
              <w:rPr>
                <w:rFonts w:ascii="Times New Roman" w:hAnsi="Times New Roman" w:cs="Times New Roman"/>
                <w:color w:val="000000"/>
              </w:rPr>
              <w:lastRenderedPageBreak/>
              <w:t>збір за квітень в сумі 1000,00 грн</w:t>
            </w:r>
            <w:bookmarkStart w:id="65" w:name="165"/>
            <w:bookmarkEnd w:id="65"/>
          </w:p>
        </w:tc>
        <w:tc>
          <w:tcPr>
            <w:tcW w:w="3642" w:type="dxa"/>
            <w:tcBorders>
              <w:top w:val="outset" w:sz="8" w:space="0" w:color="000000"/>
              <w:left w:val="outset" w:sz="8" w:space="0" w:color="000000"/>
              <w:bottom w:val="outset" w:sz="8" w:space="0" w:color="000000"/>
              <w:right w:val="outset" w:sz="8" w:space="0" w:color="000000"/>
            </w:tcBorders>
            <w:shd w:val="clear" w:color="auto" w:fill="auto"/>
            <w:vAlign w:val="center"/>
          </w:tcPr>
          <w:p w:rsidR="00840B7B" w:rsidRPr="00840B7B" w:rsidRDefault="00840B7B" w:rsidP="00333D19">
            <w:pPr>
              <w:widowControl w:val="0"/>
              <w:spacing w:after="0" w:line="240" w:lineRule="auto"/>
              <w:jc w:val="center"/>
              <w:rPr>
                <w:rFonts w:ascii="Times New Roman" w:hAnsi="Times New Roman" w:cs="Times New Roman"/>
              </w:rPr>
            </w:pPr>
            <w:r w:rsidRPr="00840B7B">
              <w:rPr>
                <w:rFonts w:ascii="Times New Roman" w:hAnsi="Times New Roman" w:cs="Times New Roman"/>
                <w:color w:val="000000"/>
              </w:rPr>
              <w:lastRenderedPageBreak/>
              <w:t>UA25814736925814736925814736</w:t>
            </w:r>
            <w:r w:rsidRPr="00840B7B">
              <w:rPr>
                <w:rFonts w:ascii="Times New Roman" w:hAnsi="Times New Roman" w:cs="Times New Roman"/>
                <w:color w:val="000000"/>
              </w:rPr>
              <w:lastRenderedPageBreak/>
              <w:t>9</w:t>
            </w:r>
            <w:bookmarkStart w:id="66" w:name="166"/>
            <w:bookmarkEnd w:id="66"/>
          </w:p>
        </w:tc>
        <w:tc>
          <w:tcPr>
            <w:tcW w:w="1084" w:type="dxa"/>
            <w:tcBorders>
              <w:top w:val="outset" w:sz="8" w:space="0" w:color="000000"/>
              <w:left w:val="outset" w:sz="8" w:space="0" w:color="000000"/>
              <w:bottom w:val="outset" w:sz="8" w:space="0" w:color="000000"/>
              <w:right w:val="outset" w:sz="8" w:space="0" w:color="000000"/>
            </w:tcBorders>
            <w:shd w:val="clear" w:color="auto" w:fill="auto"/>
            <w:vAlign w:val="center"/>
          </w:tcPr>
          <w:p w:rsidR="00840B7B" w:rsidRPr="00840B7B" w:rsidRDefault="00840B7B" w:rsidP="00333D19">
            <w:pPr>
              <w:widowControl w:val="0"/>
              <w:spacing w:after="0" w:line="240" w:lineRule="auto"/>
              <w:jc w:val="center"/>
              <w:rPr>
                <w:rFonts w:ascii="Times New Roman" w:hAnsi="Times New Roman" w:cs="Times New Roman"/>
              </w:rPr>
            </w:pPr>
            <w:r w:rsidRPr="00840B7B">
              <w:rPr>
                <w:rFonts w:ascii="Times New Roman" w:hAnsi="Times New Roman" w:cs="Times New Roman"/>
                <w:color w:val="000000"/>
              </w:rPr>
              <w:lastRenderedPageBreak/>
              <w:t>1000,00</w:t>
            </w:r>
            <w:bookmarkStart w:id="67" w:name="167"/>
            <w:bookmarkEnd w:id="67"/>
          </w:p>
        </w:tc>
        <w:tc>
          <w:tcPr>
            <w:tcW w:w="1641" w:type="dxa"/>
            <w:tcBorders>
              <w:top w:val="outset" w:sz="8" w:space="0" w:color="000000"/>
              <w:left w:val="outset" w:sz="8" w:space="0" w:color="000000"/>
              <w:bottom w:val="outset" w:sz="8" w:space="0" w:color="000000"/>
              <w:right w:val="outset" w:sz="8" w:space="0" w:color="000000"/>
            </w:tcBorders>
            <w:shd w:val="clear" w:color="auto" w:fill="auto"/>
            <w:vAlign w:val="center"/>
          </w:tcPr>
          <w:p w:rsidR="00840B7B" w:rsidRPr="00840B7B" w:rsidRDefault="00840B7B" w:rsidP="00333D19">
            <w:pPr>
              <w:widowControl w:val="0"/>
              <w:spacing w:after="0" w:line="240" w:lineRule="auto"/>
              <w:jc w:val="center"/>
              <w:rPr>
                <w:rFonts w:ascii="Times New Roman" w:hAnsi="Times New Roman" w:cs="Times New Roman"/>
              </w:rPr>
            </w:pPr>
            <w:r w:rsidRPr="00840B7B">
              <w:rPr>
                <w:rFonts w:ascii="Times New Roman" w:hAnsi="Times New Roman" w:cs="Times New Roman"/>
                <w:color w:val="000000"/>
              </w:rPr>
              <w:t>-</w:t>
            </w:r>
            <w:bookmarkStart w:id="68" w:name="168"/>
            <w:bookmarkEnd w:id="68"/>
          </w:p>
        </w:tc>
        <w:tc>
          <w:tcPr>
            <w:tcW w:w="1059" w:type="dxa"/>
            <w:tcBorders>
              <w:top w:val="outset" w:sz="8" w:space="0" w:color="000000"/>
              <w:left w:val="outset" w:sz="8" w:space="0" w:color="000000"/>
              <w:bottom w:val="outset" w:sz="8" w:space="0" w:color="000000"/>
              <w:right w:val="outset" w:sz="8" w:space="0" w:color="000000"/>
            </w:tcBorders>
            <w:shd w:val="clear" w:color="auto" w:fill="auto"/>
            <w:vAlign w:val="center"/>
          </w:tcPr>
          <w:p w:rsidR="00840B7B" w:rsidRPr="00840B7B" w:rsidRDefault="00840B7B" w:rsidP="00333D19">
            <w:pPr>
              <w:widowControl w:val="0"/>
              <w:spacing w:after="0" w:line="240" w:lineRule="auto"/>
              <w:rPr>
                <w:rFonts w:ascii="Times New Roman" w:hAnsi="Times New Roman" w:cs="Times New Roman"/>
              </w:rPr>
            </w:pPr>
            <w:r w:rsidRPr="00840B7B">
              <w:rPr>
                <w:rFonts w:ascii="Times New Roman" w:hAnsi="Times New Roman" w:cs="Times New Roman"/>
                <w:color w:val="000000"/>
              </w:rPr>
              <w:t>військо</w:t>
            </w:r>
            <w:r w:rsidRPr="00840B7B">
              <w:rPr>
                <w:rFonts w:ascii="Times New Roman" w:hAnsi="Times New Roman" w:cs="Times New Roman"/>
                <w:color w:val="000000"/>
              </w:rPr>
              <w:lastRenderedPageBreak/>
              <w:t>вий збір за квітень 2022 року</w:t>
            </w:r>
            <w:bookmarkStart w:id="69" w:name="169"/>
            <w:bookmarkEnd w:id="69"/>
          </w:p>
        </w:tc>
      </w:tr>
      <w:tr w:rsidR="00840B7B" w:rsidRPr="00840B7B" w:rsidTr="00333D19">
        <w:trPr>
          <w:trHeight w:val="45"/>
        </w:trPr>
        <w:tc>
          <w:tcPr>
            <w:tcW w:w="560" w:type="dxa"/>
            <w:tcBorders>
              <w:top w:val="outset" w:sz="8" w:space="0" w:color="000000"/>
              <w:left w:val="outset" w:sz="8" w:space="0" w:color="000000"/>
              <w:bottom w:val="outset" w:sz="8" w:space="0" w:color="000000"/>
              <w:right w:val="outset" w:sz="8" w:space="0" w:color="000000"/>
            </w:tcBorders>
            <w:shd w:val="clear" w:color="auto" w:fill="auto"/>
            <w:vAlign w:val="center"/>
          </w:tcPr>
          <w:p w:rsidR="00840B7B" w:rsidRPr="00840B7B" w:rsidRDefault="00840B7B" w:rsidP="00333D19">
            <w:pPr>
              <w:widowControl w:val="0"/>
              <w:spacing w:after="0" w:line="240" w:lineRule="auto"/>
              <w:jc w:val="center"/>
              <w:rPr>
                <w:rFonts w:ascii="Times New Roman" w:hAnsi="Times New Roman" w:cs="Times New Roman"/>
              </w:rPr>
            </w:pPr>
            <w:r w:rsidRPr="00840B7B">
              <w:rPr>
                <w:rFonts w:ascii="Times New Roman" w:hAnsi="Times New Roman" w:cs="Times New Roman"/>
                <w:color w:val="000000"/>
              </w:rPr>
              <w:lastRenderedPageBreak/>
              <w:t>4</w:t>
            </w:r>
            <w:bookmarkStart w:id="70" w:name="170"/>
            <w:bookmarkEnd w:id="70"/>
          </w:p>
        </w:tc>
        <w:tc>
          <w:tcPr>
            <w:tcW w:w="1704" w:type="dxa"/>
            <w:tcBorders>
              <w:top w:val="outset" w:sz="8" w:space="0" w:color="000000"/>
              <w:left w:val="outset" w:sz="8" w:space="0" w:color="000000"/>
              <w:bottom w:val="outset" w:sz="8" w:space="0" w:color="000000"/>
              <w:right w:val="outset" w:sz="8" w:space="0" w:color="000000"/>
            </w:tcBorders>
            <w:shd w:val="clear" w:color="auto" w:fill="auto"/>
            <w:vAlign w:val="center"/>
          </w:tcPr>
          <w:p w:rsidR="00840B7B" w:rsidRPr="00840B7B" w:rsidRDefault="00840B7B" w:rsidP="00333D19">
            <w:pPr>
              <w:widowControl w:val="0"/>
              <w:spacing w:after="0" w:line="240" w:lineRule="auto"/>
              <w:rPr>
                <w:rFonts w:ascii="Times New Roman" w:hAnsi="Times New Roman" w:cs="Times New Roman"/>
              </w:rPr>
            </w:pPr>
            <w:r w:rsidRPr="00840B7B">
              <w:rPr>
                <w:rFonts w:ascii="Times New Roman" w:hAnsi="Times New Roman" w:cs="Times New Roman"/>
                <w:color w:val="000000"/>
              </w:rPr>
              <w:t>рентна плата, податкове повідомлення-рішення № 00016172365, сума 5000,00 грн</w:t>
            </w:r>
            <w:bookmarkStart w:id="71" w:name="171"/>
            <w:bookmarkEnd w:id="71"/>
          </w:p>
        </w:tc>
        <w:tc>
          <w:tcPr>
            <w:tcW w:w="3642" w:type="dxa"/>
            <w:tcBorders>
              <w:top w:val="outset" w:sz="8" w:space="0" w:color="000000"/>
              <w:left w:val="outset" w:sz="8" w:space="0" w:color="000000"/>
              <w:bottom w:val="outset" w:sz="8" w:space="0" w:color="000000"/>
              <w:right w:val="outset" w:sz="8" w:space="0" w:color="000000"/>
            </w:tcBorders>
            <w:shd w:val="clear" w:color="auto" w:fill="auto"/>
            <w:vAlign w:val="center"/>
          </w:tcPr>
          <w:p w:rsidR="00840B7B" w:rsidRPr="00840B7B" w:rsidRDefault="00840B7B" w:rsidP="00333D19">
            <w:pPr>
              <w:widowControl w:val="0"/>
              <w:spacing w:after="0" w:line="240" w:lineRule="auto"/>
              <w:jc w:val="center"/>
              <w:rPr>
                <w:rFonts w:ascii="Times New Roman" w:hAnsi="Times New Roman" w:cs="Times New Roman"/>
              </w:rPr>
            </w:pPr>
            <w:r w:rsidRPr="00840B7B">
              <w:rPr>
                <w:rFonts w:ascii="Times New Roman" w:hAnsi="Times New Roman" w:cs="Times New Roman"/>
                <w:color w:val="000000"/>
              </w:rPr>
              <w:t>UA545478781212898956562323855</w:t>
            </w:r>
            <w:bookmarkStart w:id="72" w:name="172"/>
            <w:bookmarkEnd w:id="72"/>
          </w:p>
        </w:tc>
        <w:tc>
          <w:tcPr>
            <w:tcW w:w="1084" w:type="dxa"/>
            <w:tcBorders>
              <w:top w:val="outset" w:sz="8" w:space="0" w:color="000000"/>
              <w:left w:val="outset" w:sz="8" w:space="0" w:color="000000"/>
              <w:bottom w:val="outset" w:sz="8" w:space="0" w:color="000000"/>
              <w:right w:val="outset" w:sz="8" w:space="0" w:color="000000"/>
            </w:tcBorders>
            <w:shd w:val="clear" w:color="auto" w:fill="auto"/>
            <w:vAlign w:val="center"/>
          </w:tcPr>
          <w:p w:rsidR="00840B7B" w:rsidRPr="00840B7B" w:rsidRDefault="00840B7B" w:rsidP="00333D19">
            <w:pPr>
              <w:widowControl w:val="0"/>
              <w:spacing w:after="0" w:line="240" w:lineRule="auto"/>
              <w:jc w:val="center"/>
              <w:rPr>
                <w:rFonts w:ascii="Times New Roman" w:hAnsi="Times New Roman" w:cs="Times New Roman"/>
              </w:rPr>
            </w:pPr>
            <w:r w:rsidRPr="00840B7B">
              <w:rPr>
                <w:rFonts w:ascii="Times New Roman" w:hAnsi="Times New Roman" w:cs="Times New Roman"/>
                <w:color w:val="000000"/>
              </w:rPr>
              <w:t>5000,00</w:t>
            </w:r>
            <w:bookmarkStart w:id="73" w:name="173"/>
            <w:bookmarkEnd w:id="73"/>
          </w:p>
        </w:tc>
        <w:tc>
          <w:tcPr>
            <w:tcW w:w="1641" w:type="dxa"/>
            <w:tcBorders>
              <w:top w:val="outset" w:sz="8" w:space="0" w:color="000000"/>
              <w:left w:val="outset" w:sz="8" w:space="0" w:color="000000"/>
              <w:bottom w:val="outset" w:sz="8" w:space="0" w:color="000000"/>
              <w:right w:val="outset" w:sz="8" w:space="0" w:color="000000"/>
            </w:tcBorders>
            <w:shd w:val="clear" w:color="auto" w:fill="auto"/>
            <w:vAlign w:val="center"/>
          </w:tcPr>
          <w:p w:rsidR="00840B7B" w:rsidRPr="00840B7B" w:rsidRDefault="00840B7B" w:rsidP="00333D19">
            <w:pPr>
              <w:widowControl w:val="0"/>
              <w:spacing w:after="0" w:line="240" w:lineRule="auto"/>
              <w:jc w:val="center"/>
              <w:rPr>
                <w:rFonts w:ascii="Times New Roman" w:hAnsi="Times New Roman" w:cs="Times New Roman"/>
              </w:rPr>
            </w:pPr>
            <w:r w:rsidRPr="00840B7B">
              <w:rPr>
                <w:rFonts w:ascii="Times New Roman" w:hAnsi="Times New Roman" w:cs="Times New Roman"/>
                <w:color w:val="000000"/>
              </w:rPr>
              <w:t>00016172365</w:t>
            </w:r>
            <w:bookmarkStart w:id="74" w:name="174"/>
            <w:bookmarkEnd w:id="74"/>
          </w:p>
        </w:tc>
        <w:tc>
          <w:tcPr>
            <w:tcW w:w="1059" w:type="dxa"/>
            <w:tcBorders>
              <w:top w:val="outset" w:sz="8" w:space="0" w:color="000000"/>
              <w:left w:val="outset" w:sz="8" w:space="0" w:color="000000"/>
              <w:bottom w:val="outset" w:sz="8" w:space="0" w:color="000000"/>
              <w:right w:val="outset" w:sz="8" w:space="0" w:color="000000"/>
            </w:tcBorders>
            <w:shd w:val="clear" w:color="auto" w:fill="auto"/>
            <w:vAlign w:val="center"/>
          </w:tcPr>
          <w:p w:rsidR="00840B7B" w:rsidRPr="00840B7B" w:rsidRDefault="00840B7B" w:rsidP="00333D19">
            <w:pPr>
              <w:widowControl w:val="0"/>
              <w:spacing w:after="0" w:line="240" w:lineRule="auto"/>
              <w:rPr>
                <w:rFonts w:ascii="Times New Roman" w:hAnsi="Times New Roman" w:cs="Times New Roman"/>
              </w:rPr>
            </w:pPr>
            <w:r w:rsidRPr="00840B7B">
              <w:rPr>
                <w:rFonts w:ascii="Times New Roman" w:hAnsi="Times New Roman" w:cs="Times New Roman"/>
                <w:color w:val="000000"/>
              </w:rPr>
              <w:t>рентна плата, податкове повідомлення-рішення</w:t>
            </w:r>
            <w:bookmarkStart w:id="75" w:name="175"/>
            <w:bookmarkEnd w:id="75"/>
          </w:p>
        </w:tc>
      </w:tr>
    </w:tbl>
    <w:p w:rsidR="00840B7B" w:rsidRPr="00840B7B" w:rsidRDefault="00840B7B" w:rsidP="00840B7B">
      <w:pPr>
        <w:rPr>
          <w:rFonts w:ascii="Times New Roman" w:hAnsi="Times New Roman" w:cs="Times New Roman"/>
        </w:rPr>
      </w:pPr>
    </w:p>
    <w:p w:rsidR="00840B7B" w:rsidRPr="00840B7B" w:rsidRDefault="00840B7B" w:rsidP="00840B7B">
      <w:pPr>
        <w:rPr>
          <w:rFonts w:ascii="Times New Roman" w:hAnsi="Times New Roman" w:cs="Times New Roman"/>
        </w:rPr>
      </w:pPr>
      <w:r w:rsidRPr="00840B7B">
        <w:rPr>
          <w:rFonts w:ascii="Times New Roman" w:hAnsi="Times New Roman" w:cs="Times New Roman"/>
        </w:rPr>
        <w:t>3) допускається оформлення платником, який використовує єдиний рахунок, платіжної інструкції одночасно за декількома напрямами перерахування на бюджетні/не бюджетні рахунки коштів, що сплачуються на єдиний рахунок.</w:t>
      </w:r>
    </w:p>
    <w:p w:rsidR="00840B7B" w:rsidRPr="00840B7B" w:rsidRDefault="00840B7B" w:rsidP="00840B7B">
      <w:pPr>
        <w:rPr>
          <w:rFonts w:ascii="Times New Roman" w:hAnsi="Times New Roman" w:cs="Times New Roman"/>
        </w:rPr>
      </w:pPr>
    </w:p>
    <w:p w:rsidR="00840B7B" w:rsidRPr="00840B7B" w:rsidRDefault="00840B7B" w:rsidP="00840B7B">
      <w:pPr>
        <w:rPr>
          <w:rFonts w:ascii="Times New Roman" w:hAnsi="Times New Roman" w:cs="Times New Roman"/>
        </w:rPr>
      </w:pPr>
      <w:r w:rsidRPr="00840B7B">
        <w:rPr>
          <w:rFonts w:ascii="Times New Roman" w:hAnsi="Times New Roman" w:cs="Times New Roman"/>
        </w:rPr>
        <w:t>При цьому реквізит “Призначення платежу” платіжної інструкції заповнюється стільки разів, скільки платежів сплачується платником за платіжною інструкцією, із заповненням реквізитів відповідно до підпункту 2 пункту 6 цього розділу за кожним таким платежем.</w:t>
      </w:r>
    </w:p>
    <w:p w:rsidR="00840B7B" w:rsidRPr="00840B7B" w:rsidRDefault="00840B7B" w:rsidP="00840B7B">
      <w:pPr>
        <w:rPr>
          <w:rFonts w:ascii="Times New Roman" w:hAnsi="Times New Roman" w:cs="Times New Roman"/>
        </w:rPr>
      </w:pPr>
    </w:p>
    <w:p w:rsidR="00840B7B" w:rsidRPr="00840B7B" w:rsidRDefault="00840B7B" w:rsidP="00840B7B">
      <w:pPr>
        <w:rPr>
          <w:rFonts w:ascii="Times New Roman" w:hAnsi="Times New Roman" w:cs="Times New Roman"/>
        </w:rPr>
      </w:pPr>
      <w:r w:rsidRPr="00840B7B">
        <w:rPr>
          <w:rFonts w:ascii="Times New Roman" w:hAnsi="Times New Roman" w:cs="Times New Roman"/>
        </w:rPr>
        <w:t>Приклади заповнення реквізиту “Призначення платежу”</w:t>
      </w:r>
    </w:p>
    <w:tbl>
      <w:tblPr>
        <w:tblW w:w="4925" w:type="pct"/>
        <w:tblInd w:w="115" w:type="dxa"/>
        <w:tblLayout w:type="fixed"/>
        <w:tblLook w:val="0000" w:firstRow="0" w:lastRow="0" w:firstColumn="0" w:lastColumn="0" w:noHBand="0" w:noVBand="0"/>
      </w:tblPr>
      <w:tblGrid>
        <w:gridCol w:w="509"/>
        <w:gridCol w:w="2612"/>
        <w:gridCol w:w="3444"/>
        <w:gridCol w:w="1080"/>
        <w:gridCol w:w="1550"/>
      </w:tblGrid>
      <w:tr w:rsidR="00840B7B" w:rsidRPr="00840B7B" w:rsidTr="00333D19">
        <w:trPr>
          <w:trHeight w:val="45"/>
        </w:trPr>
        <w:tc>
          <w:tcPr>
            <w:tcW w:w="527" w:type="dxa"/>
            <w:vMerge w:val="restart"/>
            <w:tcBorders>
              <w:top w:val="outset" w:sz="8" w:space="0" w:color="000000"/>
              <w:left w:val="outset" w:sz="8" w:space="0" w:color="000000"/>
              <w:bottom w:val="outset" w:sz="8" w:space="0" w:color="000000"/>
              <w:right w:val="outset" w:sz="8" w:space="0" w:color="000000"/>
            </w:tcBorders>
            <w:shd w:val="clear" w:color="auto" w:fill="auto"/>
            <w:vAlign w:val="center"/>
          </w:tcPr>
          <w:p w:rsidR="00840B7B" w:rsidRPr="00840B7B" w:rsidRDefault="00840B7B" w:rsidP="00840B7B">
            <w:pPr>
              <w:rPr>
                <w:rFonts w:ascii="Times New Roman" w:hAnsi="Times New Roman" w:cs="Times New Roman"/>
                <w:lang w:val="uk-UA"/>
              </w:rPr>
            </w:pPr>
            <w:r w:rsidRPr="00840B7B">
              <w:rPr>
                <w:rFonts w:ascii="Times New Roman" w:hAnsi="Times New Roman" w:cs="Times New Roman"/>
                <w:b/>
                <w:lang w:val="uk-UA"/>
              </w:rPr>
              <w:t>№ прикладу</w:t>
            </w:r>
            <w:bookmarkStart w:id="76" w:name="179"/>
            <w:bookmarkEnd w:id="76"/>
          </w:p>
        </w:tc>
        <w:tc>
          <w:tcPr>
            <w:tcW w:w="2759" w:type="dxa"/>
            <w:vMerge w:val="restart"/>
            <w:tcBorders>
              <w:top w:val="outset" w:sz="8" w:space="0" w:color="000000"/>
              <w:left w:val="outset" w:sz="8" w:space="0" w:color="000000"/>
              <w:bottom w:val="outset" w:sz="8" w:space="0" w:color="000000"/>
              <w:right w:val="outset" w:sz="8" w:space="0" w:color="000000"/>
            </w:tcBorders>
            <w:shd w:val="clear" w:color="auto" w:fill="auto"/>
            <w:vAlign w:val="center"/>
          </w:tcPr>
          <w:p w:rsidR="00840B7B" w:rsidRPr="00840B7B" w:rsidRDefault="00840B7B" w:rsidP="00840B7B">
            <w:pPr>
              <w:rPr>
                <w:rFonts w:ascii="Times New Roman" w:hAnsi="Times New Roman" w:cs="Times New Roman"/>
                <w:lang w:val="uk-UA"/>
              </w:rPr>
            </w:pPr>
            <w:r w:rsidRPr="00840B7B">
              <w:rPr>
                <w:rFonts w:ascii="Times New Roman" w:hAnsi="Times New Roman" w:cs="Times New Roman"/>
                <w:b/>
                <w:lang w:val="uk-UA"/>
              </w:rPr>
              <w:t>Декілька напрямів перерахування</w:t>
            </w:r>
            <w:bookmarkStart w:id="77" w:name="180"/>
            <w:bookmarkEnd w:id="77"/>
          </w:p>
        </w:tc>
        <w:tc>
          <w:tcPr>
            <w:tcW w:w="6405" w:type="dxa"/>
            <w:gridSpan w:val="3"/>
            <w:tcBorders>
              <w:top w:val="outset" w:sz="8" w:space="0" w:color="000000"/>
              <w:left w:val="outset" w:sz="8" w:space="0" w:color="000000"/>
              <w:bottom w:val="outset" w:sz="8" w:space="0" w:color="000000"/>
              <w:right w:val="outset" w:sz="8" w:space="0" w:color="000000"/>
            </w:tcBorders>
            <w:shd w:val="clear" w:color="auto" w:fill="auto"/>
            <w:vAlign w:val="center"/>
          </w:tcPr>
          <w:p w:rsidR="00840B7B" w:rsidRPr="00840B7B" w:rsidRDefault="00840B7B" w:rsidP="00840B7B">
            <w:pPr>
              <w:rPr>
                <w:rFonts w:ascii="Times New Roman" w:hAnsi="Times New Roman" w:cs="Times New Roman"/>
                <w:lang w:val="uk-UA"/>
              </w:rPr>
            </w:pPr>
            <w:r w:rsidRPr="00840B7B">
              <w:rPr>
                <w:rFonts w:ascii="Times New Roman" w:hAnsi="Times New Roman" w:cs="Times New Roman"/>
                <w:b/>
                <w:lang w:val="uk-UA"/>
              </w:rPr>
              <w:t>Реквізит "Призначення платежу"</w:t>
            </w:r>
            <w:bookmarkStart w:id="78" w:name="181"/>
            <w:bookmarkEnd w:id="78"/>
          </w:p>
        </w:tc>
      </w:tr>
      <w:tr w:rsidR="00840B7B" w:rsidRPr="00840B7B" w:rsidTr="00333D19">
        <w:trPr>
          <w:trHeight w:val="45"/>
        </w:trPr>
        <w:tc>
          <w:tcPr>
            <w:tcW w:w="527" w:type="dxa"/>
            <w:vMerge/>
            <w:tcBorders>
              <w:left w:val="outset" w:sz="8" w:space="0" w:color="000000"/>
              <w:bottom w:val="outset" w:sz="8" w:space="0" w:color="000000"/>
              <w:right w:val="outset" w:sz="8" w:space="0" w:color="000000"/>
            </w:tcBorders>
            <w:shd w:val="clear" w:color="auto" w:fill="auto"/>
          </w:tcPr>
          <w:p w:rsidR="00840B7B" w:rsidRPr="00840B7B" w:rsidRDefault="00840B7B" w:rsidP="00840B7B">
            <w:pPr>
              <w:rPr>
                <w:rFonts w:ascii="Times New Roman" w:hAnsi="Times New Roman" w:cs="Times New Roman"/>
                <w:lang w:val="uk-UA"/>
              </w:rPr>
            </w:pPr>
          </w:p>
        </w:tc>
        <w:tc>
          <w:tcPr>
            <w:tcW w:w="2759" w:type="dxa"/>
            <w:vMerge/>
            <w:tcBorders>
              <w:left w:val="outset" w:sz="8" w:space="0" w:color="000000"/>
              <w:bottom w:val="outset" w:sz="8" w:space="0" w:color="000000"/>
              <w:right w:val="outset" w:sz="8" w:space="0" w:color="000000"/>
            </w:tcBorders>
            <w:shd w:val="clear" w:color="auto" w:fill="auto"/>
          </w:tcPr>
          <w:p w:rsidR="00840B7B" w:rsidRPr="00840B7B" w:rsidRDefault="00840B7B" w:rsidP="00840B7B">
            <w:pPr>
              <w:rPr>
                <w:rFonts w:ascii="Times New Roman" w:hAnsi="Times New Roman" w:cs="Times New Roman"/>
                <w:lang w:val="uk-UA"/>
              </w:rPr>
            </w:pPr>
          </w:p>
        </w:tc>
        <w:tc>
          <w:tcPr>
            <w:tcW w:w="3642" w:type="dxa"/>
            <w:tcBorders>
              <w:top w:val="outset" w:sz="8" w:space="0" w:color="000000"/>
              <w:left w:val="outset" w:sz="8" w:space="0" w:color="000000"/>
              <w:bottom w:val="outset" w:sz="8" w:space="0" w:color="000000"/>
              <w:right w:val="outset" w:sz="8" w:space="0" w:color="000000"/>
            </w:tcBorders>
            <w:shd w:val="clear" w:color="auto" w:fill="auto"/>
            <w:vAlign w:val="center"/>
          </w:tcPr>
          <w:p w:rsidR="00840B7B" w:rsidRPr="00840B7B" w:rsidRDefault="00840B7B" w:rsidP="00840B7B">
            <w:pPr>
              <w:rPr>
                <w:rFonts w:ascii="Times New Roman" w:hAnsi="Times New Roman" w:cs="Times New Roman"/>
                <w:lang w:val="uk-UA"/>
              </w:rPr>
            </w:pPr>
            <w:r w:rsidRPr="00840B7B">
              <w:rPr>
                <w:rFonts w:ascii="Times New Roman" w:hAnsi="Times New Roman" w:cs="Times New Roman"/>
                <w:b/>
                <w:lang w:val="uk-UA"/>
              </w:rPr>
              <w:t>номер рахунку</w:t>
            </w:r>
            <w:bookmarkStart w:id="79" w:name="182"/>
            <w:bookmarkEnd w:id="79"/>
          </w:p>
        </w:tc>
        <w:tc>
          <w:tcPr>
            <w:tcW w:w="1132" w:type="dxa"/>
            <w:tcBorders>
              <w:top w:val="outset" w:sz="8" w:space="0" w:color="000000"/>
              <w:left w:val="outset" w:sz="8" w:space="0" w:color="000000"/>
              <w:bottom w:val="outset" w:sz="8" w:space="0" w:color="000000"/>
              <w:right w:val="outset" w:sz="8" w:space="0" w:color="000000"/>
            </w:tcBorders>
            <w:shd w:val="clear" w:color="auto" w:fill="auto"/>
            <w:vAlign w:val="center"/>
          </w:tcPr>
          <w:p w:rsidR="00840B7B" w:rsidRPr="00840B7B" w:rsidRDefault="00840B7B" w:rsidP="00840B7B">
            <w:pPr>
              <w:rPr>
                <w:rFonts w:ascii="Times New Roman" w:hAnsi="Times New Roman" w:cs="Times New Roman"/>
                <w:lang w:val="uk-UA"/>
              </w:rPr>
            </w:pPr>
            <w:r w:rsidRPr="00840B7B">
              <w:rPr>
                <w:rFonts w:ascii="Times New Roman" w:hAnsi="Times New Roman" w:cs="Times New Roman"/>
                <w:b/>
                <w:lang w:val="uk-UA"/>
              </w:rPr>
              <w:t>сума податку</w:t>
            </w:r>
            <w:bookmarkStart w:id="80" w:name="183"/>
            <w:bookmarkEnd w:id="80"/>
          </w:p>
        </w:tc>
        <w:tc>
          <w:tcPr>
            <w:tcW w:w="1631" w:type="dxa"/>
            <w:tcBorders>
              <w:top w:val="outset" w:sz="8" w:space="0" w:color="000000"/>
              <w:left w:val="outset" w:sz="8" w:space="0" w:color="000000"/>
              <w:bottom w:val="outset" w:sz="8" w:space="0" w:color="000000"/>
              <w:right w:val="outset" w:sz="8" w:space="0" w:color="000000"/>
            </w:tcBorders>
            <w:shd w:val="clear" w:color="auto" w:fill="auto"/>
            <w:vAlign w:val="center"/>
          </w:tcPr>
          <w:p w:rsidR="00840B7B" w:rsidRPr="00840B7B" w:rsidRDefault="00840B7B" w:rsidP="00840B7B">
            <w:pPr>
              <w:rPr>
                <w:rFonts w:ascii="Times New Roman" w:hAnsi="Times New Roman" w:cs="Times New Roman"/>
                <w:lang w:val="uk-UA"/>
              </w:rPr>
            </w:pPr>
            <w:r w:rsidRPr="00840B7B">
              <w:rPr>
                <w:rFonts w:ascii="Times New Roman" w:hAnsi="Times New Roman" w:cs="Times New Roman"/>
                <w:b/>
                <w:lang w:val="uk-UA"/>
              </w:rPr>
              <w:t>додаткова інформація запису</w:t>
            </w:r>
            <w:bookmarkStart w:id="81" w:name="184"/>
            <w:bookmarkEnd w:id="81"/>
          </w:p>
        </w:tc>
      </w:tr>
      <w:tr w:rsidR="00840B7B" w:rsidRPr="00840B7B" w:rsidTr="00333D19">
        <w:trPr>
          <w:trHeight w:val="45"/>
        </w:trPr>
        <w:tc>
          <w:tcPr>
            <w:tcW w:w="527" w:type="dxa"/>
            <w:vMerge w:val="restart"/>
            <w:tcBorders>
              <w:top w:val="outset" w:sz="8" w:space="0" w:color="000000"/>
              <w:left w:val="outset" w:sz="8" w:space="0" w:color="000000"/>
              <w:bottom w:val="outset" w:sz="8" w:space="0" w:color="000000"/>
              <w:right w:val="outset" w:sz="8" w:space="0" w:color="000000"/>
            </w:tcBorders>
            <w:shd w:val="clear" w:color="auto" w:fill="auto"/>
            <w:vAlign w:val="center"/>
          </w:tcPr>
          <w:p w:rsidR="00840B7B" w:rsidRPr="00840B7B" w:rsidRDefault="00840B7B" w:rsidP="00840B7B">
            <w:pPr>
              <w:rPr>
                <w:rFonts w:ascii="Times New Roman" w:hAnsi="Times New Roman" w:cs="Times New Roman"/>
                <w:lang w:val="uk-UA"/>
              </w:rPr>
            </w:pPr>
            <w:r w:rsidRPr="00840B7B">
              <w:rPr>
                <w:rFonts w:ascii="Times New Roman" w:hAnsi="Times New Roman" w:cs="Times New Roman"/>
                <w:lang w:val="uk-UA"/>
              </w:rPr>
              <w:t>1</w:t>
            </w:r>
            <w:bookmarkStart w:id="82" w:name="501"/>
            <w:bookmarkEnd w:id="82"/>
          </w:p>
        </w:tc>
        <w:tc>
          <w:tcPr>
            <w:tcW w:w="2759" w:type="dxa"/>
            <w:tcBorders>
              <w:top w:val="outset" w:sz="8" w:space="0" w:color="000000"/>
              <w:left w:val="outset" w:sz="8" w:space="0" w:color="000000"/>
              <w:bottom w:val="outset" w:sz="8" w:space="0" w:color="000000"/>
              <w:right w:val="outset" w:sz="8" w:space="0" w:color="000000"/>
            </w:tcBorders>
            <w:shd w:val="clear" w:color="auto" w:fill="auto"/>
            <w:vAlign w:val="center"/>
          </w:tcPr>
          <w:p w:rsidR="00840B7B" w:rsidRPr="00840B7B" w:rsidRDefault="00840B7B" w:rsidP="00840B7B">
            <w:pPr>
              <w:rPr>
                <w:rFonts w:ascii="Times New Roman" w:hAnsi="Times New Roman" w:cs="Times New Roman"/>
                <w:lang w:val="uk-UA"/>
              </w:rPr>
            </w:pPr>
            <w:r w:rsidRPr="00840B7B">
              <w:rPr>
                <w:rFonts w:ascii="Times New Roman" w:hAnsi="Times New Roman" w:cs="Times New Roman"/>
                <w:lang w:val="uk-UA"/>
              </w:rPr>
              <w:t>Платник перераховує на єдиний рахунок кошти в сумі 3000,00 грн за напрямами сплати:</w:t>
            </w:r>
            <w:bookmarkStart w:id="83" w:name="502"/>
            <w:bookmarkEnd w:id="83"/>
          </w:p>
        </w:tc>
        <w:tc>
          <w:tcPr>
            <w:tcW w:w="3642" w:type="dxa"/>
            <w:tcBorders>
              <w:top w:val="outset" w:sz="8" w:space="0" w:color="000000"/>
              <w:left w:val="outset" w:sz="8" w:space="0" w:color="000000"/>
              <w:bottom w:val="outset" w:sz="8" w:space="0" w:color="000000"/>
              <w:right w:val="outset" w:sz="8" w:space="0" w:color="000000"/>
            </w:tcBorders>
            <w:shd w:val="clear" w:color="auto" w:fill="auto"/>
            <w:vAlign w:val="center"/>
          </w:tcPr>
          <w:p w:rsidR="00840B7B" w:rsidRPr="00840B7B" w:rsidRDefault="00840B7B" w:rsidP="00840B7B">
            <w:pPr>
              <w:rPr>
                <w:rFonts w:ascii="Times New Roman" w:hAnsi="Times New Roman" w:cs="Times New Roman"/>
                <w:lang w:val="uk-UA"/>
              </w:rPr>
            </w:pPr>
            <w:r w:rsidRPr="00840B7B">
              <w:rPr>
                <w:rFonts w:ascii="Times New Roman" w:hAnsi="Times New Roman" w:cs="Times New Roman"/>
                <w:lang w:val="uk-UA"/>
              </w:rPr>
              <w:t xml:space="preserve"> </w:t>
            </w:r>
            <w:bookmarkStart w:id="84" w:name="503"/>
            <w:bookmarkEnd w:id="84"/>
          </w:p>
        </w:tc>
        <w:tc>
          <w:tcPr>
            <w:tcW w:w="1132" w:type="dxa"/>
            <w:tcBorders>
              <w:top w:val="outset" w:sz="8" w:space="0" w:color="000000"/>
              <w:left w:val="outset" w:sz="8" w:space="0" w:color="000000"/>
              <w:bottom w:val="outset" w:sz="8" w:space="0" w:color="000000"/>
              <w:right w:val="outset" w:sz="8" w:space="0" w:color="000000"/>
            </w:tcBorders>
            <w:shd w:val="clear" w:color="auto" w:fill="auto"/>
            <w:vAlign w:val="center"/>
          </w:tcPr>
          <w:p w:rsidR="00840B7B" w:rsidRPr="00840B7B" w:rsidRDefault="00840B7B" w:rsidP="00840B7B">
            <w:pPr>
              <w:rPr>
                <w:rFonts w:ascii="Times New Roman" w:hAnsi="Times New Roman" w:cs="Times New Roman"/>
                <w:lang w:val="uk-UA"/>
              </w:rPr>
            </w:pPr>
            <w:r w:rsidRPr="00840B7B">
              <w:rPr>
                <w:rFonts w:ascii="Times New Roman" w:hAnsi="Times New Roman" w:cs="Times New Roman"/>
                <w:lang w:val="uk-UA"/>
              </w:rPr>
              <w:t xml:space="preserve"> </w:t>
            </w:r>
            <w:bookmarkStart w:id="85" w:name="504"/>
            <w:bookmarkEnd w:id="85"/>
          </w:p>
        </w:tc>
        <w:tc>
          <w:tcPr>
            <w:tcW w:w="1631" w:type="dxa"/>
            <w:tcBorders>
              <w:top w:val="outset" w:sz="8" w:space="0" w:color="000000"/>
              <w:left w:val="outset" w:sz="8" w:space="0" w:color="000000"/>
              <w:bottom w:val="outset" w:sz="8" w:space="0" w:color="000000"/>
              <w:right w:val="outset" w:sz="8" w:space="0" w:color="000000"/>
            </w:tcBorders>
            <w:shd w:val="clear" w:color="auto" w:fill="auto"/>
            <w:vAlign w:val="center"/>
          </w:tcPr>
          <w:p w:rsidR="00840B7B" w:rsidRPr="00840B7B" w:rsidRDefault="00840B7B" w:rsidP="00840B7B">
            <w:pPr>
              <w:rPr>
                <w:rFonts w:ascii="Times New Roman" w:hAnsi="Times New Roman" w:cs="Times New Roman"/>
                <w:lang w:val="uk-UA"/>
              </w:rPr>
            </w:pPr>
            <w:r w:rsidRPr="00840B7B">
              <w:rPr>
                <w:rFonts w:ascii="Times New Roman" w:hAnsi="Times New Roman" w:cs="Times New Roman"/>
                <w:lang w:val="uk-UA"/>
              </w:rPr>
              <w:t xml:space="preserve"> </w:t>
            </w:r>
            <w:bookmarkStart w:id="86" w:name="505"/>
            <w:bookmarkEnd w:id="86"/>
          </w:p>
        </w:tc>
      </w:tr>
      <w:tr w:rsidR="00840B7B" w:rsidRPr="00840B7B" w:rsidTr="00333D19">
        <w:trPr>
          <w:trHeight w:val="45"/>
        </w:trPr>
        <w:tc>
          <w:tcPr>
            <w:tcW w:w="527" w:type="dxa"/>
            <w:vMerge/>
            <w:tcBorders>
              <w:left w:val="outset" w:sz="8" w:space="0" w:color="000000"/>
              <w:bottom w:val="outset" w:sz="8" w:space="0" w:color="000000"/>
              <w:right w:val="outset" w:sz="8" w:space="0" w:color="000000"/>
            </w:tcBorders>
            <w:shd w:val="clear" w:color="auto" w:fill="auto"/>
          </w:tcPr>
          <w:p w:rsidR="00840B7B" w:rsidRPr="00840B7B" w:rsidRDefault="00840B7B" w:rsidP="00840B7B">
            <w:pPr>
              <w:rPr>
                <w:rFonts w:ascii="Times New Roman" w:hAnsi="Times New Roman" w:cs="Times New Roman"/>
                <w:lang w:val="uk-UA"/>
              </w:rPr>
            </w:pPr>
          </w:p>
        </w:tc>
        <w:tc>
          <w:tcPr>
            <w:tcW w:w="2759" w:type="dxa"/>
            <w:tcBorders>
              <w:top w:val="outset" w:sz="8" w:space="0" w:color="000000"/>
              <w:left w:val="outset" w:sz="8" w:space="0" w:color="000000"/>
              <w:bottom w:val="outset" w:sz="8" w:space="0" w:color="000000"/>
              <w:right w:val="outset" w:sz="8" w:space="0" w:color="000000"/>
            </w:tcBorders>
            <w:shd w:val="clear" w:color="auto" w:fill="auto"/>
            <w:vAlign w:val="center"/>
          </w:tcPr>
          <w:p w:rsidR="00840B7B" w:rsidRPr="00840B7B" w:rsidRDefault="00840B7B" w:rsidP="00840B7B">
            <w:pPr>
              <w:rPr>
                <w:rFonts w:ascii="Times New Roman" w:hAnsi="Times New Roman" w:cs="Times New Roman"/>
                <w:lang w:val="uk-UA"/>
              </w:rPr>
            </w:pPr>
            <w:r w:rsidRPr="00840B7B">
              <w:rPr>
                <w:rFonts w:ascii="Times New Roman" w:hAnsi="Times New Roman" w:cs="Times New Roman"/>
                <w:lang w:val="uk-UA"/>
              </w:rPr>
              <w:t>земельний податок за 2022 рік,</w:t>
            </w:r>
            <w:r w:rsidRPr="00840B7B">
              <w:rPr>
                <w:rFonts w:ascii="Times New Roman" w:hAnsi="Times New Roman" w:cs="Times New Roman"/>
                <w:lang w:val="uk-UA"/>
              </w:rPr>
              <w:br/>
              <w:t>м. Чернігів, в сумі 1000,00 грн;</w:t>
            </w:r>
            <w:bookmarkStart w:id="87" w:name="186"/>
            <w:bookmarkEnd w:id="87"/>
          </w:p>
        </w:tc>
        <w:tc>
          <w:tcPr>
            <w:tcW w:w="3642" w:type="dxa"/>
            <w:tcBorders>
              <w:top w:val="outset" w:sz="8" w:space="0" w:color="000000"/>
              <w:left w:val="outset" w:sz="8" w:space="0" w:color="000000"/>
              <w:bottom w:val="outset" w:sz="8" w:space="0" w:color="000000"/>
              <w:right w:val="outset" w:sz="8" w:space="0" w:color="000000"/>
            </w:tcBorders>
            <w:shd w:val="clear" w:color="auto" w:fill="auto"/>
            <w:vAlign w:val="center"/>
          </w:tcPr>
          <w:p w:rsidR="00840B7B" w:rsidRPr="00840B7B" w:rsidRDefault="00840B7B" w:rsidP="00840B7B">
            <w:pPr>
              <w:rPr>
                <w:rFonts w:ascii="Times New Roman" w:hAnsi="Times New Roman" w:cs="Times New Roman"/>
                <w:lang w:val="uk-UA"/>
              </w:rPr>
            </w:pPr>
            <w:r w:rsidRPr="00840B7B">
              <w:rPr>
                <w:rFonts w:ascii="Times New Roman" w:hAnsi="Times New Roman" w:cs="Times New Roman"/>
                <w:lang w:val="uk-UA"/>
              </w:rPr>
              <w:t>UA897564231159785123456852759</w:t>
            </w:r>
            <w:bookmarkStart w:id="88" w:name="187"/>
            <w:bookmarkEnd w:id="88"/>
          </w:p>
        </w:tc>
        <w:tc>
          <w:tcPr>
            <w:tcW w:w="1132" w:type="dxa"/>
            <w:tcBorders>
              <w:top w:val="outset" w:sz="8" w:space="0" w:color="000000"/>
              <w:left w:val="outset" w:sz="8" w:space="0" w:color="000000"/>
              <w:bottom w:val="outset" w:sz="8" w:space="0" w:color="000000"/>
              <w:right w:val="outset" w:sz="8" w:space="0" w:color="000000"/>
            </w:tcBorders>
            <w:shd w:val="clear" w:color="auto" w:fill="auto"/>
            <w:vAlign w:val="center"/>
          </w:tcPr>
          <w:p w:rsidR="00840B7B" w:rsidRPr="00840B7B" w:rsidRDefault="00840B7B" w:rsidP="00840B7B">
            <w:pPr>
              <w:rPr>
                <w:rFonts w:ascii="Times New Roman" w:hAnsi="Times New Roman" w:cs="Times New Roman"/>
                <w:lang w:val="uk-UA"/>
              </w:rPr>
            </w:pPr>
            <w:r w:rsidRPr="00840B7B">
              <w:rPr>
                <w:rFonts w:ascii="Times New Roman" w:hAnsi="Times New Roman" w:cs="Times New Roman"/>
                <w:lang w:val="uk-UA"/>
              </w:rPr>
              <w:t>1000,00</w:t>
            </w:r>
            <w:bookmarkStart w:id="89" w:name="188"/>
            <w:bookmarkEnd w:id="89"/>
          </w:p>
        </w:tc>
        <w:tc>
          <w:tcPr>
            <w:tcW w:w="1631" w:type="dxa"/>
            <w:tcBorders>
              <w:top w:val="outset" w:sz="8" w:space="0" w:color="000000"/>
              <w:left w:val="outset" w:sz="8" w:space="0" w:color="000000"/>
              <w:bottom w:val="outset" w:sz="8" w:space="0" w:color="000000"/>
              <w:right w:val="outset" w:sz="8" w:space="0" w:color="000000"/>
            </w:tcBorders>
            <w:shd w:val="clear" w:color="auto" w:fill="auto"/>
            <w:vAlign w:val="center"/>
          </w:tcPr>
          <w:p w:rsidR="00840B7B" w:rsidRPr="00840B7B" w:rsidRDefault="00840B7B" w:rsidP="00840B7B">
            <w:pPr>
              <w:rPr>
                <w:rFonts w:ascii="Times New Roman" w:hAnsi="Times New Roman" w:cs="Times New Roman"/>
                <w:lang w:val="uk-UA"/>
              </w:rPr>
            </w:pPr>
            <w:r w:rsidRPr="00840B7B">
              <w:rPr>
                <w:rFonts w:ascii="Times New Roman" w:hAnsi="Times New Roman" w:cs="Times New Roman"/>
                <w:lang w:val="uk-UA"/>
              </w:rPr>
              <w:t>земельний податок за 2022 рік, м. Чернігів</w:t>
            </w:r>
            <w:bookmarkStart w:id="90" w:name="189"/>
            <w:bookmarkEnd w:id="90"/>
          </w:p>
        </w:tc>
      </w:tr>
      <w:tr w:rsidR="00840B7B" w:rsidRPr="00840B7B" w:rsidTr="00333D19">
        <w:trPr>
          <w:trHeight w:val="45"/>
        </w:trPr>
        <w:tc>
          <w:tcPr>
            <w:tcW w:w="527" w:type="dxa"/>
            <w:vMerge/>
            <w:tcBorders>
              <w:left w:val="outset" w:sz="8" w:space="0" w:color="000000"/>
              <w:bottom w:val="outset" w:sz="8" w:space="0" w:color="000000"/>
              <w:right w:val="outset" w:sz="8" w:space="0" w:color="000000"/>
            </w:tcBorders>
            <w:shd w:val="clear" w:color="auto" w:fill="auto"/>
          </w:tcPr>
          <w:p w:rsidR="00840B7B" w:rsidRPr="00840B7B" w:rsidRDefault="00840B7B" w:rsidP="00840B7B">
            <w:pPr>
              <w:rPr>
                <w:rFonts w:ascii="Times New Roman" w:hAnsi="Times New Roman" w:cs="Times New Roman"/>
                <w:lang w:val="uk-UA"/>
              </w:rPr>
            </w:pPr>
          </w:p>
        </w:tc>
        <w:tc>
          <w:tcPr>
            <w:tcW w:w="2759" w:type="dxa"/>
            <w:tcBorders>
              <w:top w:val="outset" w:sz="8" w:space="0" w:color="000000"/>
              <w:left w:val="outset" w:sz="8" w:space="0" w:color="000000"/>
              <w:bottom w:val="outset" w:sz="8" w:space="0" w:color="000000"/>
              <w:right w:val="outset" w:sz="8" w:space="0" w:color="000000"/>
            </w:tcBorders>
            <w:shd w:val="clear" w:color="auto" w:fill="auto"/>
            <w:vAlign w:val="center"/>
          </w:tcPr>
          <w:p w:rsidR="00840B7B" w:rsidRPr="00840B7B" w:rsidRDefault="00840B7B" w:rsidP="00840B7B">
            <w:pPr>
              <w:rPr>
                <w:rFonts w:ascii="Times New Roman" w:hAnsi="Times New Roman" w:cs="Times New Roman"/>
                <w:lang w:val="uk-UA"/>
              </w:rPr>
            </w:pPr>
            <w:r w:rsidRPr="00840B7B">
              <w:rPr>
                <w:rFonts w:ascii="Times New Roman" w:hAnsi="Times New Roman" w:cs="Times New Roman"/>
                <w:lang w:val="uk-UA"/>
              </w:rPr>
              <w:t>земельний податок за 2022 рік, м. Київ, в сумі 2000,00 грн</w:t>
            </w:r>
            <w:bookmarkStart w:id="91" w:name="500"/>
            <w:bookmarkEnd w:id="91"/>
          </w:p>
        </w:tc>
        <w:tc>
          <w:tcPr>
            <w:tcW w:w="3642" w:type="dxa"/>
            <w:tcBorders>
              <w:top w:val="outset" w:sz="8" w:space="0" w:color="000000"/>
              <w:left w:val="outset" w:sz="8" w:space="0" w:color="000000"/>
              <w:bottom w:val="outset" w:sz="8" w:space="0" w:color="000000"/>
              <w:right w:val="outset" w:sz="8" w:space="0" w:color="000000"/>
            </w:tcBorders>
            <w:shd w:val="clear" w:color="auto" w:fill="auto"/>
            <w:vAlign w:val="center"/>
          </w:tcPr>
          <w:p w:rsidR="00840B7B" w:rsidRPr="00840B7B" w:rsidRDefault="00840B7B" w:rsidP="00840B7B">
            <w:pPr>
              <w:rPr>
                <w:rFonts w:ascii="Times New Roman" w:hAnsi="Times New Roman" w:cs="Times New Roman"/>
                <w:lang w:val="uk-UA"/>
              </w:rPr>
            </w:pPr>
            <w:r w:rsidRPr="00840B7B">
              <w:rPr>
                <w:rFonts w:ascii="Times New Roman" w:hAnsi="Times New Roman" w:cs="Times New Roman"/>
                <w:lang w:val="uk-UA"/>
              </w:rPr>
              <w:t>UA445566887799112233554466445</w:t>
            </w:r>
            <w:bookmarkStart w:id="92" w:name="190"/>
            <w:bookmarkEnd w:id="92"/>
          </w:p>
        </w:tc>
        <w:tc>
          <w:tcPr>
            <w:tcW w:w="1132" w:type="dxa"/>
            <w:tcBorders>
              <w:top w:val="outset" w:sz="8" w:space="0" w:color="000000"/>
              <w:left w:val="outset" w:sz="8" w:space="0" w:color="000000"/>
              <w:bottom w:val="outset" w:sz="8" w:space="0" w:color="000000"/>
              <w:right w:val="outset" w:sz="8" w:space="0" w:color="000000"/>
            </w:tcBorders>
            <w:shd w:val="clear" w:color="auto" w:fill="auto"/>
            <w:vAlign w:val="center"/>
          </w:tcPr>
          <w:p w:rsidR="00840B7B" w:rsidRPr="00840B7B" w:rsidRDefault="00840B7B" w:rsidP="00840B7B">
            <w:pPr>
              <w:rPr>
                <w:rFonts w:ascii="Times New Roman" w:hAnsi="Times New Roman" w:cs="Times New Roman"/>
                <w:lang w:val="uk-UA"/>
              </w:rPr>
            </w:pPr>
            <w:r w:rsidRPr="00840B7B">
              <w:rPr>
                <w:rFonts w:ascii="Times New Roman" w:hAnsi="Times New Roman" w:cs="Times New Roman"/>
                <w:lang w:val="uk-UA"/>
              </w:rPr>
              <w:t>2000,00</w:t>
            </w:r>
            <w:bookmarkStart w:id="93" w:name="191"/>
            <w:bookmarkEnd w:id="93"/>
          </w:p>
        </w:tc>
        <w:tc>
          <w:tcPr>
            <w:tcW w:w="1631" w:type="dxa"/>
            <w:tcBorders>
              <w:top w:val="outset" w:sz="8" w:space="0" w:color="000000"/>
              <w:left w:val="outset" w:sz="8" w:space="0" w:color="000000"/>
              <w:bottom w:val="outset" w:sz="8" w:space="0" w:color="000000"/>
              <w:right w:val="outset" w:sz="8" w:space="0" w:color="000000"/>
            </w:tcBorders>
            <w:shd w:val="clear" w:color="auto" w:fill="auto"/>
            <w:vAlign w:val="center"/>
          </w:tcPr>
          <w:p w:rsidR="00840B7B" w:rsidRPr="00840B7B" w:rsidRDefault="00840B7B" w:rsidP="00840B7B">
            <w:pPr>
              <w:rPr>
                <w:rFonts w:ascii="Times New Roman" w:hAnsi="Times New Roman" w:cs="Times New Roman"/>
                <w:lang w:val="uk-UA"/>
              </w:rPr>
            </w:pPr>
            <w:r w:rsidRPr="00840B7B">
              <w:rPr>
                <w:rFonts w:ascii="Times New Roman" w:hAnsi="Times New Roman" w:cs="Times New Roman"/>
                <w:lang w:val="uk-UA"/>
              </w:rPr>
              <w:t>земельний податок за 2022 рік, м. Київ</w:t>
            </w:r>
            <w:bookmarkStart w:id="94" w:name="192"/>
            <w:bookmarkEnd w:id="94"/>
          </w:p>
        </w:tc>
      </w:tr>
      <w:tr w:rsidR="00840B7B" w:rsidRPr="00840B7B" w:rsidTr="00333D19">
        <w:trPr>
          <w:trHeight w:val="45"/>
        </w:trPr>
        <w:tc>
          <w:tcPr>
            <w:tcW w:w="527" w:type="dxa"/>
            <w:vMerge w:val="restart"/>
            <w:tcBorders>
              <w:top w:val="outset" w:sz="8" w:space="0" w:color="000000"/>
              <w:left w:val="outset" w:sz="8" w:space="0" w:color="000000"/>
              <w:bottom w:val="outset" w:sz="8" w:space="0" w:color="000000"/>
              <w:right w:val="outset" w:sz="8" w:space="0" w:color="000000"/>
            </w:tcBorders>
            <w:shd w:val="clear" w:color="auto" w:fill="auto"/>
            <w:vAlign w:val="center"/>
          </w:tcPr>
          <w:p w:rsidR="00840B7B" w:rsidRPr="00840B7B" w:rsidRDefault="00840B7B" w:rsidP="00840B7B">
            <w:pPr>
              <w:rPr>
                <w:rFonts w:ascii="Times New Roman" w:hAnsi="Times New Roman" w:cs="Times New Roman"/>
                <w:lang w:val="uk-UA"/>
              </w:rPr>
            </w:pPr>
            <w:r w:rsidRPr="00840B7B">
              <w:rPr>
                <w:rFonts w:ascii="Times New Roman" w:hAnsi="Times New Roman" w:cs="Times New Roman"/>
                <w:lang w:val="uk-UA"/>
              </w:rPr>
              <w:t>2</w:t>
            </w:r>
            <w:bookmarkStart w:id="95" w:name="506"/>
            <w:bookmarkEnd w:id="95"/>
          </w:p>
        </w:tc>
        <w:tc>
          <w:tcPr>
            <w:tcW w:w="2759" w:type="dxa"/>
            <w:tcBorders>
              <w:top w:val="outset" w:sz="8" w:space="0" w:color="000000"/>
              <w:left w:val="outset" w:sz="8" w:space="0" w:color="000000"/>
              <w:bottom w:val="outset" w:sz="8" w:space="0" w:color="000000"/>
              <w:right w:val="outset" w:sz="8" w:space="0" w:color="000000"/>
            </w:tcBorders>
            <w:shd w:val="clear" w:color="auto" w:fill="auto"/>
            <w:vAlign w:val="center"/>
          </w:tcPr>
          <w:p w:rsidR="00840B7B" w:rsidRPr="00840B7B" w:rsidRDefault="00840B7B" w:rsidP="00840B7B">
            <w:pPr>
              <w:rPr>
                <w:rFonts w:ascii="Times New Roman" w:hAnsi="Times New Roman" w:cs="Times New Roman"/>
                <w:lang w:val="uk-UA"/>
              </w:rPr>
            </w:pPr>
            <w:r w:rsidRPr="00840B7B">
              <w:rPr>
                <w:rFonts w:ascii="Times New Roman" w:hAnsi="Times New Roman" w:cs="Times New Roman"/>
                <w:lang w:val="uk-UA"/>
              </w:rPr>
              <w:t>Платник перераховує на єдиний рахунок кошти в сумі 6000,00 грн за напрямами сплати:</w:t>
            </w:r>
            <w:bookmarkStart w:id="96" w:name="507"/>
            <w:bookmarkEnd w:id="96"/>
          </w:p>
        </w:tc>
        <w:tc>
          <w:tcPr>
            <w:tcW w:w="3642" w:type="dxa"/>
            <w:tcBorders>
              <w:top w:val="outset" w:sz="8" w:space="0" w:color="000000"/>
              <w:left w:val="outset" w:sz="8" w:space="0" w:color="000000"/>
              <w:bottom w:val="outset" w:sz="8" w:space="0" w:color="000000"/>
              <w:right w:val="outset" w:sz="8" w:space="0" w:color="000000"/>
            </w:tcBorders>
            <w:shd w:val="clear" w:color="auto" w:fill="auto"/>
            <w:vAlign w:val="center"/>
          </w:tcPr>
          <w:p w:rsidR="00840B7B" w:rsidRPr="00840B7B" w:rsidRDefault="00840B7B" w:rsidP="00840B7B">
            <w:pPr>
              <w:rPr>
                <w:rFonts w:ascii="Times New Roman" w:hAnsi="Times New Roman" w:cs="Times New Roman"/>
                <w:lang w:val="uk-UA"/>
              </w:rPr>
            </w:pPr>
            <w:r w:rsidRPr="00840B7B">
              <w:rPr>
                <w:rFonts w:ascii="Times New Roman" w:hAnsi="Times New Roman" w:cs="Times New Roman"/>
                <w:lang w:val="uk-UA"/>
              </w:rPr>
              <w:t xml:space="preserve"> </w:t>
            </w:r>
            <w:bookmarkStart w:id="97" w:name="508"/>
            <w:bookmarkEnd w:id="97"/>
          </w:p>
        </w:tc>
        <w:tc>
          <w:tcPr>
            <w:tcW w:w="1132" w:type="dxa"/>
            <w:tcBorders>
              <w:top w:val="outset" w:sz="8" w:space="0" w:color="000000"/>
              <w:left w:val="outset" w:sz="8" w:space="0" w:color="000000"/>
              <w:bottom w:val="outset" w:sz="8" w:space="0" w:color="000000"/>
              <w:right w:val="outset" w:sz="8" w:space="0" w:color="000000"/>
            </w:tcBorders>
            <w:shd w:val="clear" w:color="auto" w:fill="auto"/>
            <w:vAlign w:val="center"/>
          </w:tcPr>
          <w:p w:rsidR="00840B7B" w:rsidRPr="00840B7B" w:rsidRDefault="00840B7B" w:rsidP="00840B7B">
            <w:pPr>
              <w:rPr>
                <w:rFonts w:ascii="Times New Roman" w:hAnsi="Times New Roman" w:cs="Times New Roman"/>
                <w:lang w:val="uk-UA"/>
              </w:rPr>
            </w:pPr>
            <w:r w:rsidRPr="00840B7B">
              <w:rPr>
                <w:rFonts w:ascii="Times New Roman" w:hAnsi="Times New Roman" w:cs="Times New Roman"/>
                <w:lang w:val="uk-UA"/>
              </w:rPr>
              <w:t xml:space="preserve"> </w:t>
            </w:r>
            <w:bookmarkStart w:id="98" w:name="509"/>
            <w:bookmarkEnd w:id="98"/>
          </w:p>
        </w:tc>
        <w:tc>
          <w:tcPr>
            <w:tcW w:w="1631" w:type="dxa"/>
            <w:tcBorders>
              <w:top w:val="outset" w:sz="8" w:space="0" w:color="000000"/>
              <w:left w:val="outset" w:sz="8" w:space="0" w:color="000000"/>
              <w:bottom w:val="outset" w:sz="8" w:space="0" w:color="000000"/>
              <w:right w:val="outset" w:sz="8" w:space="0" w:color="000000"/>
            </w:tcBorders>
            <w:shd w:val="clear" w:color="auto" w:fill="auto"/>
            <w:vAlign w:val="center"/>
          </w:tcPr>
          <w:p w:rsidR="00840B7B" w:rsidRPr="00840B7B" w:rsidRDefault="00840B7B" w:rsidP="00840B7B">
            <w:pPr>
              <w:rPr>
                <w:rFonts w:ascii="Times New Roman" w:hAnsi="Times New Roman" w:cs="Times New Roman"/>
                <w:lang w:val="uk-UA"/>
              </w:rPr>
            </w:pPr>
            <w:r w:rsidRPr="00840B7B">
              <w:rPr>
                <w:rFonts w:ascii="Times New Roman" w:hAnsi="Times New Roman" w:cs="Times New Roman"/>
                <w:lang w:val="uk-UA"/>
              </w:rPr>
              <w:t xml:space="preserve"> </w:t>
            </w:r>
            <w:bookmarkStart w:id="99" w:name="510"/>
            <w:bookmarkEnd w:id="99"/>
          </w:p>
        </w:tc>
      </w:tr>
      <w:tr w:rsidR="00840B7B" w:rsidRPr="00840B7B" w:rsidTr="00333D19">
        <w:trPr>
          <w:trHeight w:val="45"/>
        </w:trPr>
        <w:tc>
          <w:tcPr>
            <w:tcW w:w="527" w:type="dxa"/>
            <w:vMerge/>
            <w:tcBorders>
              <w:left w:val="outset" w:sz="8" w:space="0" w:color="000000"/>
              <w:bottom w:val="outset" w:sz="8" w:space="0" w:color="000000"/>
              <w:right w:val="outset" w:sz="8" w:space="0" w:color="000000"/>
            </w:tcBorders>
            <w:shd w:val="clear" w:color="auto" w:fill="auto"/>
          </w:tcPr>
          <w:p w:rsidR="00840B7B" w:rsidRPr="00840B7B" w:rsidRDefault="00840B7B" w:rsidP="00840B7B">
            <w:pPr>
              <w:rPr>
                <w:rFonts w:ascii="Times New Roman" w:hAnsi="Times New Roman" w:cs="Times New Roman"/>
                <w:lang w:val="uk-UA"/>
              </w:rPr>
            </w:pPr>
          </w:p>
        </w:tc>
        <w:tc>
          <w:tcPr>
            <w:tcW w:w="2759" w:type="dxa"/>
            <w:tcBorders>
              <w:top w:val="outset" w:sz="8" w:space="0" w:color="000000"/>
              <w:left w:val="outset" w:sz="8" w:space="0" w:color="000000"/>
              <w:bottom w:val="outset" w:sz="8" w:space="0" w:color="000000"/>
              <w:right w:val="outset" w:sz="8" w:space="0" w:color="000000"/>
            </w:tcBorders>
            <w:shd w:val="clear" w:color="auto" w:fill="auto"/>
            <w:vAlign w:val="center"/>
          </w:tcPr>
          <w:p w:rsidR="00840B7B" w:rsidRPr="00840B7B" w:rsidRDefault="00840B7B" w:rsidP="00840B7B">
            <w:pPr>
              <w:rPr>
                <w:rFonts w:ascii="Times New Roman" w:hAnsi="Times New Roman" w:cs="Times New Roman"/>
                <w:lang w:val="uk-UA"/>
              </w:rPr>
            </w:pPr>
            <w:r w:rsidRPr="00840B7B">
              <w:rPr>
                <w:rFonts w:ascii="Times New Roman" w:hAnsi="Times New Roman" w:cs="Times New Roman"/>
                <w:lang w:val="uk-UA"/>
              </w:rPr>
              <w:t xml:space="preserve">єдиний внесок, нарахований на суму заробітної плати за першу половину лютого </w:t>
            </w:r>
            <w:r w:rsidRPr="00840B7B">
              <w:rPr>
                <w:rFonts w:ascii="Times New Roman" w:hAnsi="Times New Roman" w:cs="Times New Roman"/>
                <w:lang w:val="uk-UA"/>
              </w:rPr>
              <w:lastRenderedPageBreak/>
              <w:t>2022 року, в сумі 3000,00 грн</w:t>
            </w:r>
            <w:bookmarkStart w:id="100" w:name="194"/>
            <w:bookmarkEnd w:id="100"/>
          </w:p>
        </w:tc>
        <w:tc>
          <w:tcPr>
            <w:tcW w:w="3642" w:type="dxa"/>
            <w:tcBorders>
              <w:top w:val="outset" w:sz="8" w:space="0" w:color="000000"/>
              <w:left w:val="outset" w:sz="8" w:space="0" w:color="000000"/>
              <w:bottom w:val="outset" w:sz="8" w:space="0" w:color="000000"/>
              <w:right w:val="outset" w:sz="8" w:space="0" w:color="000000"/>
            </w:tcBorders>
            <w:shd w:val="clear" w:color="auto" w:fill="auto"/>
            <w:vAlign w:val="center"/>
          </w:tcPr>
          <w:p w:rsidR="00840B7B" w:rsidRPr="00840B7B" w:rsidRDefault="00840B7B" w:rsidP="00840B7B">
            <w:pPr>
              <w:rPr>
                <w:rFonts w:ascii="Times New Roman" w:hAnsi="Times New Roman" w:cs="Times New Roman"/>
                <w:lang w:val="uk-UA"/>
              </w:rPr>
            </w:pPr>
            <w:r w:rsidRPr="00840B7B">
              <w:rPr>
                <w:rFonts w:ascii="Times New Roman" w:hAnsi="Times New Roman" w:cs="Times New Roman"/>
                <w:lang w:val="uk-UA"/>
              </w:rPr>
              <w:lastRenderedPageBreak/>
              <w:t>UA123456789123456789123456789</w:t>
            </w:r>
            <w:bookmarkStart w:id="101" w:name="195"/>
            <w:bookmarkEnd w:id="101"/>
          </w:p>
        </w:tc>
        <w:tc>
          <w:tcPr>
            <w:tcW w:w="1132" w:type="dxa"/>
            <w:tcBorders>
              <w:top w:val="outset" w:sz="8" w:space="0" w:color="000000"/>
              <w:left w:val="outset" w:sz="8" w:space="0" w:color="000000"/>
              <w:bottom w:val="outset" w:sz="8" w:space="0" w:color="000000"/>
              <w:right w:val="outset" w:sz="8" w:space="0" w:color="000000"/>
            </w:tcBorders>
            <w:shd w:val="clear" w:color="auto" w:fill="auto"/>
            <w:vAlign w:val="center"/>
          </w:tcPr>
          <w:p w:rsidR="00840B7B" w:rsidRPr="00840B7B" w:rsidRDefault="00840B7B" w:rsidP="00840B7B">
            <w:pPr>
              <w:rPr>
                <w:rFonts w:ascii="Times New Roman" w:hAnsi="Times New Roman" w:cs="Times New Roman"/>
                <w:lang w:val="uk-UA"/>
              </w:rPr>
            </w:pPr>
            <w:r w:rsidRPr="00840B7B">
              <w:rPr>
                <w:rFonts w:ascii="Times New Roman" w:hAnsi="Times New Roman" w:cs="Times New Roman"/>
                <w:lang w:val="uk-UA"/>
              </w:rPr>
              <w:t>3000,00</w:t>
            </w:r>
            <w:bookmarkStart w:id="102" w:name="196"/>
            <w:bookmarkEnd w:id="102"/>
          </w:p>
        </w:tc>
        <w:tc>
          <w:tcPr>
            <w:tcW w:w="1631" w:type="dxa"/>
            <w:tcBorders>
              <w:top w:val="outset" w:sz="8" w:space="0" w:color="000000"/>
              <w:left w:val="outset" w:sz="8" w:space="0" w:color="000000"/>
              <w:bottom w:val="outset" w:sz="8" w:space="0" w:color="000000"/>
              <w:right w:val="outset" w:sz="8" w:space="0" w:color="000000"/>
            </w:tcBorders>
            <w:shd w:val="clear" w:color="auto" w:fill="auto"/>
            <w:vAlign w:val="center"/>
          </w:tcPr>
          <w:p w:rsidR="00840B7B" w:rsidRPr="00840B7B" w:rsidRDefault="00840B7B" w:rsidP="00840B7B">
            <w:pPr>
              <w:rPr>
                <w:rFonts w:ascii="Times New Roman" w:hAnsi="Times New Roman" w:cs="Times New Roman"/>
                <w:lang w:val="uk-UA"/>
              </w:rPr>
            </w:pPr>
            <w:r w:rsidRPr="00840B7B">
              <w:rPr>
                <w:rFonts w:ascii="Times New Roman" w:hAnsi="Times New Roman" w:cs="Times New Roman"/>
                <w:lang w:val="uk-UA"/>
              </w:rPr>
              <w:t xml:space="preserve">єдиний внесок, нарахований на суму </w:t>
            </w:r>
            <w:r w:rsidRPr="00840B7B">
              <w:rPr>
                <w:rFonts w:ascii="Times New Roman" w:hAnsi="Times New Roman" w:cs="Times New Roman"/>
                <w:lang w:val="uk-UA"/>
              </w:rPr>
              <w:lastRenderedPageBreak/>
              <w:t>заробітної плати за першу половину лютого 2022 року</w:t>
            </w:r>
            <w:bookmarkStart w:id="103" w:name="197"/>
            <w:bookmarkEnd w:id="103"/>
          </w:p>
        </w:tc>
      </w:tr>
      <w:tr w:rsidR="00840B7B" w:rsidRPr="00840B7B" w:rsidTr="00333D19">
        <w:trPr>
          <w:trHeight w:val="45"/>
        </w:trPr>
        <w:tc>
          <w:tcPr>
            <w:tcW w:w="527" w:type="dxa"/>
            <w:vMerge/>
            <w:tcBorders>
              <w:left w:val="outset" w:sz="8" w:space="0" w:color="000000"/>
              <w:bottom w:val="outset" w:sz="8" w:space="0" w:color="000000"/>
              <w:right w:val="outset" w:sz="8" w:space="0" w:color="000000"/>
            </w:tcBorders>
            <w:shd w:val="clear" w:color="auto" w:fill="auto"/>
          </w:tcPr>
          <w:p w:rsidR="00840B7B" w:rsidRPr="00840B7B" w:rsidRDefault="00840B7B" w:rsidP="00840B7B">
            <w:pPr>
              <w:rPr>
                <w:rFonts w:ascii="Times New Roman" w:hAnsi="Times New Roman" w:cs="Times New Roman"/>
                <w:lang w:val="uk-UA"/>
              </w:rPr>
            </w:pPr>
          </w:p>
        </w:tc>
        <w:tc>
          <w:tcPr>
            <w:tcW w:w="2759" w:type="dxa"/>
            <w:tcBorders>
              <w:top w:val="outset" w:sz="8" w:space="0" w:color="000000"/>
              <w:left w:val="outset" w:sz="8" w:space="0" w:color="000000"/>
              <w:bottom w:val="outset" w:sz="8" w:space="0" w:color="000000"/>
              <w:right w:val="outset" w:sz="8" w:space="0" w:color="000000"/>
            </w:tcBorders>
            <w:shd w:val="clear" w:color="auto" w:fill="auto"/>
            <w:vAlign w:val="center"/>
          </w:tcPr>
          <w:p w:rsidR="00840B7B" w:rsidRPr="00840B7B" w:rsidRDefault="00840B7B" w:rsidP="00840B7B">
            <w:pPr>
              <w:rPr>
                <w:rFonts w:ascii="Times New Roman" w:hAnsi="Times New Roman" w:cs="Times New Roman"/>
                <w:lang w:val="uk-UA"/>
              </w:rPr>
            </w:pPr>
            <w:r w:rsidRPr="00840B7B">
              <w:rPr>
                <w:rFonts w:ascii="Times New Roman" w:hAnsi="Times New Roman" w:cs="Times New Roman"/>
                <w:lang w:val="uk-UA"/>
              </w:rPr>
              <w:t>податок на доходи з фізичних осіб за лютий 2022 року в сумі 2000,00 грн;</w:t>
            </w:r>
            <w:bookmarkStart w:id="104" w:name="498"/>
            <w:bookmarkEnd w:id="104"/>
          </w:p>
        </w:tc>
        <w:tc>
          <w:tcPr>
            <w:tcW w:w="3642" w:type="dxa"/>
            <w:tcBorders>
              <w:top w:val="outset" w:sz="8" w:space="0" w:color="000000"/>
              <w:left w:val="outset" w:sz="8" w:space="0" w:color="000000"/>
              <w:bottom w:val="outset" w:sz="8" w:space="0" w:color="000000"/>
              <w:right w:val="outset" w:sz="8" w:space="0" w:color="000000"/>
            </w:tcBorders>
            <w:shd w:val="clear" w:color="auto" w:fill="auto"/>
            <w:vAlign w:val="center"/>
          </w:tcPr>
          <w:p w:rsidR="00840B7B" w:rsidRPr="00840B7B" w:rsidRDefault="00840B7B" w:rsidP="00840B7B">
            <w:pPr>
              <w:rPr>
                <w:rFonts w:ascii="Times New Roman" w:hAnsi="Times New Roman" w:cs="Times New Roman"/>
                <w:lang w:val="uk-UA"/>
              </w:rPr>
            </w:pPr>
            <w:r w:rsidRPr="00840B7B">
              <w:rPr>
                <w:rFonts w:ascii="Times New Roman" w:hAnsi="Times New Roman" w:cs="Times New Roman"/>
                <w:lang w:val="uk-UA"/>
              </w:rPr>
              <w:t>UA147258369147258369147258369</w:t>
            </w:r>
            <w:bookmarkStart w:id="105" w:name="198"/>
            <w:bookmarkEnd w:id="105"/>
          </w:p>
        </w:tc>
        <w:tc>
          <w:tcPr>
            <w:tcW w:w="1132" w:type="dxa"/>
            <w:tcBorders>
              <w:top w:val="outset" w:sz="8" w:space="0" w:color="000000"/>
              <w:left w:val="outset" w:sz="8" w:space="0" w:color="000000"/>
              <w:bottom w:val="outset" w:sz="8" w:space="0" w:color="000000"/>
              <w:right w:val="outset" w:sz="8" w:space="0" w:color="000000"/>
            </w:tcBorders>
            <w:shd w:val="clear" w:color="auto" w:fill="auto"/>
            <w:vAlign w:val="center"/>
          </w:tcPr>
          <w:p w:rsidR="00840B7B" w:rsidRPr="00840B7B" w:rsidRDefault="00840B7B" w:rsidP="00840B7B">
            <w:pPr>
              <w:rPr>
                <w:rFonts w:ascii="Times New Roman" w:hAnsi="Times New Roman" w:cs="Times New Roman"/>
                <w:lang w:val="uk-UA"/>
              </w:rPr>
            </w:pPr>
            <w:r w:rsidRPr="00840B7B">
              <w:rPr>
                <w:rFonts w:ascii="Times New Roman" w:hAnsi="Times New Roman" w:cs="Times New Roman"/>
                <w:lang w:val="uk-UA"/>
              </w:rPr>
              <w:t>2000,00</w:t>
            </w:r>
            <w:bookmarkStart w:id="106" w:name="199"/>
            <w:bookmarkEnd w:id="106"/>
          </w:p>
        </w:tc>
        <w:tc>
          <w:tcPr>
            <w:tcW w:w="1631" w:type="dxa"/>
            <w:tcBorders>
              <w:top w:val="outset" w:sz="8" w:space="0" w:color="000000"/>
              <w:left w:val="outset" w:sz="8" w:space="0" w:color="000000"/>
              <w:bottom w:val="outset" w:sz="8" w:space="0" w:color="000000"/>
              <w:right w:val="outset" w:sz="8" w:space="0" w:color="000000"/>
            </w:tcBorders>
            <w:shd w:val="clear" w:color="auto" w:fill="auto"/>
            <w:vAlign w:val="center"/>
          </w:tcPr>
          <w:p w:rsidR="00840B7B" w:rsidRPr="00840B7B" w:rsidRDefault="00840B7B" w:rsidP="00840B7B">
            <w:pPr>
              <w:rPr>
                <w:rFonts w:ascii="Times New Roman" w:hAnsi="Times New Roman" w:cs="Times New Roman"/>
                <w:lang w:val="uk-UA"/>
              </w:rPr>
            </w:pPr>
            <w:r w:rsidRPr="00840B7B">
              <w:rPr>
                <w:rFonts w:ascii="Times New Roman" w:hAnsi="Times New Roman" w:cs="Times New Roman"/>
                <w:lang w:val="uk-UA"/>
              </w:rPr>
              <w:t>податок на доходи з фізичних осіб за лютий 2022 року</w:t>
            </w:r>
            <w:bookmarkStart w:id="107" w:name="200"/>
            <w:bookmarkEnd w:id="107"/>
          </w:p>
        </w:tc>
      </w:tr>
      <w:tr w:rsidR="00840B7B" w:rsidRPr="00840B7B" w:rsidTr="00333D19">
        <w:trPr>
          <w:trHeight w:val="45"/>
        </w:trPr>
        <w:tc>
          <w:tcPr>
            <w:tcW w:w="527" w:type="dxa"/>
            <w:vMerge/>
            <w:tcBorders>
              <w:left w:val="outset" w:sz="8" w:space="0" w:color="000000"/>
              <w:bottom w:val="outset" w:sz="8" w:space="0" w:color="000000"/>
              <w:right w:val="outset" w:sz="8" w:space="0" w:color="000000"/>
            </w:tcBorders>
            <w:shd w:val="clear" w:color="auto" w:fill="auto"/>
          </w:tcPr>
          <w:p w:rsidR="00840B7B" w:rsidRPr="00840B7B" w:rsidRDefault="00840B7B" w:rsidP="00840B7B">
            <w:pPr>
              <w:rPr>
                <w:rFonts w:ascii="Times New Roman" w:hAnsi="Times New Roman" w:cs="Times New Roman"/>
                <w:lang w:val="uk-UA"/>
              </w:rPr>
            </w:pPr>
          </w:p>
        </w:tc>
        <w:tc>
          <w:tcPr>
            <w:tcW w:w="2759" w:type="dxa"/>
            <w:tcBorders>
              <w:top w:val="outset" w:sz="8" w:space="0" w:color="000000"/>
              <w:left w:val="outset" w:sz="8" w:space="0" w:color="000000"/>
              <w:bottom w:val="outset" w:sz="8" w:space="0" w:color="000000"/>
              <w:right w:val="outset" w:sz="8" w:space="0" w:color="000000"/>
            </w:tcBorders>
            <w:shd w:val="clear" w:color="auto" w:fill="auto"/>
            <w:vAlign w:val="center"/>
          </w:tcPr>
          <w:p w:rsidR="00840B7B" w:rsidRPr="00840B7B" w:rsidRDefault="00840B7B" w:rsidP="00840B7B">
            <w:pPr>
              <w:rPr>
                <w:rFonts w:ascii="Times New Roman" w:hAnsi="Times New Roman" w:cs="Times New Roman"/>
                <w:lang w:val="uk-UA"/>
              </w:rPr>
            </w:pPr>
            <w:r w:rsidRPr="00840B7B">
              <w:rPr>
                <w:rFonts w:ascii="Times New Roman" w:hAnsi="Times New Roman" w:cs="Times New Roman"/>
                <w:lang w:val="uk-UA"/>
              </w:rPr>
              <w:t>військовий збір за лютий 2022 року в сумі 1000,00 грн</w:t>
            </w:r>
            <w:bookmarkStart w:id="108" w:name="499"/>
            <w:bookmarkEnd w:id="108"/>
          </w:p>
        </w:tc>
        <w:tc>
          <w:tcPr>
            <w:tcW w:w="3642" w:type="dxa"/>
            <w:tcBorders>
              <w:top w:val="outset" w:sz="8" w:space="0" w:color="000000"/>
              <w:left w:val="outset" w:sz="8" w:space="0" w:color="000000"/>
              <w:bottom w:val="outset" w:sz="8" w:space="0" w:color="000000"/>
              <w:right w:val="outset" w:sz="8" w:space="0" w:color="000000"/>
            </w:tcBorders>
            <w:shd w:val="clear" w:color="auto" w:fill="auto"/>
            <w:vAlign w:val="center"/>
          </w:tcPr>
          <w:p w:rsidR="00840B7B" w:rsidRPr="00840B7B" w:rsidRDefault="00840B7B" w:rsidP="00840B7B">
            <w:pPr>
              <w:rPr>
                <w:rFonts w:ascii="Times New Roman" w:hAnsi="Times New Roman" w:cs="Times New Roman"/>
                <w:lang w:val="uk-UA"/>
              </w:rPr>
            </w:pPr>
            <w:r w:rsidRPr="00840B7B">
              <w:rPr>
                <w:rFonts w:ascii="Times New Roman" w:hAnsi="Times New Roman" w:cs="Times New Roman"/>
                <w:lang w:val="uk-UA"/>
              </w:rPr>
              <w:t>UA258147369258147369258147369</w:t>
            </w:r>
            <w:bookmarkStart w:id="109" w:name="201"/>
            <w:bookmarkEnd w:id="109"/>
          </w:p>
        </w:tc>
        <w:tc>
          <w:tcPr>
            <w:tcW w:w="1132" w:type="dxa"/>
            <w:tcBorders>
              <w:top w:val="outset" w:sz="8" w:space="0" w:color="000000"/>
              <w:left w:val="outset" w:sz="8" w:space="0" w:color="000000"/>
              <w:bottom w:val="outset" w:sz="8" w:space="0" w:color="000000"/>
              <w:right w:val="outset" w:sz="8" w:space="0" w:color="000000"/>
            </w:tcBorders>
            <w:shd w:val="clear" w:color="auto" w:fill="auto"/>
            <w:vAlign w:val="center"/>
          </w:tcPr>
          <w:p w:rsidR="00840B7B" w:rsidRPr="00840B7B" w:rsidRDefault="00840B7B" w:rsidP="00840B7B">
            <w:pPr>
              <w:rPr>
                <w:rFonts w:ascii="Times New Roman" w:hAnsi="Times New Roman" w:cs="Times New Roman"/>
                <w:lang w:val="uk-UA"/>
              </w:rPr>
            </w:pPr>
            <w:r w:rsidRPr="00840B7B">
              <w:rPr>
                <w:rFonts w:ascii="Times New Roman" w:hAnsi="Times New Roman" w:cs="Times New Roman"/>
                <w:lang w:val="uk-UA"/>
              </w:rPr>
              <w:t>1000,00</w:t>
            </w:r>
            <w:bookmarkStart w:id="110" w:name="202"/>
            <w:bookmarkEnd w:id="110"/>
          </w:p>
        </w:tc>
        <w:tc>
          <w:tcPr>
            <w:tcW w:w="1631" w:type="dxa"/>
            <w:tcBorders>
              <w:top w:val="outset" w:sz="8" w:space="0" w:color="000000"/>
              <w:left w:val="outset" w:sz="8" w:space="0" w:color="000000"/>
              <w:bottom w:val="outset" w:sz="8" w:space="0" w:color="000000"/>
              <w:right w:val="outset" w:sz="8" w:space="0" w:color="000000"/>
            </w:tcBorders>
            <w:shd w:val="clear" w:color="auto" w:fill="auto"/>
            <w:vAlign w:val="center"/>
          </w:tcPr>
          <w:p w:rsidR="00840B7B" w:rsidRPr="00840B7B" w:rsidRDefault="00840B7B" w:rsidP="00840B7B">
            <w:pPr>
              <w:rPr>
                <w:rFonts w:ascii="Times New Roman" w:hAnsi="Times New Roman" w:cs="Times New Roman"/>
                <w:lang w:val="uk-UA"/>
              </w:rPr>
            </w:pPr>
            <w:r w:rsidRPr="00840B7B">
              <w:rPr>
                <w:rFonts w:ascii="Times New Roman" w:hAnsi="Times New Roman" w:cs="Times New Roman"/>
                <w:lang w:val="uk-UA"/>
              </w:rPr>
              <w:t>військовий збір за лютий 2022 року</w:t>
            </w:r>
            <w:bookmarkStart w:id="111" w:name="203"/>
            <w:bookmarkEnd w:id="111"/>
          </w:p>
        </w:tc>
      </w:tr>
    </w:tbl>
    <w:p w:rsidR="00840B7B" w:rsidRPr="00840B7B" w:rsidRDefault="00840B7B" w:rsidP="00840B7B">
      <w:pPr>
        <w:rPr>
          <w:rFonts w:ascii="Times New Roman" w:hAnsi="Times New Roman" w:cs="Times New Roman"/>
          <w:lang w:val="uk-UA"/>
        </w:rPr>
      </w:pPr>
    </w:p>
    <w:p w:rsidR="00840B7B" w:rsidRPr="00840B7B" w:rsidRDefault="00840B7B" w:rsidP="00840B7B">
      <w:pPr>
        <w:rPr>
          <w:rFonts w:ascii="Times New Roman" w:hAnsi="Times New Roman" w:cs="Times New Roman"/>
          <w:lang w:val="uk-UA"/>
        </w:rPr>
      </w:pPr>
      <w:r w:rsidRPr="00840B7B">
        <w:rPr>
          <w:rFonts w:ascii="Times New Roman" w:hAnsi="Times New Roman" w:cs="Times New Roman"/>
          <w:lang w:val="uk-UA"/>
        </w:rPr>
        <w:t>7. При сплаті за оренду державного майна за договором орендної плати (вид орендної плати: 1 – орендна плата, 2 – пеня, 3 – авансовий платіж, завдаток) у реквізиті “Призначення платежу” платіжної інструкції платник податків заповнює з переліку полів, наведених у пункті 1 цього розділу, такі поля:</w:t>
      </w:r>
    </w:p>
    <w:p w:rsidR="00840B7B" w:rsidRPr="00840B7B" w:rsidRDefault="00840B7B" w:rsidP="00840B7B">
      <w:pPr>
        <w:rPr>
          <w:rFonts w:ascii="Times New Roman" w:hAnsi="Times New Roman" w:cs="Times New Roman"/>
          <w:lang w:val="uk-UA"/>
        </w:rPr>
      </w:pPr>
    </w:p>
    <w:p w:rsidR="00840B7B" w:rsidRPr="00840B7B" w:rsidRDefault="00840B7B" w:rsidP="00840B7B">
      <w:pPr>
        <w:rPr>
          <w:rFonts w:ascii="Times New Roman" w:hAnsi="Times New Roman" w:cs="Times New Roman"/>
          <w:lang w:val="uk-UA"/>
        </w:rPr>
      </w:pPr>
      <w:r w:rsidRPr="00840B7B">
        <w:rPr>
          <w:rFonts w:ascii="Times New Roman" w:hAnsi="Times New Roman" w:cs="Times New Roman"/>
          <w:lang w:val="uk-UA"/>
        </w:rPr>
        <w:t>“Додаткова інформація запису”;</w:t>
      </w:r>
    </w:p>
    <w:p w:rsidR="00840B7B" w:rsidRPr="00840B7B" w:rsidRDefault="00840B7B" w:rsidP="00840B7B">
      <w:pPr>
        <w:rPr>
          <w:rFonts w:ascii="Times New Roman" w:hAnsi="Times New Roman" w:cs="Times New Roman"/>
          <w:lang w:val="uk-UA"/>
        </w:rPr>
      </w:pPr>
    </w:p>
    <w:p w:rsidR="00840B7B" w:rsidRPr="00840B7B" w:rsidRDefault="00840B7B" w:rsidP="00840B7B">
      <w:pPr>
        <w:rPr>
          <w:rFonts w:ascii="Times New Roman" w:hAnsi="Times New Roman" w:cs="Times New Roman"/>
          <w:lang w:val="uk-UA"/>
        </w:rPr>
      </w:pPr>
      <w:r w:rsidRPr="00840B7B">
        <w:rPr>
          <w:rFonts w:ascii="Times New Roman" w:hAnsi="Times New Roman" w:cs="Times New Roman"/>
          <w:lang w:val="uk-UA"/>
        </w:rPr>
        <w:t>“Тип”.</w:t>
      </w:r>
    </w:p>
    <w:p w:rsidR="00840B7B" w:rsidRPr="00840B7B" w:rsidRDefault="00840B7B" w:rsidP="00840B7B">
      <w:pPr>
        <w:rPr>
          <w:rFonts w:ascii="Times New Roman" w:hAnsi="Times New Roman" w:cs="Times New Roman"/>
          <w:lang w:val="uk-UA"/>
        </w:rPr>
      </w:pPr>
    </w:p>
    <w:p w:rsidR="00840B7B" w:rsidRPr="00840B7B" w:rsidRDefault="00840B7B" w:rsidP="00840B7B">
      <w:pPr>
        <w:rPr>
          <w:rFonts w:ascii="Times New Roman" w:hAnsi="Times New Roman" w:cs="Times New Roman"/>
          <w:lang w:val="uk-UA"/>
        </w:rPr>
      </w:pPr>
      <w:r w:rsidRPr="00840B7B">
        <w:rPr>
          <w:rFonts w:ascii="Times New Roman" w:hAnsi="Times New Roman" w:cs="Times New Roman"/>
          <w:lang w:val="uk-UA"/>
        </w:rPr>
        <w:t>У полі “Додаткова інформація запису” платник заповнює інформацію (складові зазначеної інформації розділяються між собою знаком “;” без пропусків) щодо переказу коштів:</w:t>
      </w:r>
    </w:p>
    <w:p w:rsidR="00840B7B" w:rsidRPr="00840B7B" w:rsidRDefault="00840B7B" w:rsidP="00840B7B">
      <w:pPr>
        <w:rPr>
          <w:rFonts w:ascii="Times New Roman" w:hAnsi="Times New Roman" w:cs="Times New Roman"/>
          <w:lang w:val="uk-UA"/>
        </w:rPr>
      </w:pPr>
    </w:p>
    <w:p w:rsidR="00840B7B" w:rsidRPr="00840B7B" w:rsidRDefault="00840B7B" w:rsidP="00840B7B">
      <w:pPr>
        <w:rPr>
          <w:rFonts w:ascii="Times New Roman" w:hAnsi="Times New Roman" w:cs="Times New Roman"/>
          <w:lang w:val="uk-UA"/>
        </w:rPr>
      </w:pPr>
      <w:r w:rsidRPr="00840B7B">
        <w:rPr>
          <w:rFonts w:ascii="Times New Roman" w:hAnsi="Times New Roman" w:cs="Times New Roman"/>
          <w:lang w:val="uk-UA"/>
        </w:rPr>
        <w:t>податковий номер сторони, з якою укладено договір оренди державного майна (орендаря);</w:t>
      </w:r>
    </w:p>
    <w:p w:rsidR="00840B7B" w:rsidRPr="00840B7B" w:rsidRDefault="00840B7B" w:rsidP="00840B7B">
      <w:pPr>
        <w:rPr>
          <w:rFonts w:ascii="Times New Roman" w:hAnsi="Times New Roman" w:cs="Times New Roman"/>
          <w:lang w:val="uk-UA"/>
        </w:rPr>
      </w:pPr>
    </w:p>
    <w:p w:rsidR="00840B7B" w:rsidRPr="00840B7B" w:rsidRDefault="00840B7B" w:rsidP="00840B7B">
      <w:pPr>
        <w:rPr>
          <w:rFonts w:ascii="Times New Roman" w:hAnsi="Times New Roman" w:cs="Times New Roman"/>
          <w:lang w:val="uk-UA"/>
        </w:rPr>
      </w:pPr>
      <w:r w:rsidRPr="00840B7B">
        <w:rPr>
          <w:rFonts w:ascii="Times New Roman" w:hAnsi="Times New Roman" w:cs="Times New Roman"/>
          <w:lang w:val="uk-UA"/>
        </w:rPr>
        <w:t>податковий номер сторони, яка уклала договір оренди державного майна (балансоутримувача);</w:t>
      </w:r>
    </w:p>
    <w:p w:rsidR="00840B7B" w:rsidRPr="00840B7B" w:rsidRDefault="00840B7B" w:rsidP="00840B7B">
      <w:pPr>
        <w:rPr>
          <w:rFonts w:ascii="Times New Roman" w:hAnsi="Times New Roman" w:cs="Times New Roman"/>
          <w:lang w:val="uk-UA"/>
        </w:rPr>
      </w:pPr>
    </w:p>
    <w:p w:rsidR="00840B7B" w:rsidRPr="00840B7B" w:rsidRDefault="00840B7B" w:rsidP="00840B7B">
      <w:pPr>
        <w:rPr>
          <w:rFonts w:ascii="Times New Roman" w:hAnsi="Times New Roman" w:cs="Times New Roman"/>
          <w:lang w:val="uk-UA"/>
        </w:rPr>
      </w:pPr>
      <w:r w:rsidRPr="00840B7B">
        <w:rPr>
          <w:rFonts w:ascii="Times New Roman" w:hAnsi="Times New Roman" w:cs="Times New Roman"/>
          <w:lang w:val="uk-UA"/>
        </w:rPr>
        <w:t>номер договору оренди державного майна;</w:t>
      </w:r>
    </w:p>
    <w:p w:rsidR="00840B7B" w:rsidRPr="00840B7B" w:rsidRDefault="00840B7B" w:rsidP="00840B7B">
      <w:pPr>
        <w:rPr>
          <w:rFonts w:ascii="Times New Roman" w:hAnsi="Times New Roman" w:cs="Times New Roman"/>
          <w:lang w:val="uk-UA"/>
        </w:rPr>
      </w:pPr>
    </w:p>
    <w:p w:rsidR="00840B7B" w:rsidRPr="00840B7B" w:rsidRDefault="00840B7B" w:rsidP="00840B7B">
      <w:pPr>
        <w:rPr>
          <w:rFonts w:ascii="Times New Roman" w:hAnsi="Times New Roman" w:cs="Times New Roman"/>
          <w:lang w:val="uk-UA"/>
        </w:rPr>
      </w:pPr>
      <w:r w:rsidRPr="00840B7B">
        <w:rPr>
          <w:rFonts w:ascii="Times New Roman" w:hAnsi="Times New Roman" w:cs="Times New Roman"/>
          <w:lang w:val="uk-UA"/>
        </w:rPr>
        <w:t>дата договору оренди державного майна;</w:t>
      </w:r>
    </w:p>
    <w:p w:rsidR="00840B7B" w:rsidRPr="00840B7B" w:rsidRDefault="00840B7B" w:rsidP="00840B7B">
      <w:pPr>
        <w:rPr>
          <w:rFonts w:ascii="Times New Roman" w:hAnsi="Times New Roman" w:cs="Times New Roman"/>
          <w:lang w:val="uk-UA"/>
        </w:rPr>
      </w:pPr>
    </w:p>
    <w:p w:rsidR="00840B7B" w:rsidRPr="00840B7B" w:rsidRDefault="00840B7B" w:rsidP="00840B7B">
      <w:pPr>
        <w:rPr>
          <w:rFonts w:ascii="Times New Roman" w:hAnsi="Times New Roman" w:cs="Times New Roman"/>
          <w:lang w:val="uk-UA"/>
        </w:rPr>
      </w:pPr>
      <w:r w:rsidRPr="00840B7B">
        <w:rPr>
          <w:rFonts w:ascii="Times New Roman" w:hAnsi="Times New Roman" w:cs="Times New Roman"/>
          <w:lang w:val="uk-UA"/>
        </w:rPr>
        <w:t>податковий номер органу приватизації, який є стороною договору оренди державного майна (орендодавця);</w:t>
      </w:r>
    </w:p>
    <w:p w:rsidR="00840B7B" w:rsidRPr="00840B7B" w:rsidRDefault="00840B7B" w:rsidP="00840B7B">
      <w:pPr>
        <w:rPr>
          <w:rFonts w:ascii="Times New Roman" w:hAnsi="Times New Roman" w:cs="Times New Roman"/>
          <w:lang w:val="uk-UA"/>
        </w:rPr>
      </w:pPr>
    </w:p>
    <w:p w:rsidR="00840B7B" w:rsidRPr="00840B7B" w:rsidRDefault="00840B7B" w:rsidP="00840B7B">
      <w:pPr>
        <w:rPr>
          <w:rFonts w:ascii="Times New Roman" w:hAnsi="Times New Roman" w:cs="Times New Roman"/>
          <w:lang w:val="uk-UA"/>
        </w:rPr>
      </w:pPr>
      <w:r w:rsidRPr="00840B7B">
        <w:rPr>
          <w:rFonts w:ascii="Times New Roman" w:hAnsi="Times New Roman" w:cs="Times New Roman"/>
          <w:lang w:val="uk-UA"/>
        </w:rPr>
        <w:t>цифрова ознака виду орендної плати державного майна (1 – орендна плата, 2 – пеня, 3 – авансовий платіж, завдаток);</w:t>
      </w:r>
    </w:p>
    <w:p w:rsidR="00840B7B" w:rsidRPr="00840B7B" w:rsidRDefault="00840B7B" w:rsidP="00840B7B">
      <w:pPr>
        <w:rPr>
          <w:rFonts w:ascii="Times New Roman" w:hAnsi="Times New Roman" w:cs="Times New Roman"/>
          <w:lang w:val="uk-UA"/>
        </w:rPr>
      </w:pPr>
    </w:p>
    <w:p w:rsidR="00840B7B" w:rsidRPr="00840B7B" w:rsidRDefault="00840B7B" w:rsidP="00840B7B">
      <w:pPr>
        <w:rPr>
          <w:rFonts w:ascii="Times New Roman" w:hAnsi="Times New Roman" w:cs="Times New Roman"/>
          <w:lang w:val="uk-UA"/>
        </w:rPr>
      </w:pPr>
      <w:r w:rsidRPr="00840B7B">
        <w:rPr>
          <w:rFonts w:ascii="Times New Roman" w:hAnsi="Times New Roman" w:cs="Times New Roman"/>
          <w:lang w:val="uk-UA"/>
        </w:rPr>
        <w:t>у полі “Тип” платник заповнює код класифікації доходів бюджету.</w:t>
      </w:r>
    </w:p>
    <w:p w:rsidR="00840B7B" w:rsidRPr="00840B7B" w:rsidRDefault="00840B7B" w:rsidP="00840B7B">
      <w:pPr>
        <w:rPr>
          <w:rFonts w:ascii="Times New Roman" w:hAnsi="Times New Roman" w:cs="Times New Roman"/>
          <w:lang w:val="uk-UA"/>
        </w:rPr>
      </w:pPr>
    </w:p>
    <w:p w:rsidR="00840B7B" w:rsidRPr="00840B7B" w:rsidRDefault="00840B7B" w:rsidP="00840B7B">
      <w:pPr>
        <w:rPr>
          <w:rFonts w:ascii="Times New Roman" w:hAnsi="Times New Roman" w:cs="Times New Roman"/>
          <w:lang w:val="uk-UA"/>
        </w:rPr>
      </w:pPr>
      <w:r w:rsidRPr="00840B7B">
        <w:rPr>
          <w:rFonts w:ascii="Times New Roman" w:hAnsi="Times New Roman" w:cs="Times New Roman"/>
          <w:lang w:val="uk-UA"/>
        </w:rPr>
        <w:t>Приклади заповнення реквізиту “Призначення платежу”</w:t>
      </w:r>
    </w:p>
    <w:tbl>
      <w:tblPr>
        <w:tblW w:w="4925" w:type="pct"/>
        <w:tblInd w:w="115" w:type="dxa"/>
        <w:tblLayout w:type="fixed"/>
        <w:tblLook w:val="0000" w:firstRow="0" w:lastRow="0" w:firstColumn="0" w:lastColumn="0" w:noHBand="0" w:noVBand="0"/>
      </w:tblPr>
      <w:tblGrid>
        <w:gridCol w:w="563"/>
        <w:gridCol w:w="3396"/>
        <w:gridCol w:w="3853"/>
        <w:gridCol w:w="1383"/>
      </w:tblGrid>
      <w:tr w:rsidR="00840B7B" w:rsidRPr="00840B7B" w:rsidTr="00333D19">
        <w:trPr>
          <w:trHeight w:val="45"/>
        </w:trPr>
        <w:tc>
          <w:tcPr>
            <w:tcW w:w="582" w:type="dxa"/>
            <w:vMerge w:val="restart"/>
            <w:tcBorders>
              <w:top w:val="outset" w:sz="8" w:space="0" w:color="000000"/>
              <w:left w:val="outset" w:sz="8" w:space="0" w:color="000000"/>
              <w:bottom w:val="outset" w:sz="8" w:space="0" w:color="000000"/>
              <w:right w:val="outset" w:sz="8" w:space="0" w:color="000000"/>
            </w:tcBorders>
            <w:shd w:val="clear" w:color="auto" w:fill="auto"/>
            <w:vAlign w:val="center"/>
          </w:tcPr>
          <w:p w:rsidR="00840B7B" w:rsidRPr="00840B7B" w:rsidRDefault="00840B7B" w:rsidP="00840B7B">
            <w:pPr>
              <w:rPr>
                <w:rFonts w:ascii="Times New Roman" w:hAnsi="Times New Roman" w:cs="Times New Roman"/>
                <w:lang w:val="uk-UA"/>
              </w:rPr>
            </w:pPr>
            <w:r w:rsidRPr="00840B7B">
              <w:rPr>
                <w:rFonts w:ascii="Times New Roman" w:hAnsi="Times New Roman" w:cs="Times New Roman"/>
                <w:b/>
                <w:lang w:val="uk-UA"/>
              </w:rPr>
              <w:t>№ прикладу</w:t>
            </w:r>
            <w:bookmarkStart w:id="112" w:name="216"/>
            <w:bookmarkEnd w:id="112"/>
          </w:p>
        </w:tc>
        <w:tc>
          <w:tcPr>
            <w:tcW w:w="3586" w:type="dxa"/>
            <w:vMerge w:val="restart"/>
            <w:tcBorders>
              <w:top w:val="outset" w:sz="8" w:space="0" w:color="000000"/>
              <w:left w:val="outset" w:sz="8" w:space="0" w:color="000000"/>
              <w:bottom w:val="outset" w:sz="8" w:space="0" w:color="000000"/>
              <w:right w:val="outset" w:sz="8" w:space="0" w:color="000000"/>
            </w:tcBorders>
            <w:shd w:val="clear" w:color="auto" w:fill="auto"/>
            <w:vAlign w:val="center"/>
          </w:tcPr>
          <w:p w:rsidR="00840B7B" w:rsidRPr="00840B7B" w:rsidRDefault="00840B7B" w:rsidP="00840B7B">
            <w:pPr>
              <w:rPr>
                <w:rFonts w:ascii="Times New Roman" w:hAnsi="Times New Roman" w:cs="Times New Roman"/>
                <w:lang w:val="uk-UA"/>
              </w:rPr>
            </w:pPr>
            <w:r w:rsidRPr="00840B7B">
              <w:rPr>
                <w:rFonts w:ascii="Times New Roman" w:hAnsi="Times New Roman" w:cs="Times New Roman"/>
                <w:b/>
                <w:lang w:val="uk-UA"/>
              </w:rPr>
              <w:t>Напрям перерахування</w:t>
            </w:r>
            <w:bookmarkStart w:id="113" w:name="217"/>
            <w:bookmarkEnd w:id="113"/>
          </w:p>
        </w:tc>
        <w:tc>
          <w:tcPr>
            <w:tcW w:w="5522" w:type="dxa"/>
            <w:gridSpan w:val="2"/>
            <w:tcBorders>
              <w:top w:val="outset" w:sz="8" w:space="0" w:color="000000"/>
              <w:left w:val="outset" w:sz="8" w:space="0" w:color="000000"/>
              <w:bottom w:val="outset" w:sz="8" w:space="0" w:color="000000"/>
              <w:right w:val="outset" w:sz="8" w:space="0" w:color="000000"/>
            </w:tcBorders>
            <w:shd w:val="clear" w:color="auto" w:fill="auto"/>
            <w:vAlign w:val="center"/>
          </w:tcPr>
          <w:p w:rsidR="00840B7B" w:rsidRPr="00840B7B" w:rsidRDefault="00840B7B" w:rsidP="00840B7B">
            <w:pPr>
              <w:rPr>
                <w:rFonts w:ascii="Times New Roman" w:hAnsi="Times New Roman" w:cs="Times New Roman"/>
                <w:lang w:val="uk-UA"/>
              </w:rPr>
            </w:pPr>
            <w:r w:rsidRPr="00840B7B">
              <w:rPr>
                <w:rFonts w:ascii="Times New Roman" w:hAnsi="Times New Roman" w:cs="Times New Roman"/>
                <w:b/>
                <w:lang w:val="uk-UA"/>
              </w:rPr>
              <w:t>Реквізит "Призначення платежу"</w:t>
            </w:r>
            <w:bookmarkStart w:id="114" w:name="218"/>
            <w:bookmarkEnd w:id="114"/>
          </w:p>
        </w:tc>
      </w:tr>
      <w:tr w:rsidR="00840B7B" w:rsidRPr="00840B7B" w:rsidTr="00333D19">
        <w:trPr>
          <w:trHeight w:val="45"/>
        </w:trPr>
        <w:tc>
          <w:tcPr>
            <w:tcW w:w="582" w:type="dxa"/>
            <w:vMerge/>
            <w:tcBorders>
              <w:left w:val="outset" w:sz="8" w:space="0" w:color="000000"/>
              <w:bottom w:val="outset" w:sz="8" w:space="0" w:color="000000"/>
              <w:right w:val="outset" w:sz="8" w:space="0" w:color="000000"/>
            </w:tcBorders>
            <w:shd w:val="clear" w:color="auto" w:fill="auto"/>
          </w:tcPr>
          <w:p w:rsidR="00840B7B" w:rsidRPr="00840B7B" w:rsidRDefault="00840B7B" w:rsidP="00840B7B">
            <w:pPr>
              <w:rPr>
                <w:rFonts w:ascii="Times New Roman" w:hAnsi="Times New Roman" w:cs="Times New Roman"/>
                <w:lang w:val="uk-UA"/>
              </w:rPr>
            </w:pPr>
          </w:p>
        </w:tc>
        <w:tc>
          <w:tcPr>
            <w:tcW w:w="3586" w:type="dxa"/>
            <w:vMerge/>
            <w:tcBorders>
              <w:left w:val="outset" w:sz="8" w:space="0" w:color="000000"/>
              <w:bottom w:val="outset" w:sz="8" w:space="0" w:color="000000"/>
              <w:right w:val="outset" w:sz="8" w:space="0" w:color="000000"/>
            </w:tcBorders>
            <w:shd w:val="clear" w:color="auto" w:fill="auto"/>
          </w:tcPr>
          <w:p w:rsidR="00840B7B" w:rsidRPr="00840B7B" w:rsidRDefault="00840B7B" w:rsidP="00840B7B">
            <w:pPr>
              <w:rPr>
                <w:rFonts w:ascii="Times New Roman" w:hAnsi="Times New Roman" w:cs="Times New Roman"/>
                <w:lang w:val="uk-UA"/>
              </w:rPr>
            </w:pPr>
          </w:p>
        </w:tc>
        <w:tc>
          <w:tcPr>
            <w:tcW w:w="4070" w:type="dxa"/>
            <w:tcBorders>
              <w:top w:val="outset" w:sz="8" w:space="0" w:color="000000"/>
              <w:left w:val="outset" w:sz="8" w:space="0" w:color="000000"/>
              <w:bottom w:val="outset" w:sz="8" w:space="0" w:color="000000"/>
              <w:right w:val="outset" w:sz="8" w:space="0" w:color="000000"/>
            </w:tcBorders>
            <w:shd w:val="clear" w:color="auto" w:fill="auto"/>
            <w:vAlign w:val="center"/>
          </w:tcPr>
          <w:p w:rsidR="00840B7B" w:rsidRPr="00840B7B" w:rsidRDefault="00840B7B" w:rsidP="00840B7B">
            <w:pPr>
              <w:rPr>
                <w:rFonts w:ascii="Times New Roman" w:hAnsi="Times New Roman" w:cs="Times New Roman"/>
                <w:lang w:val="uk-UA"/>
              </w:rPr>
            </w:pPr>
            <w:r w:rsidRPr="00840B7B">
              <w:rPr>
                <w:rFonts w:ascii="Times New Roman" w:hAnsi="Times New Roman" w:cs="Times New Roman"/>
                <w:b/>
                <w:lang w:val="uk-UA"/>
              </w:rPr>
              <w:t>додаткова інформація запису</w:t>
            </w:r>
            <w:bookmarkStart w:id="115" w:name="219"/>
            <w:bookmarkEnd w:id="115"/>
          </w:p>
        </w:tc>
        <w:tc>
          <w:tcPr>
            <w:tcW w:w="1452" w:type="dxa"/>
            <w:tcBorders>
              <w:top w:val="outset" w:sz="8" w:space="0" w:color="000000"/>
              <w:left w:val="outset" w:sz="8" w:space="0" w:color="000000"/>
              <w:bottom w:val="outset" w:sz="8" w:space="0" w:color="000000"/>
              <w:right w:val="outset" w:sz="8" w:space="0" w:color="000000"/>
            </w:tcBorders>
            <w:shd w:val="clear" w:color="auto" w:fill="auto"/>
            <w:vAlign w:val="center"/>
          </w:tcPr>
          <w:p w:rsidR="00840B7B" w:rsidRPr="00840B7B" w:rsidRDefault="00840B7B" w:rsidP="00840B7B">
            <w:pPr>
              <w:rPr>
                <w:rFonts w:ascii="Times New Roman" w:hAnsi="Times New Roman" w:cs="Times New Roman"/>
                <w:lang w:val="uk-UA"/>
              </w:rPr>
            </w:pPr>
            <w:r w:rsidRPr="00840B7B">
              <w:rPr>
                <w:rFonts w:ascii="Times New Roman" w:hAnsi="Times New Roman" w:cs="Times New Roman"/>
                <w:b/>
                <w:lang w:val="uk-UA"/>
              </w:rPr>
              <w:t>тип</w:t>
            </w:r>
            <w:bookmarkStart w:id="116" w:name="220"/>
            <w:bookmarkEnd w:id="116"/>
          </w:p>
        </w:tc>
      </w:tr>
      <w:tr w:rsidR="00840B7B" w:rsidRPr="00840B7B" w:rsidTr="00333D19">
        <w:trPr>
          <w:trHeight w:val="45"/>
        </w:trPr>
        <w:tc>
          <w:tcPr>
            <w:tcW w:w="582" w:type="dxa"/>
            <w:tcBorders>
              <w:top w:val="outset" w:sz="8" w:space="0" w:color="000000"/>
              <w:left w:val="outset" w:sz="8" w:space="0" w:color="000000"/>
              <w:bottom w:val="outset" w:sz="8" w:space="0" w:color="000000"/>
              <w:right w:val="outset" w:sz="8" w:space="0" w:color="000000"/>
            </w:tcBorders>
            <w:shd w:val="clear" w:color="auto" w:fill="auto"/>
            <w:vAlign w:val="center"/>
          </w:tcPr>
          <w:p w:rsidR="00840B7B" w:rsidRPr="00840B7B" w:rsidRDefault="00840B7B" w:rsidP="00840B7B">
            <w:pPr>
              <w:rPr>
                <w:rFonts w:ascii="Times New Roman" w:hAnsi="Times New Roman" w:cs="Times New Roman"/>
                <w:lang w:val="uk-UA"/>
              </w:rPr>
            </w:pPr>
            <w:r w:rsidRPr="00840B7B">
              <w:rPr>
                <w:rFonts w:ascii="Times New Roman" w:hAnsi="Times New Roman" w:cs="Times New Roman"/>
                <w:lang w:val="uk-UA"/>
              </w:rPr>
              <w:t>1</w:t>
            </w:r>
            <w:bookmarkStart w:id="117" w:name="221"/>
            <w:bookmarkEnd w:id="117"/>
          </w:p>
        </w:tc>
        <w:tc>
          <w:tcPr>
            <w:tcW w:w="3586" w:type="dxa"/>
            <w:tcBorders>
              <w:top w:val="outset" w:sz="8" w:space="0" w:color="000000"/>
              <w:left w:val="outset" w:sz="8" w:space="0" w:color="000000"/>
              <w:bottom w:val="outset" w:sz="8" w:space="0" w:color="000000"/>
              <w:right w:val="outset" w:sz="8" w:space="0" w:color="000000"/>
            </w:tcBorders>
            <w:shd w:val="clear" w:color="auto" w:fill="auto"/>
            <w:vAlign w:val="center"/>
          </w:tcPr>
          <w:p w:rsidR="00840B7B" w:rsidRPr="00840B7B" w:rsidRDefault="00840B7B" w:rsidP="00840B7B">
            <w:pPr>
              <w:rPr>
                <w:rFonts w:ascii="Times New Roman" w:hAnsi="Times New Roman" w:cs="Times New Roman"/>
                <w:lang w:val="uk-UA"/>
              </w:rPr>
            </w:pPr>
            <w:r w:rsidRPr="00840B7B">
              <w:rPr>
                <w:rFonts w:ascii="Times New Roman" w:hAnsi="Times New Roman" w:cs="Times New Roman"/>
                <w:lang w:val="uk-UA"/>
              </w:rPr>
              <w:t>згідно з договором оренди, укладеним між державним підприємством, органом, установою, організацією (балансоутримувач) (00000000 - податковий номер), господарським товариством (орендар) (11111111 - податковий номер) (N 150 від 02.07.2021) та органом приватизації (орендодавець) (22222222 - податковий номер), плата за оренду державного майна (1 - орендна плата), (код класифікації доходів бюджету 22080200)</w:t>
            </w:r>
            <w:bookmarkStart w:id="118" w:name="222"/>
            <w:bookmarkEnd w:id="118"/>
          </w:p>
        </w:tc>
        <w:tc>
          <w:tcPr>
            <w:tcW w:w="4070" w:type="dxa"/>
            <w:tcBorders>
              <w:top w:val="outset" w:sz="8" w:space="0" w:color="000000"/>
              <w:left w:val="outset" w:sz="8" w:space="0" w:color="000000"/>
              <w:bottom w:val="outset" w:sz="8" w:space="0" w:color="000000"/>
              <w:right w:val="outset" w:sz="8" w:space="0" w:color="000000"/>
            </w:tcBorders>
            <w:shd w:val="clear" w:color="auto" w:fill="auto"/>
            <w:vAlign w:val="center"/>
          </w:tcPr>
          <w:p w:rsidR="00840B7B" w:rsidRPr="00840B7B" w:rsidRDefault="00840B7B" w:rsidP="00840B7B">
            <w:pPr>
              <w:rPr>
                <w:rFonts w:ascii="Times New Roman" w:hAnsi="Times New Roman" w:cs="Times New Roman"/>
                <w:lang w:val="uk-UA"/>
              </w:rPr>
            </w:pPr>
            <w:r w:rsidRPr="00840B7B">
              <w:rPr>
                <w:rFonts w:ascii="Times New Roman" w:hAnsi="Times New Roman" w:cs="Times New Roman"/>
                <w:lang w:val="uk-UA"/>
              </w:rPr>
              <w:t>00000000;11111111;N 150;02.07.2021;22222222;1</w:t>
            </w:r>
            <w:bookmarkStart w:id="119" w:name="223"/>
            <w:bookmarkEnd w:id="119"/>
          </w:p>
        </w:tc>
        <w:tc>
          <w:tcPr>
            <w:tcW w:w="1452" w:type="dxa"/>
            <w:tcBorders>
              <w:top w:val="outset" w:sz="8" w:space="0" w:color="000000"/>
              <w:left w:val="outset" w:sz="8" w:space="0" w:color="000000"/>
              <w:bottom w:val="outset" w:sz="8" w:space="0" w:color="000000"/>
              <w:right w:val="outset" w:sz="8" w:space="0" w:color="000000"/>
            </w:tcBorders>
            <w:shd w:val="clear" w:color="auto" w:fill="auto"/>
            <w:vAlign w:val="center"/>
          </w:tcPr>
          <w:p w:rsidR="00840B7B" w:rsidRPr="00840B7B" w:rsidRDefault="00840B7B" w:rsidP="00840B7B">
            <w:pPr>
              <w:rPr>
                <w:rFonts w:ascii="Times New Roman" w:hAnsi="Times New Roman" w:cs="Times New Roman"/>
                <w:lang w:val="uk-UA"/>
              </w:rPr>
            </w:pPr>
            <w:r w:rsidRPr="00840B7B">
              <w:rPr>
                <w:rFonts w:ascii="Times New Roman" w:hAnsi="Times New Roman" w:cs="Times New Roman"/>
                <w:lang w:val="uk-UA"/>
              </w:rPr>
              <w:t>22080200</w:t>
            </w:r>
            <w:bookmarkStart w:id="120" w:name="224"/>
            <w:bookmarkEnd w:id="120"/>
          </w:p>
        </w:tc>
      </w:tr>
      <w:tr w:rsidR="00840B7B" w:rsidRPr="00840B7B" w:rsidTr="00333D19">
        <w:trPr>
          <w:trHeight w:val="45"/>
        </w:trPr>
        <w:tc>
          <w:tcPr>
            <w:tcW w:w="582" w:type="dxa"/>
            <w:tcBorders>
              <w:top w:val="outset" w:sz="8" w:space="0" w:color="000000"/>
              <w:left w:val="outset" w:sz="8" w:space="0" w:color="000000"/>
              <w:bottom w:val="outset" w:sz="8" w:space="0" w:color="000000"/>
              <w:right w:val="outset" w:sz="8" w:space="0" w:color="000000"/>
            </w:tcBorders>
            <w:shd w:val="clear" w:color="auto" w:fill="auto"/>
            <w:vAlign w:val="center"/>
          </w:tcPr>
          <w:p w:rsidR="00840B7B" w:rsidRPr="00840B7B" w:rsidRDefault="00840B7B" w:rsidP="00840B7B">
            <w:pPr>
              <w:rPr>
                <w:rFonts w:ascii="Times New Roman" w:hAnsi="Times New Roman" w:cs="Times New Roman"/>
                <w:lang w:val="uk-UA"/>
              </w:rPr>
            </w:pPr>
            <w:r w:rsidRPr="00840B7B">
              <w:rPr>
                <w:rFonts w:ascii="Times New Roman" w:hAnsi="Times New Roman" w:cs="Times New Roman"/>
                <w:lang w:val="uk-UA"/>
              </w:rPr>
              <w:t>2</w:t>
            </w:r>
            <w:bookmarkStart w:id="121" w:name="225"/>
            <w:bookmarkEnd w:id="121"/>
          </w:p>
        </w:tc>
        <w:tc>
          <w:tcPr>
            <w:tcW w:w="3586" w:type="dxa"/>
            <w:tcBorders>
              <w:top w:val="outset" w:sz="8" w:space="0" w:color="000000"/>
              <w:left w:val="outset" w:sz="8" w:space="0" w:color="000000"/>
              <w:bottom w:val="outset" w:sz="8" w:space="0" w:color="000000"/>
              <w:right w:val="outset" w:sz="8" w:space="0" w:color="000000"/>
            </w:tcBorders>
            <w:shd w:val="clear" w:color="auto" w:fill="auto"/>
            <w:vAlign w:val="center"/>
          </w:tcPr>
          <w:p w:rsidR="00840B7B" w:rsidRPr="00840B7B" w:rsidRDefault="00840B7B" w:rsidP="00840B7B">
            <w:pPr>
              <w:rPr>
                <w:rFonts w:ascii="Times New Roman" w:hAnsi="Times New Roman" w:cs="Times New Roman"/>
                <w:lang w:val="uk-UA"/>
              </w:rPr>
            </w:pPr>
            <w:r w:rsidRPr="00840B7B">
              <w:rPr>
                <w:rFonts w:ascii="Times New Roman" w:hAnsi="Times New Roman" w:cs="Times New Roman"/>
                <w:lang w:val="uk-UA"/>
              </w:rPr>
              <w:t>згідно з договором оренди, укладеним між фізичною особою - підприємцем (3333333333 - податковий номер) (N 150 від 02.07.2021) та органом приватизації (22222222 - податковий номер), плата за оренду державного майна (1 - орендна плата), (код класифікації доходів бюджету 22080200)</w:t>
            </w:r>
            <w:bookmarkStart w:id="122" w:name="226"/>
            <w:bookmarkEnd w:id="122"/>
          </w:p>
        </w:tc>
        <w:tc>
          <w:tcPr>
            <w:tcW w:w="4070" w:type="dxa"/>
            <w:tcBorders>
              <w:top w:val="outset" w:sz="8" w:space="0" w:color="000000"/>
              <w:left w:val="outset" w:sz="8" w:space="0" w:color="000000"/>
              <w:bottom w:val="outset" w:sz="8" w:space="0" w:color="000000"/>
              <w:right w:val="outset" w:sz="8" w:space="0" w:color="000000"/>
            </w:tcBorders>
            <w:shd w:val="clear" w:color="auto" w:fill="auto"/>
            <w:vAlign w:val="center"/>
          </w:tcPr>
          <w:p w:rsidR="00840B7B" w:rsidRPr="00840B7B" w:rsidRDefault="00840B7B" w:rsidP="00840B7B">
            <w:pPr>
              <w:rPr>
                <w:rFonts w:ascii="Times New Roman" w:hAnsi="Times New Roman" w:cs="Times New Roman"/>
                <w:lang w:val="uk-UA"/>
              </w:rPr>
            </w:pPr>
            <w:r w:rsidRPr="00840B7B">
              <w:rPr>
                <w:rFonts w:ascii="Times New Roman" w:hAnsi="Times New Roman" w:cs="Times New Roman"/>
                <w:lang w:val="uk-UA"/>
              </w:rPr>
              <w:t>3333333333;N 150;02.07.2021;22222222;1</w:t>
            </w:r>
            <w:bookmarkStart w:id="123" w:name="227"/>
            <w:bookmarkEnd w:id="123"/>
          </w:p>
        </w:tc>
        <w:tc>
          <w:tcPr>
            <w:tcW w:w="1452" w:type="dxa"/>
            <w:tcBorders>
              <w:top w:val="outset" w:sz="8" w:space="0" w:color="000000"/>
              <w:left w:val="outset" w:sz="8" w:space="0" w:color="000000"/>
              <w:bottom w:val="outset" w:sz="8" w:space="0" w:color="000000"/>
              <w:right w:val="outset" w:sz="8" w:space="0" w:color="000000"/>
            </w:tcBorders>
            <w:shd w:val="clear" w:color="auto" w:fill="auto"/>
            <w:vAlign w:val="center"/>
          </w:tcPr>
          <w:p w:rsidR="00840B7B" w:rsidRPr="00840B7B" w:rsidRDefault="00840B7B" w:rsidP="00840B7B">
            <w:pPr>
              <w:rPr>
                <w:rFonts w:ascii="Times New Roman" w:hAnsi="Times New Roman" w:cs="Times New Roman"/>
                <w:lang w:val="uk-UA"/>
              </w:rPr>
            </w:pPr>
            <w:r w:rsidRPr="00840B7B">
              <w:rPr>
                <w:rFonts w:ascii="Times New Roman" w:hAnsi="Times New Roman" w:cs="Times New Roman"/>
                <w:lang w:val="uk-UA"/>
              </w:rPr>
              <w:t>22080100</w:t>
            </w:r>
            <w:bookmarkStart w:id="124" w:name="228"/>
            <w:bookmarkEnd w:id="124"/>
          </w:p>
        </w:tc>
      </w:tr>
    </w:tbl>
    <w:p w:rsidR="00840B7B" w:rsidRPr="00840B7B" w:rsidRDefault="00840B7B" w:rsidP="00840B7B">
      <w:pPr>
        <w:rPr>
          <w:rFonts w:ascii="Times New Roman" w:hAnsi="Times New Roman" w:cs="Times New Roman"/>
          <w:lang w:val="uk-UA"/>
        </w:rPr>
      </w:pPr>
    </w:p>
    <w:p w:rsidR="00840B7B" w:rsidRPr="00840B7B" w:rsidRDefault="00840B7B" w:rsidP="00840B7B">
      <w:pPr>
        <w:rPr>
          <w:rFonts w:ascii="Times New Roman" w:hAnsi="Times New Roman" w:cs="Times New Roman"/>
          <w:lang w:val="uk-UA"/>
        </w:rPr>
      </w:pPr>
      <w:r w:rsidRPr="00840B7B">
        <w:rPr>
          <w:rFonts w:ascii="Times New Roman" w:hAnsi="Times New Roman" w:cs="Times New Roman"/>
          <w:lang w:val="uk-UA"/>
        </w:rPr>
        <w:t>8. У разі сплати податку, збору, платежу та єдиного внеску готівкою платник у реквізиті “Призначення платежу” платіжної інструкції, оформленої у паперовій формі, заповнює відповідну інформацію, яку надавач платіжних послуг використовує в повному обсязі при виконанні платіжної операції на переказ коштів готівкою.</w:t>
      </w:r>
    </w:p>
    <w:p w:rsidR="00840B7B" w:rsidRPr="00840B7B" w:rsidRDefault="00840B7B" w:rsidP="00840B7B">
      <w:pPr>
        <w:rPr>
          <w:rFonts w:ascii="Times New Roman" w:hAnsi="Times New Roman" w:cs="Times New Roman"/>
          <w:lang w:val="uk-UA"/>
        </w:rPr>
      </w:pPr>
    </w:p>
    <w:p w:rsidR="00840B7B" w:rsidRPr="00840B7B" w:rsidRDefault="00840B7B" w:rsidP="00840B7B">
      <w:pPr>
        <w:rPr>
          <w:rFonts w:ascii="Times New Roman" w:hAnsi="Times New Roman" w:cs="Times New Roman"/>
          <w:lang w:val="uk-UA"/>
        </w:rPr>
      </w:pPr>
      <w:r w:rsidRPr="00840B7B">
        <w:rPr>
          <w:rFonts w:ascii="Times New Roman" w:hAnsi="Times New Roman" w:cs="Times New Roman"/>
          <w:lang w:val="uk-UA"/>
        </w:rPr>
        <w:t>9. Сплата податку, збору, платежу та єдиного внеску здійснюється платником безпосередньо, а у випадках, передбачених законодавством, – податковим агентом або представником платника.</w:t>
      </w:r>
    </w:p>
    <w:p w:rsidR="00840B7B" w:rsidRPr="00840B7B" w:rsidRDefault="00840B7B" w:rsidP="00840B7B">
      <w:pPr>
        <w:rPr>
          <w:rFonts w:ascii="Times New Roman" w:hAnsi="Times New Roman" w:cs="Times New Roman"/>
          <w:lang w:val="uk-UA"/>
        </w:rPr>
      </w:pPr>
    </w:p>
    <w:p w:rsidR="00840B7B" w:rsidRPr="00840B7B" w:rsidRDefault="00840B7B" w:rsidP="00840B7B">
      <w:pPr>
        <w:rPr>
          <w:rFonts w:ascii="Times New Roman" w:hAnsi="Times New Roman" w:cs="Times New Roman"/>
          <w:lang w:val="uk-UA"/>
        </w:rPr>
      </w:pPr>
      <w:r w:rsidRPr="00840B7B">
        <w:rPr>
          <w:rFonts w:ascii="Times New Roman" w:hAnsi="Times New Roman" w:cs="Times New Roman"/>
          <w:lang w:val="uk-UA"/>
        </w:rPr>
        <w:t>III. Заповнення реквізиту “Призначення платежу” платіжної інструкції органами виконавчої влади</w:t>
      </w:r>
    </w:p>
    <w:p w:rsidR="00840B7B" w:rsidRPr="00840B7B" w:rsidRDefault="00840B7B" w:rsidP="00840B7B">
      <w:pPr>
        <w:rPr>
          <w:rFonts w:ascii="Times New Roman" w:hAnsi="Times New Roman" w:cs="Times New Roman"/>
          <w:lang w:val="uk-UA"/>
        </w:rPr>
      </w:pPr>
      <w:r w:rsidRPr="00840B7B">
        <w:rPr>
          <w:rFonts w:ascii="Times New Roman" w:hAnsi="Times New Roman" w:cs="Times New Roman"/>
          <w:lang w:val="uk-UA"/>
        </w:rPr>
        <w:lastRenderedPageBreak/>
        <w:t>1. При стягненні коштів з рахунків / електронних гаманців платників територіальними органами ДПС, перерахуванні коштів з рахунків органів державної виконавчої служби в рахунок погашення податкового боргу (заборгованості) з податків, зборів, платежів та єдиного внеску на бюджетні/небюджетні рахунки, списанні коштів передоплати (доплати) митних платежів Держмитслужбою та митницями у реквізиті “Призначення платежу” платіжної інструкції такі органи заповнюють із переліку полів, наведених у пункті 1 розділу II цього Порядку, такі поля:</w:t>
      </w:r>
    </w:p>
    <w:p w:rsidR="00840B7B" w:rsidRPr="00840B7B" w:rsidRDefault="00840B7B" w:rsidP="00840B7B">
      <w:pPr>
        <w:rPr>
          <w:rFonts w:ascii="Times New Roman" w:hAnsi="Times New Roman" w:cs="Times New Roman"/>
          <w:lang w:val="uk-UA"/>
        </w:rPr>
      </w:pPr>
    </w:p>
    <w:p w:rsidR="00840B7B" w:rsidRPr="00840B7B" w:rsidRDefault="00840B7B" w:rsidP="00840B7B">
      <w:pPr>
        <w:rPr>
          <w:rFonts w:ascii="Times New Roman" w:hAnsi="Times New Roman" w:cs="Times New Roman"/>
          <w:lang w:val="uk-UA"/>
        </w:rPr>
      </w:pPr>
      <w:r w:rsidRPr="00840B7B">
        <w:rPr>
          <w:rFonts w:ascii="Times New Roman" w:hAnsi="Times New Roman" w:cs="Times New Roman"/>
          <w:lang w:val="uk-UA"/>
        </w:rPr>
        <w:t>“Код виду сплати”;</w:t>
      </w:r>
    </w:p>
    <w:p w:rsidR="00840B7B" w:rsidRPr="00840B7B" w:rsidRDefault="00840B7B" w:rsidP="00840B7B">
      <w:pPr>
        <w:rPr>
          <w:rFonts w:ascii="Times New Roman" w:hAnsi="Times New Roman" w:cs="Times New Roman"/>
          <w:lang w:val="uk-UA"/>
        </w:rPr>
      </w:pPr>
    </w:p>
    <w:p w:rsidR="00840B7B" w:rsidRPr="00840B7B" w:rsidRDefault="00840B7B" w:rsidP="00840B7B">
      <w:pPr>
        <w:rPr>
          <w:rFonts w:ascii="Times New Roman" w:hAnsi="Times New Roman" w:cs="Times New Roman"/>
          <w:lang w:val="uk-UA"/>
        </w:rPr>
      </w:pPr>
      <w:r w:rsidRPr="00840B7B">
        <w:rPr>
          <w:rFonts w:ascii="Times New Roman" w:hAnsi="Times New Roman" w:cs="Times New Roman"/>
          <w:lang w:val="uk-UA"/>
        </w:rPr>
        <w:t>“Додаткова інформація запису”.</w:t>
      </w:r>
    </w:p>
    <w:p w:rsidR="00840B7B" w:rsidRPr="00840B7B" w:rsidRDefault="00840B7B" w:rsidP="00840B7B">
      <w:pPr>
        <w:rPr>
          <w:rFonts w:ascii="Times New Roman" w:hAnsi="Times New Roman" w:cs="Times New Roman"/>
          <w:lang w:val="uk-UA"/>
        </w:rPr>
      </w:pPr>
    </w:p>
    <w:p w:rsidR="00840B7B" w:rsidRPr="00840B7B" w:rsidRDefault="00840B7B" w:rsidP="00840B7B">
      <w:pPr>
        <w:rPr>
          <w:rFonts w:ascii="Times New Roman" w:hAnsi="Times New Roman" w:cs="Times New Roman"/>
          <w:lang w:val="uk-UA"/>
        </w:rPr>
      </w:pPr>
      <w:r w:rsidRPr="00840B7B">
        <w:rPr>
          <w:rFonts w:ascii="Times New Roman" w:hAnsi="Times New Roman" w:cs="Times New Roman"/>
          <w:lang w:val="uk-UA"/>
        </w:rPr>
        <w:t>У полі “Код виду сплати” територіальні органи ДПС, органи державної виконавчої служби, Держмитслужба та митниці заповнюють код виду сплати, визначений Переліком кодів видів сплати, які використовуються органами виконавчої влади, згідно з додатком 2 до цього Порядку;</w:t>
      </w:r>
    </w:p>
    <w:p w:rsidR="00840B7B" w:rsidRPr="00840B7B" w:rsidRDefault="00840B7B" w:rsidP="00840B7B">
      <w:pPr>
        <w:rPr>
          <w:rFonts w:ascii="Times New Roman" w:hAnsi="Times New Roman" w:cs="Times New Roman"/>
          <w:lang w:val="uk-UA"/>
        </w:rPr>
      </w:pPr>
    </w:p>
    <w:p w:rsidR="00840B7B" w:rsidRPr="00840B7B" w:rsidRDefault="00840B7B" w:rsidP="00840B7B">
      <w:pPr>
        <w:rPr>
          <w:rFonts w:ascii="Times New Roman" w:hAnsi="Times New Roman" w:cs="Times New Roman"/>
          <w:lang w:val="uk-UA"/>
        </w:rPr>
      </w:pPr>
      <w:r w:rsidRPr="00840B7B">
        <w:rPr>
          <w:rFonts w:ascii="Times New Roman" w:hAnsi="Times New Roman" w:cs="Times New Roman"/>
          <w:lang w:val="uk-UA"/>
        </w:rPr>
        <w:t>у полі “Додаткова інформація запису” заповнюють інформацію щодо переказу коштів у довільній формі.</w:t>
      </w:r>
    </w:p>
    <w:p w:rsidR="00840B7B" w:rsidRPr="00840B7B" w:rsidRDefault="00840B7B" w:rsidP="00840B7B">
      <w:pPr>
        <w:rPr>
          <w:rFonts w:ascii="Times New Roman" w:hAnsi="Times New Roman" w:cs="Times New Roman"/>
          <w:lang w:val="uk-UA"/>
        </w:rPr>
      </w:pPr>
    </w:p>
    <w:p w:rsidR="00840B7B" w:rsidRPr="00840B7B" w:rsidRDefault="00840B7B" w:rsidP="00840B7B">
      <w:pPr>
        <w:rPr>
          <w:rFonts w:ascii="Times New Roman" w:hAnsi="Times New Roman" w:cs="Times New Roman"/>
          <w:lang w:val="uk-UA"/>
        </w:rPr>
      </w:pPr>
      <w:r w:rsidRPr="00840B7B">
        <w:rPr>
          <w:rFonts w:ascii="Times New Roman" w:hAnsi="Times New Roman" w:cs="Times New Roman"/>
          <w:lang w:val="uk-UA"/>
        </w:rPr>
        <w:t>У разі заповнення поля “Додаткова інформація запису” Держмитслужбою або митницями заповнюється інформація щодо переказу коштів, складові якої розділяються між собою знаком “;” без пропусків.</w:t>
      </w:r>
    </w:p>
    <w:p w:rsidR="00840B7B" w:rsidRPr="00840B7B" w:rsidRDefault="00840B7B" w:rsidP="00840B7B">
      <w:pPr>
        <w:rPr>
          <w:rFonts w:ascii="Times New Roman" w:hAnsi="Times New Roman" w:cs="Times New Roman"/>
          <w:lang w:val="uk-UA"/>
        </w:rPr>
      </w:pPr>
    </w:p>
    <w:p w:rsidR="00840B7B" w:rsidRPr="00840B7B" w:rsidRDefault="00840B7B" w:rsidP="00840B7B">
      <w:pPr>
        <w:rPr>
          <w:rFonts w:ascii="Times New Roman" w:hAnsi="Times New Roman" w:cs="Times New Roman"/>
          <w:lang w:val="uk-UA"/>
        </w:rPr>
      </w:pPr>
      <w:r w:rsidRPr="00840B7B">
        <w:rPr>
          <w:rFonts w:ascii="Times New Roman" w:hAnsi="Times New Roman" w:cs="Times New Roman"/>
          <w:lang w:val="uk-UA"/>
        </w:rPr>
        <w:t>Приклад заповнення реквізиту “Призначення платежу”</w:t>
      </w:r>
    </w:p>
    <w:tbl>
      <w:tblPr>
        <w:tblW w:w="4925" w:type="pct"/>
        <w:tblInd w:w="115" w:type="dxa"/>
        <w:tblLayout w:type="fixed"/>
        <w:tblLook w:val="0000" w:firstRow="0" w:lastRow="0" w:firstColumn="0" w:lastColumn="0" w:noHBand="0" w:noVBand="0"/>
      </w:tblPr>
      <w:tblGrid>
        <w:gridCol w:w="563"/>
        <w:gridCol w:w="4036"/>
        <w:gridCol w:w="1201"/>
        <w:gridCol w:w="3395"/>
      </w:tblGrid>
      <w:tr w:rsidR="00840B7B" w:rsidRPr="00840B7B" w:rsidTr="00333D19">
        <w:trPr>
          <w:trHeight w:val="45"/>
        </w:trPr>
        <w:tc>
          <w:tcPr>
            <w:tcW w:w="582" w:type="dxa"/>
            <w:vMerge w:val="restart"/>
            <w:tcBorders>
              <w:top w:val="outset" w:sz="8" w:space="0" w:color="000000"/>
              <w:left w:val="outset" w:sz="8" w:space="0" w:color="000000"/>
              <w:bottom w:val="outset" w:sz="8" w:space="0" w:color="000000"/>
              <w:right w:val="outset" w:sz="8" w:space="0" w:color="000000"/>
            </w:tcBorders>
            <w:shd w:val="clear" w:color="auto" w:fill="auto"/>
            <w:vAlign w:val="center"/>
          </w:tcPr>
          <w:p w:rsidR="00840B7B" w:rsidRPr="00840B7B" w:rsidRDefault="00840B7B" w:rsidP="00840B7B">
            <w:pPr>
              <w:rPr>
                <w:rFonts w:ascii="Times New Roman" w:hAnsi="Times New Roman" w:cs="Times New Roman"/>
                <w:lang w:val="uk-UA"/>
              </w:rPr>
            </w:pPr>
            <w:r w:rsidRPr="00840B7B">
              <w:rPr>
                <w:rFonts w:ascii="Times New Roman" w:hAnsi="Times New Roman" w:cs="Times New Roman"/>
                <w:b/>
                <w:lang w:val="uk-UA"/>
              </w:rPr>
              <w:t>№ прикладу</w:t>
            </w:r>
            <w:bookmarkStart w:id="125" w:name="239"/>
            <w:bookmarkEnd w:id="125"/>
          </w:p>
        </w:tc>
        <w:tc>
          <w:tcPr>
            <w:tcW w:w="4264" w:type="dxa"/>
            <w:vMerge w:val="restart"/>
            <w:tcBorders>
              <w:top w:val="outset" w:sz="8" w:space="0" w:color="000000"/>
              <w:left w:val="outset" w:sz="8" w:space="0" w:color="000000"/>
              <w:bottom w:val="outset" w:sz="8" w:space="0" w:color="000000"/>
              <w:right w:val="outset" w:sz="8" w:space="0" w:color="000000"/>
            </w:tcBorders>
            <w:shd w:val="clear" w:color="auto" w:fill="auto"/>
            <w:vAlign w:val="center"/>
          </w:tcPr>
          <w:p w:rsidR="00840B7B" w:rsidRPr="00840B7B" w:rsidRDefault="00840B7B" w:rsidP="00840B7B">
            <w:pPr>
              <w:rPr>
                <w:rFonts w:ascii="Times New Roman" w:hAnsi="Times New Roman" w:cs="Times New Roman"/>
                <w:lang w:val="uk-UA"/>
              </w:rPr>
            </w:pPr>
            <w:r w:rsidRPr="00840B7B">
              <w:rPr>
                <w:rFonts w:ascii="Times New Roman" w:hAnsi="Times New Roman" w:cs="Times New Roman"/>
                <w:b/>
                <w:lang w:val="uk-UA"/>
              </w:rPr>
              <w:t>Напрям перерахування</w:t>
            </w:r>
            <w:bookmarkStart w:id="126" w:name="240"/>
            <w:bookmarkEnd w:id="126"/>
          </w:p>
        </w:tc>
        <w:tc>
          <w:tcPr>
            <w:tcW w:w="4844" w:type="dxa"/>
            <w:gridSpan w:val="2"/>
            <w:tcBorders>
              <w:top w:val="outset" w:sz="8" w:space="0" w:color="000000"/>
              <w:left w:val="outset" w:sz="8" w:space="0" w:color="000000"/>
              <w:bottom w:val="outset" w:sz="8" w:space="0" w:color="000000"/>
              <w:right w:val="outset" w:sz="8" w:space="0" w:color="000000"/>
            </w:tcBorders>
            <w:shd w:val="clear" w:color="auto" w:fill="auto"/>
            <w:vAlign w:val="center"/>
          </w:tcPr>
          <w:p w:rsidR="00840B7B" w:rsidRPr="00840B7B" w:rsidRDefault="00840B7B" w:rsidP="00840B7B">
            <w:pPr>
              <w:rPr>
                <w:rFonts w:ascii="Times New Roman" w:hAnsi="Times New Roman" w:cs="Times New Roman"/>
                <w:lang w:val="uk-UA"/>
              </w:rPr>
            </w:pPr>
            <w:r w:rsidRPr="00840B7B">
              <w:rPr>
                <w:rFonts w:ascii="Times New Roman" w:hAnsi="Times New Roman" w:cs="Times New Roman"/>
                <w:b/>
                <w:lang w:val="uk-UA"/>
              </w:rPr>
              <w:t>Реквізит "Призначення платежу"</w:t>
            </w:r>
            <w:bookmarkStart w:id="127" w:name="241"/>
            <w:bookmarkEnd w:id="127"/>
          </w:p>
        </w:tc>
      </w:tr>
      <w:tr w:rsidR="00840B7B" w:rsidRPr="00840B7B" w:rsidTr="00333D19">
        <w:trPr>
          <w:trHeight w:val="45"/>
        </w:trPr>
        <w:tc>
          <w:tcPr>
            <w:tcW w:w="582" w:type="dxa"/>
            <w:vMerge/>
            <w:tcBorders>
              <w:left w:val="outset" w:sz="8" w:space="0" w:color="000000"/>
              <w:bottom w:val="outset" w:sz="8" w:space="0" w:color="000000"/>
              <w:right w:val="outset" w:sz="8" w:space="0" w:color="000000"/>
            </w:tcBorders>
            <w:shd w:val="clear" w:color="auto" w:fill="auto"/>
          </w:tcPr>
          <w:p w:rsidR="00840B7B" w:rsidRPr="00840B7B" w:rsidRDefault="00840B7B" w:rsidP="00840B7B">
            <w:pPr>
              <w:rPr>
                <w:rFonts w:ascii="Times New Roman" w:hAnsi="Times New Roman" w:cs="Times New Roman"/>
                <w:lang w:val="uk-UA"/>
              </w:rPr>
            </w:pPr>
          </w:p>
        </w:tc>
        <w:tc>
          <w:tcPr>
            <w:tcW w:w="4264" w:type="dxa"/>
            <w:vMerge/>
            <w:tcBorders>
              <w:left w:val="outset" w:sz="8" w:space="0" w:color="000000"/>
              <w:bottom w:val="outset" w:sz="8" w:space="0" w:color="000000"/>
              <w:right w:val="outset" w:sz="8" w:space="0" w:color="000000"/>
            </w:tcBorders>
            <w:shd w:val="clear" w:color="auto" w:fill="auto"/>
          </w:tcPr>
          <w:p w:rsidR="00840B7B" w:rsidRPr="00840B7B" w:rsidRDefault="00840B7B" w:rsidP="00840B7B">
            <w:pPr>
              <w:rPr>
                <w:rFonts w:ascii="Times New Roman" w:hAnsi="Times New Roman" w:cs="Times New Roman"/>
                <w:lang w:val="uk-UA"/>
              </w:rPr>
            </w:pPr>
          </w:p>
        </w:tc>
        <w:tc>
          <w:tcPr>
            <w:tcW w:w="1259" w:type="dxa"/>
            <w:tcBorders>
              <w:top w:val="outset" w:sz="8" w:space="0" w:color="000000"/>
              <w:left w:val="outset" w:sz="8" w:space="0" w:color="000000"/>
              <w:bottom w:val="outset" w:sz="8" w:space="0" w:color="000000"/>
              <w:right w:val="outset" w:sz="8" w:space="0" w:color="000000"/>
            </w:tcBorders>
            <w:shd w:val="clear" w:color="auto" w:fill="auto"/>
            <w:vAlign w:val="center"/>
          </w:tcPr>
          <w:p w:rsidR="00840B7B" w:rsidRPr="00840B7B" w:rsidRDefault="00840B7B" w:rsidP="00840B7B">
            <w:pPr>
              <w:rPr>
                <w:rFonts w:ascii="Times New Roman" w:hAnsi="Times New Roman" w:cs="Times New Roman"/>
                <w:lang w:val="uk-UA"/>
              </w:rPr>
            </w:pPr>
            <w:r w:rsidRPr="00840B7B">
              <w:rPr>
                <w:rFonts w:ascii="Times New Roman" w:hAnsi="Times New Roman" w:cs="Times New Roman"/>
                <w:b/>
                <w:lang w:val="uk-UA"/>
              </w:rPr>
              <w:t>код виду сплати</w:t>
            </w:r>
            <w:bookmarkStart w:id="128" w:name="242"/>
            <w:bookmarkEnd w:id="128"/>
          </w:p>
        </w:tc>
        <w:tc>
          <w:tcPr>
            <w:tcW w:w="3585" w:type="dxa"/>
            <w:tcBorders>
              <w:top w:val="outset" w:sz="8" w:space="0" w:color="000000"/>
              <w:left w:val="outset" w:sz="8" w:space="0" w:color="000000"/>
              <w:bottom w:val="outset" w:sz="8" w:space="0" w:color="000000"/>
              <w:right w:val="outset" w:sz="8" w:space="0" w:color="000000"/>
            </w:tcBorders>
            <w:shd w:val="clear" w:color="auto" w:fill="auto"/>
            <w:vAlign w:val="center"/>
          </w:tcPr>
          <w:p w:rsidR="00840B7B" w:rsidRPr="00840B7B" w:rsidRDefault="00840B7B" w:rsidP="00840B7B">
            <w:pPr>
              <w:rPr>
                <w:rFonts w:ascii="Times New Roman" w:hAnsi="Times New Roman" w:cs="Times New Roman"/>
                <w:lang w:val="uk-UA"/>
              </w:rPr>
            </w:pPr>
            <w:r w:rsidRPr="00840B7B">
              <w:rPr>
                <w:rFonts w:ascii="Times New Roman" w:hAnsi="Times New Roman" w:cs="Times New Roman"/>
                <w:b/>
                <w:lang w:val="uk-UA"/>
              </w:rPr>
              <w:t>додаткова інформація запису</w:t>
            </w:r>
            <w:bookmarkStart w:id="129" w:name="243"/>
            <w:bookmarkEnd w:id="129"/>
          </w:p>
        </w:tc>
      </w:tr>
      <w:tr w:rsidR="00840B7B" w:rsidRPr="00840B7B" w:rsidTr="00333D19">
        <w:trPr>
          <w:trHeight w:val="45"/>
        </w:trPr>
        <w:tc>
          <w:tcPr>
            <w:tcW w:w="582" w:type="dxa"/>
            <w:tcBorders>
              <w:top w:val="outset" w:sz="8" w:space="0" w:color="000000"/>
              <w:left w:val="outset" w:sz="8" w:space="0" w:color="000000"/>
              <w:bottom w:val="outset" w:sz="8" w:space="0" w:color="000000"/>
              <w:right w:val="outset" w:sz="8" w:space="0" w:color="000000"/>
            </w:tcBorders>
            <w:shd w:val="clear" w:color="auto" w:fill="auto"/>
            <w:vAlign w:val="center"/>
          </w:tcPr>
          <w:p w:rsidR="00840B7B" w:rsidRPr="00840B7B" w:rsidRDefault="00840B7B" w:rsidP="00840B7B">
            <w:pPr>
              <w:rPr>
                <w:rFonts w:ascii="Times New Roman" w:hAnsi="Times New Roman" w:cs="Times New Roman"/>
                <w:lang w:val="uk-UA"/>
              </w:rPr>
            </w:pPr>
            <w:r w:rsidRPr="00840B7B">
              <w:rPr>
                <w:rFonts w:ascii="Times New Roman" w:hAnsi="Times New Roman" w:cs="Times New Roman"/>
                <w:lang w:val="uk-UA"/>
              </w:rPr>
              <w:t>1</w:t>
            </w:r>
            <w:bookmarkStart w:id="130" w:name="244"/>
            <w:bookmarkEnd w:id="130"/>
          </w:p>
        </w:tc>
        <w:tc>
          <w:tcPr>
            <w:tcW w:w="4264" w:type="dxa"/>
            <w:tcBorders>
              <w:top w:val="outset" w:sz="8" w:space="0" w:color="000000"/>
              <w:left w:val="outset" w:sz="8" w:space="0" w:color="000000"/>
              <w:bottom w:val="outset" w:sz="8" w:space="0" w:color="000000"/>
              <w:right w:val="outset" w:sz="8" w:space="0" w:color="000000"/>
            </w:tcBorders>
            <w:shd w:val="clear" w:color="auto" w:fill="auto"/>
            <w:vAlign w:val="center"/>
          </w:tcPr>
          <w:p w:rsidR="00840B7B" w:rsidRPr="00840B7B" w:rsidRDefault="00840B7B" w:rsidP="00840B7B">
            <w:pPr>
              <w:rPr>
                <w:rFonts w:ascii="Times New Roman" w:hAnsi="Times New Roman" w:cs="Times New Roman"/>
                <w:lang w:val="uk-UA"/>
              </w:rPr>
            </w:pPr>
            <w:r w:rsidRPr="00840B7B">
              <w:rPr>
                <w:rFonts w:ascii="Times New Roman" w:hAnsi="Times New Roman" w:cs="Times New Roman"/>
                <w:lang w:val="uk-UA"/>
              </w:rPr>
              <w:t>Орган державної виконавчої служби перераховує кошти в рахунок погашення податкового боргу з податку на доходи фізичних осіб, стягнутого з платника в межах виконавчого провадження № 258905180 (виконавчий документ від 02.06.2021 № 23456-10У), на бюджетний рахунок</w:t>
            </w:r>
            <w:bookmarkStart w:id="131" w:name="245"/>
            <w:bookmarkEnd w:id="131"/>
          </w:p>
        </w:tc>
        <w:tc>
          <w:tcPr>
            <w:tcW w:w="1259" w:type="dxa"/>
            <w:tcBorders>
              <w:top w:val="outset" w:sz="8" w:space="0" w:color="000000"/>
              <w:left w:val="outset" w:sz="8" w:space="0" w:color="000000"/>
              <w:bottom w:val="outset" w:sz="8" w:space="0" w:color="000000"/>
              <w:right w:val="outset" w:sz="8" w:space="0" w:color="000000"/>
            </w:tcBorders>
            <w:shd w:val="clear" w:color="auto" w:fill="auto"/>
            <w:vAlign w:val="center"/>
          </w:tcPr>
          <w:p w:rsidR="00840B7B" w:rsidRPr="00840B7B" w:rsidRDefault="00840B7B" w:rsidP="00840B7B">
            <w:pPr>
              <w:rPr>
                <w:rFonts w:ascii="Times New Roman" w:hAnsi="Times New Roman" w:cs="Times New Roman"/>
                <w:lang w:val="uk-UA"/>
              </w:rPr>
            </w:pPr>
            <w:r w:rsidRPr="00840B7B">
              <w:rPr>
                <w:rFonts w:ascii="Times New Roman" w:hAnsi="Times New Roman" w:cs="Times New Roman"/>
                <w:lang w:val="uk-UA"/>
              </w:rPr>
              <w:t>147</w:t>
            </w:r>
            <w:bookmarkStart w:id="132" w:name="246"/>
            <w:bookmarkEnd w:id="132"/>
          </w:p>
        </w:tc>
        <w:tc>
          <w:tcPr>
            <w:tcW w:w="3585" w:type="dxa"/>
            <w:tcBorders>
              <w:top w:val="outset" w:sz="8" w:space="0" w:color="000000"/>
              <w:left w:val="outset" w:sz="8" w:space="0" w:color="000000"/>
              <w:bottom w:val="outset" w:sz="8" w:space="0" w:color="000000"/>
              <w:right w:val="outset" w:sz="8" w:space="0" w:color="000000"/>
            </w:tcBorders>
            <w:shd w:val="clear" w:color="auto" w:fill="auto"/>
            <w:vAlign w:val="center"/>
          </w:tcPr>
          <w:p w:rsidR="00840B7B" w:rsidRPr="00840B7B" w:rsidRDefault="00840B7B" w:rsidP="00840B7B">
            <w:pPr>
              <w:rPr>
                <w:rFonts w:ascii="Times New Roman" w:hAnsi="Times New Roman" w:cs="Times New Roman"/>
                <w:lang w:val="uk-UA"/>
              </w:rPr>
            </w:pPr>
            <w:r w:rsidRPr="00840B7B">
              <w:rPr>
                <w:rFonts w:ascii="Times New Roman" w:hAnsi="Times New Roman" w:cs="Times New Roman"/>
                <w:lang w:val="uk-UA"/>
              </w:rPr>
              <w:t>стягнення, виконавче провадження № 258905180, виконавчий документ від 02.06.2021 № 23456-10У</w:t>
            </w:r>
            <w:bookmarkStart w:id="133" w:name="247"/>
            <w:bookmarkEnd w:id="133"/>
          </w:p>
        </w:tc>
      </w:tr>
      <w:tr w:rsidR="00840B7B" w:rsidRPr="00840B7B" w:rsidTr="00333D19">
        <w:trPr>
          <w:trHeight w:val="45"/>
        </w:trPr>
        <w:tc>
          <w:tcPr>
            <w:tcW w:w="582" w:type="dxa"/>
            <w:tcBorders>
              <w:top w:val="outset" w:sz="8" w:space="0" w:color="000000"/>
              <w:left w:val="outset" w:sz="8" w:space="0" w:color="000000"/>
              <w:bottom w:val="outset" w:sz="8" w:space="0" w:color="000000"/>
              <w:right w:val="outset" w:sz="8" w:space="0" w:color="000000"/>
            </w:tcBorders>
            <w:shd w:val="clear" w:color="auto" w:fill="auto"/>
            <w:vAlign w:val="center"/>
          </w:tcPr>
          <w:p w:rsidR="00840B7B" w:rsidRPr="00840B7B" w:rsidRDefault="00840B7B" w:rsidP="00840B7B">
            <w:pPr>
              <w:rPr>
                <w:rFonts w:ascii="Times New Roman" w:hAnsi="Times New Roman" w:cs="Times New Roman"/>
                <w:lang w:val="uk-UA"/>
              </w:rPr>
            </w:pPr>
            <w:r w:rsidRPr="00840B7B">
              <w:rPr>
                <w:rFonts w:ascii="Times New Roman" w:hAnsi="Times New Roman" w:cs="Times New Roman"/>
                <w:lang w:val="uk-UA"/>
              </w:rPr>
              <w:t>2</w:t>
            </w:r>
            <w:bookmarkStart w:id="134" w:name="248"/>
            <w:bookmarkEnd w:id="134"/>
          </w:p>
        </w:tc>
        <w:tc>
          <w:tcPr>
            <w:tcW w:w="4264" w:type="dxa"/>
            <w:tcBorders>
              <w:top w:val="outset" w:sz="8" w:space="0" w:color="000000"/>
              <w:left w:val="outset" w:sz="8" w:space="0" w:color="000000"/>
              <w:bottom w:val="outset" w:sz="8" w:space="0" w:color="000000"/>
              <w:right w:val="outset" w:sz="8" w:space="0" w:color="000000"/>
            </w:tcBorders>
            <w:shd w:val="clear" w:color="auto" w:fill="auto"/>
            <w:vAlign w:val="center"/>
          </w:tcPr>
          <w:p w:rsidR="00840B7B" w:rsidRPr="00840B7B" w:rsidRDefault="00840B7B" w:rsidP="00840B7B">
            <w:pPr>
              <w:rPr>
                <w:rFonts w:ascii="Times New Roman" w:hAnsi="Times New Roman" w:cs="Times New Roman"/>
                <w:lang w:val="uk-UA"/>
              </w:rPr>
            </w:pPr>
            <w:r w:rsidRPr="00840B7B">
              <w:rPr>
                <w:rFonts w:ascii="Times New Roman" w:hAnsi="Times New Roman" w:cs="Times New Roman"/>
                <w:lang w:val="uk-UA"/>
              </w:rPr>
              <w:t xml:space="preserve">Держмитслужба перераховує кошти підприємств з єдиного рахунку, що підлягають зарахуванню до державного бюджету як митні платежі, де 43958385 - податковий номер митниці, яка здійснила митне оформлення; 15010100 - код бюджетної класифікації; 01 - код бюджетної програми; С.060 - код </w:t>
            </w:r>
            <w:r w:rsidRPr="00840B7B">
              <w:rPr>
                <w:rFonts w:ascii="Times New Roman" w:hAnsi="Times New Roman" w:cs="Times New Roman"/>
                <w:lang w:val="uk-UA"/>
              </w:rPr>
              <w:lastRenderedPageBreak/>
              <w:t>символу звітності; 020 - код виду надходжень</w:t>
            </w:r>
            <w:bookmarkStart w:id="135" w:name="249"/>
            <w:bookmarkEnd w:id="135"/>
          </w:p>
        </w:tc>
        <w:tc>
          <w:tcPr>
            <w:tcW w:w="1259" w:type="dxa"/>
            <w:tcBorders>
              <w:top w:val="outset" w:sz="8" w:space="0" w:color="000000"/>
              <w:left w:val="outset" w:sz="8" w:space="0" w:color="000000"/>
              <w:bottom w:val="outset" w:sz="8" w:space="0" w:color="000000"/>
              <w:right w:val="outset" w:sz="8" w:space="0" w:color="000000"/>
            </w:tcBorders>
            <w:shd w:val="clear" w:color="auto" w:fill="auto"/>
            <w:vAlign w:val="center"/>
          </w:tcPr>
          <w:p w:rsidR="00840B7B" w:rsidRPr="00840B7B" w:rsidRDefault="00840B7B" w:rsidP="00840B7B">
            <w:pPr>
              <w:rPr>
                <w:rFonts w:ascii="Times New Roman" w:hAnsi="Times New Roman" w:cs="Times New Roman"/>
                <w:lang w:val="uk-UA"/>
              </w:rPr>
            </w:pPr>
            <w:r w:rsidRPr="00840B7B">
              <w:rPr>
                <w:rFonts w:ascii="Times New Roman" w:hAnsi="Times New Roman" w:cs="Times New Roman"/>
                <w:lang w:val="uk-UA"/>
              </w:rPr>
              <w:lastRenderedPageBreak/>
              <w:t>351</w:t>
            </w:r>
            <w:bookmarkStart w:id="136" w:name="250"/>
            <w:bookmarkEnd w:id="136"/>
          </w:p>
        </w:tc>
        <w:tc>
          <w:tcPr>
            <w:tcW w:w="3585" w:type="dxa"/>
            <w:tcBorders>
              <w:top w:val="outset" w:sz="8" w:space="0" w:color="000000"/>
              <w:left w:val="outset" w:sz="8" w:space="0" w:color="000000"/>
              <w:bottom w:val="outset" w:sz="8" w:space="0" w:color="000000"/>
              <w:right w:val="outset" w:sz="8" w:space="0" w:color="000000"/>
            </w:tcBorders>
            <w:shd w:val="clear" w:color="auto" w:fill="auto"/>
            <w:vAlign w:val="center"/>
          </w:tcPr>
          <w:p w:rsidR="00840B7B" w:rsidRPr="00840B7B" w:rsidRDefault="00840B7B" w:rsidP="00840B7B">
            <w:pPr>
              <w:rPr>
                <w:rFonts w:ascii="Times New Roman" w:hAnsi="Times New Roman" w:cs="Times New Roman"/>
                <w:lang w:val="uk-UA"/>
              </w:rPr>
            </w:pPr>
            <w:r w:rsidRPr="00840B7B">
              <w:rPr>
                <w:rFonts w:ascii="Times New Roman" w:hAnsi="Times New Roman" w:cs="Times New Roman"/>
                <w:lang w:val="uk-UA"/>
              </w:rPr>
              <w:t>43958385;15010100;01;С.060;020</w:t>
            </w:r>
            <w:bookmarkStart w:id="137" w:name="251"/>
            <w:bookmarkEnd w:id="137"/>
          </w:p>
        </w:tc>
      </w:tr>
      <w:tr w:rsidR="00840B7B" w:rsidRPr="00840B7B" w:rsidTr="00333D19">
        <w:trPr>
          <w:trHeight w:val="45"/>
        </w:trPr>
        <w:tc>
          <w:tcPr>
            <w:tcW w:w="582" w:type="dxa"/>
            <w:tcBorders>
              <w:top w:val="outset" w:sz="8" w:space="0" w:color="000000"/>
              <w:left w:val="outset" w:sz="8" w:space="0" w:color="000000"/>
              <w:bottom w:val="outset" w:sz="8" w:space="0" w:color="000000"/>
              <w:right w:val="outset" w:sz="8" w:space="0" w:color="000000"/>
            </w:tcBorders>
            <w:shd w:val="clear" w:color="auto" w:fill="auto"/>
            <w:vAlign w:val="center"/>
          </w:tcPr>
          <w:p w:rsidR="00840B7B" w:rsidRPr="00840B7B" w:rsidRDefault="00840B7B" w:rsidP="00840B7B">
            <w:pPr>
              <w:rPr>
                <w:rFonts w:ascii="Times New Roman" w:hAnsi="Times New Roman" w:cs="Times New Roman"/>
                <w:lang w:val="uk-UA"/>
              </w:rPr>
            </w:pPr>
            <w:r w:rsidRPr="00840B7B">
              <w:rPr>
                <w:rFonts w:ascii="Times New Roman" w:hAnsi="Times New Roman" w:cs="Times New Roman"/>
                <w:lang w:val="uk-UA"/>
              </w:rPr>
              <w:lastRenderedPageBreak/>
              <w:t>3</w:t>
            </w:r>
            <w:bookmarkStart w:id="138" w:name="252"/>
            <w:bookmarkEnd w:id="138"/>
          </w:p>
        </w:tc>
        <w:tc>
          <w:tcPr>
            <w:tcW w:w="4264" w:type="dxa"/>
            <w:tcBorders>
              <w:top w:val="outset" w:sz="8" w:space="0" w:color="000000"/>
              <w:left w:val="outset" w:sz="8" w:space="0" w:color="000000"/>
              <w:bottom w:val="outset" w:sz="8" w:space="0" w:color="000000"/>
              <w:right w:val="outset" w:sz="8" w:space="0" w:color="000000"/>
            </w:tcBorders>
            <w:shd w:val="clear" w:color="auto" w:fill="auto"/>
            <w:vAlign w:val="center"/>
          </w:tcPr>
          <w:p w:rsidR="00840B7B" w:rsidRPr="00840B7B" w:rsidRDefault="00840B7B" w:rsidP="00840B7B">
            <w:pPr>
              <w:rPr>
                <w:rFonts w:ascii="Times New Roman" w:hAnsi="Times New Roman" w:cs="Times New Roman"/>
                <w:lang w:val="uk-UA"/>
              </w:rPr>
            </w:pPr>
            <w:r w:rsidRPr="00840B7B">
              <w:rPr>
                <w:rFonts w:ascii="Times New Roman" w:hAnsi="Times New Roman" w:cs="Times New Roman"/>
                <w:lang w:val="uk-UA"/>
              </w:rPr>
              <w:t>Волинська митниця перераховує кошти з депозитного рахунку, що підлягають зарахуванню до державного бюджету як митні та інші платежі, де 44029610 - податковий номер митниці; 14070200 - код бюджетної класифікації; 01 - код бюджетної програми; С.050 - код символу звітності; 029 - код виду надходжень</w:t>
            </w:r>
            <w:bookmarkStart w:id="139" w:name="253"/>
            <w:bookmarkEnd w:id="139"/>
          </w:p>
        </w:tc>
        <w:tc>
          <w:tcPr>
            <w:tcW w:w="1259" w:type="dxa"/>
            <w:tcBorders>
              <w:top w:val="outset" w:sz="8" w:space="0" w:color="000000"/>
              <w:left w:val="outset" w:sz="8" w:space="0" w:color="000000"/>
              <w:bottom w:val="outset" w:sz="8" w:space="0" w:color="000000"/>
              <w:right w:val="outset" w:sz="8" w:space="0" w:color="000000"/>
            </w:tcBorders>
            <w:shd w:val="clear" w:color="auto" w:fill="auto"/>
            <w:vAlign w:val="center"/>
          </w:tcPr>
          <w:p w:rsidR="00840B7B" w:rsidRPr="00840B7B" w:rsidRDefault="00840B7B" w:rsidP="00840B7B">
            <w:pPr>
              <w:rPr>
                <w:rFonts w:ascii="Times New Roman" w:hAnsi="Times New Roman" w:cs="Times New Roman"/>
                <w:lang w:val="uk-UA"/>
              </w:rPr>
            </w:pPr>
            <w:r w:rsidRPr="00840B7B">
              <w:rPr>
                <w:rFonts w:ascii="Times New Roman" w:hAnsi="Times New Roman" w:cs="Times New Roman"/>
                <w:lang w:val="uk-UA"/>
              </w:rPr>
              <w:t>351</w:t>
            </w:r>
            <w:bookmarkStart w:id="140" w:name="254"/>
            <w:bookmarkEnd w:id="140"/>
          </w:p>
        </w:tc>
        <w:tc>
          <w:tcPr>
            <w:tcW w:w="3585" w:type="dxa"/>
            <w:tcBorders>
              <w:top w:val="outset" w:sz="8" w:space="0" w:color="000000"/>
              <w:left w:val="outset" w:sz="8" w:space="0" w:color="000000"/>
              <w:bottom w:val="outset" w:sz="8" w:space="0" w:color="000000"/>
              <w:right w:val="outset" w:sz="8" w:space="0" w:color="000000"/>
            </w:tcBorders>
            <w:shd w:val="clear" w:color="auto" w:fill="auto"/>
            <w:vAlign w:val="center"/>
          </w:tcPr>
          <w:p w:rsidR="00840B7B" w:rsidRPr="00840B7B" w:rsidRDefault="00840B7B" w:rsidP="00840B7B">
            <w:pPr>
              <w:rPr>
                <w:rFonts w:ascii="Times New Roman" w:hAnsi="Times New Roman" w:cs="Times New Roman"/>
                <w:lang w:val="uk-UA"/>
              </w:rPr>
            </w:pPr>
            <w:r w:rsidRPr="00840B7B">
              <w:rPr>
                <w:rFonts w:ascii="Times New Roman" w:hAnsi="Times New Roman" w:cs="Times New Roman"/>
                <w:lang w:val="uk-UA"/>
              </w:rPr>
              <w:t>43958385;14070200;01;С.050;029</w:t>
            </w:r>
            <w:bookmarkStart w:id="141" w:name="255"/>
            <w:bookmarkEnd w:id="141"/>
          </w:p>
        </w:tc>
      </w:tr>
    </w:tbl>
    <w:p w:rsidR="00840B7B" w:rsidRPr="00840B7B" w:rsidRDefault="00840B7B" w:rsidP="00840B7B">
      <w:pPr>
        <w:rPr>
          <w:rFonts w:ascii="Times New Roman" w:hAnsi="Times New Roman" w:cs="Times New Roman"/>
          <w:lang w:val="uk-UA"/>
        </w:rPr>
      </w:pPr>
    </w:p>
    <w:p w:rsidR="00840B7B" w:rsidRPr="00840B7B" w:rsidRDefault="00840B7B" w:rsidP="00840B7B">
      <w:pPr>
        <w:rPr>
          <w:rFonts w:ascii="Times New Roman" w:hAnsi="Times New Roman" w:cs="Times New Roman"/>
          <w:lang w:val="uk-UA"/>
        </w:rPr>
      </w:pPr>
      <w:r w:rsidRPr="00840B7B">
        <w:rPr>
          <w:rFonts w:ascii="Times New Roman" w:hAnsi="Times New Roman" w:cs="Times New Roman"/>
          <w:lang w:val="uk-UA"/>
        </w:rPr>
        <w:t>2. При стягненні коштів з рахунків / електронних гаманців платників територіальними органами ДПС та перерахуванні коштів з рахунків органів державної виконавчої служби в рахунок погашення податкового боргу (заборгованості) з податків, зборів, платежів та єдиного внеску на єдиний рахунок у реквізиті “Призначення платежу” платіжної інструкції такі органи заповнюють із переліку полів, наведених у пункті 1 розділу II цього Порядку, такі поля:</w:t>
      </w:r>
    </w:p>
    <w:p w:rsidR="00840B7B" w:rsidRPr="00840B7B" w:rsidRDefault="00840B7B" w:rsidP="00840B7B">
      <w:pPr>
        <w:rPr>
          <w:rFonts w:ascii="Times New Roman" w:hAnsi="Times New Roman" w:cs="Times New Roman"/>
          <w:lang w:val="uk-UA"/>
        </w:rPr>
      </w:pPr>
    </w:p>
    <w:p w:rsidR="00840B7B" w:rsidRPr="00840B7B" w:rsidRDefault="00840B7B" w:rsidP="00840B7B">
      <w:pPr>
        <w:rPr>
          <w:rFonts w:ascii="Times New Roman" w:hAnsi="Times New Roman" w:cs="Times New Roman"/>
          <w:lang w:val="uk-UA"/>
        </w:rPr>
      </w:pPr>
      <w:r w:rsidRPr="00840B7B">
        <w:rPr>
          <w:rFonts w:ascii="Times New Roman" w:hAnsi="Times New Roman" w:cs="Times New Roman"/>
          <w:lang w:val="uk-UA"/>
        </w:rPr>
        <w:t>“Номер рахунку”;</w:t>
      </w:r>
    </w:p>
    <w:p w:rsidR="00840B7B" w:rsidRPr="00840B7B" w:rsidRDefault="00840B7B" w:rsidP="00840B7B">
      <w:pPr>
        <w:rPr>
          <w:rFonts w:ascii="Times New Roman" w:hAnsi="Times New Roman" w:cs="Times New Roman"/>
          <w:lang w:val="uk-UA"/>
        </w:rPr>
      </w:pPr>
    </w:p>
    <w:p w:rsidR="00840B7B" w:rsidRPr="00840B7B" w:rsidRDefault="00840B7B" w:rsidP="00840B7B">
      <w:pPr>
        <w:rPr>
          <w:rFonts w:ascii="Times New Roman" w:hAnsi="Times New Roman" w:cs="Times New Roman"/>
          <w:lang w:val="uk-UA"/>
        </w:rPr>
      </w:pPr>
      <w:r w:rsidRPr="00840B7B">
        <w:rPr>
          <w:rFonts w:ascii="Times New Roman" w:hAnsi="Times New Roman" w:cs="Times New Roman"/>
          <w:lang w:val="uk-UA"/>
        </w:rPr>
        <w:t>“Сума податку”;</w:t>
      </w:r>
    </w:p>
    <w:p w:rsidR="00840B7B" w:rsidRPr="00840B7B" w:rsidRDefault="00840B7B" w:rsidP="00840B7B">
      <w:pPr>
        <w:rPr>
          <w:rFonts w:ascii="Times New Roman" w:hAnsi="Times New Roman" w:cs="Times New Roman"/>
          <w:lang w:val="uk-UA"/>
        </w:rPr>
      </w:pPr>
    </w:p>
    <w:p w:rsidR="00840B7B" w:rsidRPr="00840B7B" w:rsidRDefault="00840B7B" w:rsidP="00840B7B">
      <w:pPr>
        <w:rPr>
          <w:rFonts w:ascii="Times New Roman" w:hAnsi="Times New Roman" w:cs="Times New Roman"/>
          <w:lang w:val="uk-UA"/>
        </w:rPr>
      </w:pPr>
      <w:r w:rsidRPr="00840B7B">
        <w:rPr>
          <w:rFonts w:ascii="Times New Roman" w:hAnsi="Times New Roman" w:cs="Times New Roman"/>
          <w:lang w:val="uk-UA"/>
        </w:rPr>
        <w:t>“Додаткова інформація запису”.</w:t>
      </w:r>
    </w:p>
    <w:p w:rsidR="00840B7B" w:rsidRPr="00840B7B" w:rsidRDefault="00840B7B" w:rsidP="00840B7B">
      <w:pPr>
        <w:rPr>
          <w:rFonts w:ascii="Times New Roman" w:hAnsi="Times New Roman" w:cs="Times New Roman"/>
          <w:lang w:val="uk-UA"/>
        </w:rPr>
      </w:pPr>
    </w:p>
    <w:p w:rsidR="00840B7B" w:rsidRPr="00840B7B" w:rsidRDefault="00840B7B" w:rsidP="00840B7B">
      <w:pPr>
        <w:rPr>
          <w:rFonts w:ascii="Times New Roman" w:hAnsi="Times New Roman" w:cs="Times New Roman"/>
          <w:lang w:val="uk-UA"/>
        </w:rPr>
      </w:pPr>
      <w:r w:rsidRPr="00840B7B">
        <w:rPr>
          <w:rFonts w:ascii="Times New Roman" w:hAnsi="Times New Roman" w:cs="Times New Roman"/>
          <w:lang w:val="uk-UA"/>
        </w:rPr>
        <w:t>У полі “Номер рахунку” заповнюють номер бюджетного/небюджетного рахунку;</w:t>
      </w:r>
    </w:p>
    <w:p w:rsidR="00840B7B" w:rsidRPr="00840B7B" w:rsidRDefault="00840B7B" w:rsidP="00840B7B">
      <w:pPr>
        <w:rPr>
          <w:rFonts w:ascii="Times New Roman" w:hAnsi="Times New Roman" w:cs="Times New Roman"/>
          <w:lang w:val="uk-UA"/>
        </w:rPr>
      </w:pPr>
    </w:p>
    <w:p w:rsidR="00840B7B" w:rsidRPr="00840B7B" w:rsidRDefault="00840B7B" w:rsidP="00840B7B">
      <w:pPr>
        <w:rPr>
          <w:rFonts w:ascii="Times New Roman" w:hAnsi="Times New Roman" w:cs="Times New Roman"/>
          <w:lang w:val="uk-UA"/>
        </w:rPr>
      </w:pPr>
      <w:r w:rsidRPr="00840B7B">
        <w:rPr>
          <w:rFonts w:ascii="Times New Roman" w:hAnsi="Times New Roman" w:cs="Times New Roman"/>
          <w:lang w:val="uk-UA"/>
        </w:rPr>
        <w:t>у полі “Сума податку” заповнюють суму, яка має бути зарахована на бюджетний/небюджетний рахунок;</w:t>
      </w:r>
    </w:p>
    <w:p w:rsidR="00840B7B" w:rsidRPr="00840B7B" w:rsidRDefault="00840B7B" w:rsidP="00840B7B">
      <w:pPr>
        <w:rPr>
          <w:rFonts w:ascii="Times New Roman" w:hAnsi="Times New Roman" w:cs="Times New Roman"/>
          <w:lang w:val="uk-UA"/>
        </w:rPr>
      </w:pPr>
    </w:p>
    <w:p w:rsidR="00840B7B" w:rsidRPr="00840B7B" w:rsidRDefault="00840B7B" w:rsidP="00840B7B">
      <w:pPr>
        <w:rPr>
          <w:rFonts w:ascii="Times New Roman" w:hAnsi="Times New Roman" w:cs="Times New Roman"/>
          <w:lang w:val="uk-UA"/>
        </w:rPr>
      </w:pPr>
      <w:r w:rsidRPr="00840B7B">
        <w:rPr>
          <w:rFonts w:ascii="Times New Roman" w:hAnsi="Times New Roman" w:cs="Times New Roman"/>
          <w:lang w:val="uk-UA"/>
        </w:rPr>
        <w:t>у полі “Додаткова інформація запису” заповнюють інформацію щодо переказу коштів у довільній формі.</w:t>
      </w:r>
    </w:p>
    <w:p w:rsidR="00840B7B" w:rsidRPr="00840B7B" w:rsidRDefault="00840B7B" w:rsidP="00840B7B">
      <w:pPr>
        <w:rPr>
          <w:rFonts w:ascii="Times New Roman" w:hAnsi="Times New Roman" w:cs="Times New Roman"/>
          <w:lang w:val="uk-UA"/>
        </w:rPr>
      </w:pPr>
    </w:p>
    <w:p w:rsidR="00840B7B" w:rsidRPr="00840B7B" w:rsidRDefault="00840B7B" w:rsidP="00840B7B">
      <w:pPr>
        <w:rPr>
          <w:rFonts w:ascii="Times New Roman" w:hAnsi="Times New Roman" w:cs="Times New Roman"/>
          <w:lang w:val="uk-UA"/>
        </w:rPr>
      </w:pPr>
      <w:r w:rsidRPr="00840B7B">
        <w:rPr>
          <w:rFonts w:ascii="Times New Roman" w:hAnsi="Times New Roman" w:cs="Times New Roman"/>
          <w:lang w:val="uk-UA"/>
        </w:rPr>
        <w:t>Приклади заповнення реквізиту “Призначення платежу”</w:t>
      </w:r>
    </w:p>
    <w:tbl>
      <w:tblPr>
        <w:tblW w:w="4925" w:type="pct"/>
        <w:tblInd w:w="115" w:type="dxa"/>
        <w:tblLayout w:type="fixed"/>
        <w:tblLook w:val="0000" w:firstRow="0" w:lastRow="0" w:firstColumn="0" w:lastColumn="0" w:noHBand="0" w:noVBand="0"/>
      </w:tblPr>
      <w:tblGrid>
        <w:gridCol w:w="545"/>
        <w:gridCol w:w="3569"/>
        <w:gridCol w:w="3443"/>
        <w:gridCol w:w="1034"/>
        <w:gridCol w:w="604"/>
      </w:tblGrid>
      <w:tr w:rsidR="00840B7B" w:rsidRPr="00840B7B" w:rsidTr="00333D19">
        <w:trPr>
          <w:trHeight w:val="45"/>
        </w:trPr>
        <w:tc>
          <w:tcPr>
            <w:tcW w:w="565" w:type="dxa"/>
            <w:vMerge w:val="restart"/>
            <w:tcBorders>
              <w:top w:val="outset" w:sz="8" w:space="0" w:color="000000"/>
              <w:left w:val="outset" w:sz="8" w:space="0" w:color="000000"/>
              <w:bottom w:val="outset" w:sz="8" w:space="0" w:color="000000"/>
              <w:right w:val="outset" w:sz="8" w:space="0" w:color="000000"/>
            </w:tcBorders>
            <w:shd w:val="clear" w:color="auto" w:fill="auto"/>
            <w:vAlign w:val="center"/>
          </w:tcPr>
          <w:p w:rsidR="00840B7B" w:rsidRPr="00840B7B" w:rsidRDefault="00840B7B" w:rsidP="00840B7B">
            <w:pPr>
              <w:rPr>
                <w:rFonts w:ascii="Times New Roman" w:hAnsi="Times New Roman" w:cs="Times New Roman"/>
                <w:lang w:val="uk-UA"/>
              </w:rPr>
            </w:pPr>
            <w:r w:rsidRPr="00840B7B">
              <w:rPr>
                <w:rFonts w:ascii="Times New Roman" w:hAnsi="Times New Roman" w:cs="Times New Roman"/>
                <w:b/>
                <w:lang w:val="uk-UA"/>
              </w:rPr>
              <w:t>№ прикладу</w:t>
            </w:r>
            <w:bookmarkStart w:id="142" w:name="264"/>
            <w:bookmarkEnd w:id="142"/>
          </w:p>
        </w:tc>
        <w:tc>
          <w:tcPr>
            <w:tcW w:w="3775" w:type="dxa"/>
            <w:vMerge w:val="restart"/>
            <w:tcBorders>
              <w:top w:val="outset" w:sz="8" w:space="0" w:color="000000"/>
              <w:left w:val="outset" w:sz="8" w:space="0" w:color="000000"/>
              <w:bottom w:val="outset" w:sz="8" w:space="0" w:color="000000"/>
              <w:right w:val="outset" w:sz="8" w:space="0" w:color="000000"/>
            </w:tcBorders>
            <w:shd w:val="clear" w:color="auto" w:fill="auto"/>
            <w:vAlign w:val="center"/>
          </w:tcPr>
          <w:p w:rsidR="00840B7B" w:rsidRPr="00840B7B" w:rsidRDefault="00840B7B" w:rsidP="00840B7B">
            <w:pPr>
              <w:rPr>
                <w:rFonts w:ascii="Times New Roman" w:hAnsi="Times New Roman" w:cs="Times New Roman"/>
                <w:lang w:val="uk-UA"/>
              </w:rPr>
            </w:pPr>
            <w:r w:rsidRPr="00840B7B">
              <w:rPr>
                <w:rFonts w:ascii="Times New Roman" w:hAnsi="Times New Roman" w:cs="Times New Roman"/>
                <w:b/>
                <w:lang w:val="uk-UA"/>
              </w:rPr>
              <w:t>Напрям / декілька напрямів перерахування</w:t>
            </w:r>
            <w:bookmarkStart w:id="143" w:name="265"/>
            <w:bookmarkEnd w:id="143"/>
          </w:p>
        </w:tc>
        <w:tc>
          <w:tcPr>
            <w:tcW w:w="5351" w:type="dxa"/>
            <w:gridSpan w:val="3"/>
            <w:tcBorders>
              <w:top w:val="outset" w:sz="8" w:space="0" w:color="000000"/>
              <w:left w:val="outset" w:sz="8" w:space="0" w:color="000000"/>
              <w:bottom w:val="outset" w:sz="8" w:space="0" w:color="000000"/>
              <w:right w:val="outset" w:sz="8" w:space="0" w:color="000000"/>
            </w:tcBorders>
            <w:shd w:val="clear" w:color="auto" w:fill="auto"/>
            <w:vAlign w:val="center"/>
          </w:tcPr>
          <w:p w:rsidR="00840B7B" w:rsidRPr="00840B7B" w:rsidRDefault="00840B7B" w:rsidP="00840B7B">
            <w:pPr>
              <w:rPr>
                <w:rFonts w:ascii="Times New Roman" w:hAnsi="Times New Roman" w:cs="Times New Roman"/>
                <w:lang w:val="uk-UA"/>
              </w:rPr>
            </w:pPr>
            <w:r w:rsidRPr="00840B7B">
              <w:rPr>
                <w:rFonts w:ascii="Times New Roman" w:hAnsi="Times New Roman" w:cs="Times New Roman"/>
                <w:b/>
                <w:lang w:val="uk-UA"/>
              </w:rPr>
              <w:t>Реквізит "Призначення платежу"</w:t>
            </w:r>
            <w:bookmarkStart w:id="144" w:name="266"/>
            <w:bookmarkEnd w:id="144"/>
          </w:p>
        </w:tc>
      </w:tr>
      <w:tr w:rsidR="00840B7B" w:rsidRPr="00840B7B" w:rsidTr="00333D19">
        <w:trPr>
          <w:trHeight w:val="45"/>
        </w:trPr>
        <w:tc>
          <w:tcPr>
            <w:tcW w:w="565" w:type="dxa"/>
            <w:vMerge/>
            <w:tcBorders>
              <w:left w:val="outset" w:sz="8" w:space="0" w:color="000000"/>
              <w:bottom w:val="outset" w:sz="8" w:space="0" w:color="000000"/>
              <w:right w:val="outset" w:sz="8" w:space="0" w:color="000000"/>
            </w:tcBorders>
            <w:shd w:val="clear" w:color="auto" w:fill="auto"/>
          </w:tcPr>
          <w:p w:rsidR="00840B7B" w:rsidRPr="00840B7B" w:rsidRDefault="00840B7B" w:rsidP="00840B7B">
            <w:pPr>
              <w:rPr>
                <w:rFonts w:ascii="Times New Roman" w:hAnsi="Times New Roman" w:cs="Times New Roman"/>
                <w:lang w:val="uk-UA"/>
              </w:rPr>
            </w:pPr>
          </w:p>
        </w:tc>
        <w:tc>
          <w:tcPr>
            <w:tcW w:w="3775" w:type="dxa"/>
            <w:vMerge/>
            <w:tcBorders>
              <w:left w:val="outset" w:sz="8" w:space="0" w:color="000000"/>
              <w:bottom w:val="outset" w:sz="8" w:space="0" w:color="000000"/>
              <w:right w:val="outset" w:sz="8" w:space="0" w:color="000000"/>
            </w:tcBorders>
            <w:shd w:val="clear" w:color="auto" w:fill="auto"/>
          </w:tcPr>
          <w:p w:rsidR="00840B7B" w:rsidRPr="00840B7B" w:rsidRDefault="00840B7B" w:rsidP="00840B7B">
            <w:pPr>
              <w:rPr>
                <w:rFonts w:ascii="Times New Roman" w:hAnsi="Times New Roman" w:cs="Times New Roman"/>
                <w:lang w:val="uk-UA"/>
              </w:rPr>
            </w:pPr>
          </w:p>
        </w:tc>
        <w:tc>
          <w:tcPr>
            <w:tcW w:w="3641" w:type="dxa"/>
            <w:tcBorders>
              <w:top w:val="outset" w:sz="8" w:space="0" w:color="000000"/>
              <w:left w:val="outset" w:sz="8" w:space="0" w:color="000000"/>
              <w:bottom w:val="outset" w:sz="8" w:space="0" w:color="000000"/>
              <w:right w:val="outset" w:sz="8" w:space="0" w:color="000000"/>
            </w:tcBorders>
            <w:shd w:val="clear" w:color="auto" w:fill="auto"/>
            <w:vAlign w:val="center"/>
          </w:tcPr>
          <w:p w:rsidR="00840B7B" w:rsidRPr="00840B7B" w:rsidRDefault="00840B7B" w:rsidP="00840B7B">
            <w:pPr>
              <w:rPr>
                <w:rFonts w:ascii="Times New Roman" w:hAnsi="Times New Roman" w:cs="Times New Roman"/>
                <w:lang w:val="uk-UA"/>
              </w:rPr>
            </w:pPr>
            <w:r w:rsidRPr="00840B7B">
              <w:rPr>
                <w:rFonts w:ascii="Times New Roman" w:hAnsi="Times New Roman" w:cs="Times New Roman"/>
                <w:b/>
                <w:lang w:val="uk-UA"/>
              </w:rPr>
              <w:t>номер рахунку</w:t>
            </w:r>
            <w:bookmarkStart w:id="145" w:name="267"/>
            <w:bookmarkEnd w:id="145"/>
          </w:p>
        </w:tc>
        <w:tc>
          <w:tcPr>
            <w:tcW w:w="1083" w:type="dxa"/>
            <w:tcBorders>
              <w:top w:val="outset" w:sz="8" w:space="0" w:color="000000"/>
              <w:left w:val="outset" w:sz="8" w:space="0" w:color="000000"/>
              <w:bottom w:val="outset" w:sz="8" w:space="0" w:color="000000"/>
              <w:right w:val="outset" w:sz="8" w:space="0" w:color="000000"/>
            </w:tcBorders>
            <w:shd w:val="clear" w:color="auto" w:fill="auto"/>
            <w:vAlign w:val="center"/>
          </w:tcPr>
          <w:p w:rsidR="00840B7B" w:rsidRPr="00840B7B" w:rsidRDefault="00840B7B" w:rsidP="00840B7B">
            <w:pPr>
              <w:rPr>
                <w:rFonts w:ascii="Times New Roman" w:hAnsi="Times New Roman" w:cs="Times New Roman"/>
                <w:lang w:val="uk-UA"/>
              </w:rPr>
            </w:pPr>
            <w:r w:rsidRPr="00840B7B">
              <w:rPr>
                <w:rFonts w:ascii="Times New Roman" w:hAnsi="Times New Roman" w:cs="Times New Roman"/>
                <w:b/>
                <w:lang w:val="uk-UA"/>
              </w:rPr>
              <w:t>сума податку</w:t>
            </w:r>
            <w:bookmarkStart w:id="146" w:name="268"/>
            <w:bookmarkEnd w:id="146"/>
          </w:p>
        </w:tc>
        <w:tc>
          <w:tcPr>
            <w:tcW w:w="627" w:type="dxa"/>
            <w:tcBorders>
              <w:top w:val="outset" w:sz="8" w:space="0" w:color="000000"/>
              <w:left w:val="outset" w:sz="8" w:space="0" w:color="000000"/>
              <w:bottom w:val="outset" w:sz="8" w:space="0" w:color="000000"/>
              <w:right w:val="outset" w:sz="8" w:space="0" w:color="000000"/>
            </w:tcBorders>
            <w:shd w:val="clear" w:color="auto" w:fill="auto"/>
            <w:vAlign w:val="center"/>
          </w:tcPr>
          <w:p w:rsidR="00840B7B" w:rsidRPr="00840B7B" w:rsidRDefault="00840B7B" w:rsidP="00840B7B">
            <w:pPr>
              <w:rPr>
                <w:rFonts w:ascii="Times New Roman" w:hAnsi="Times New Roman" w:cs="Times New Roman"/>
                <w:lang w:val="uk-UA"/>
              </w:rPr>
            </w:pPr>
            <w:r w:rsidRPr="00840B7B">
              <w:rPr>
                <w:rFonts w:ascii="Times New Roman" w:hAnsi="Times New Roman" w:cs="Times New Roman"/>
                <w:b/>
                <w:lang w:val="uk-UA"/>
              </w:rPr>
              <w:t xml:space="preserve">додаткова інформація </w:t>
            </w:r>
            <w:r w:rsidRPr="00840B7B">
              <w:rPr>
                <w:rFonts w:ascii="Times New Roman" w:hAnsi="Times New Roman" w:cs="Times New Roman"/>
                <w:b/>
                <w:lang w:val="uk-UA"/>
              </w:rPr>
              <w:lastRenderedPageBreak/>
              <w:t>запису</w:t>
            </w:r>
            <w:bookmarkStart w:id="147" w:name="269"/>
            <w:bookmarkEnd w:id="147"/>
          </w:p>
        </w:tc>
      </w:tr>
      <w:tr w:rsidR="00840B7B" w:rsidRPr="00840B7B" w:rsidTr="00333D19">
        <w:trPr>
          <w:trHeight w:val="45"/>
        </w:trPr>
        <w:tc>
          <w:tcPr>
            <w:tcW w:w="565" w:type="dxa"/>
            <w:tcBorders>
              <w:top w:val="outset" w:sz="8" w:space="0" w:color="000000"/>
              <w:left w:val="outset" w:sz="8" w:space="0" w:color="000000"/>
              <w:bottom w:val="outset" w:sz="8" w:space="0" w:color="000000"/>
              <w:right w:val="outset" w:sz="8" w:space="0" w:color="000000"/>
            </w:tcBorders>
            <w:shd w:val="clear" w:color="auto" w:fill="auto"/>
            <w:vAlign w:val="center"/>
          </w:tcPr>
          <w:p w:rsidR="00840B7B" w:rsidRPr="00840B7B" w:rsidRDefault="00840B7B" w:rsidP="00840B7B">
            <w:pPr>
              <w:rPr>
                <w:rFonts w:ascii="Times New Roman" w:hAnsi="Times New Roman" w:cs="Times New Roman"/>
                <w:lang w:val="uk-UA"/>
              </w:rPr>
            </w:pPr>
            <w:r w:rsidRPr="00840B7B">
              <w:rPr>
                <w:rFonts w:ascii="Times New Roman" w:hAnsi="Times New Roman" w:cs="Times New Roman"/>
                <w:lang w:val="uk-UA"/>
              </w:rPr>
              <w:lastRenderedPageBreak/>
              <w:t>1</w:t>
            </w:r>
            <w:bookmarkStart w:id="148" w:name="270"/>
            <w:bookmarkEnd w:id="148"/>
          </w:p>
        </w:tc>
        <w:tc>
          <w:tcPr>
            <w:tcW w:w="3775" w:type="dxa"/>
            <w:tcBorders>
              <w:top w:val="outset" w:sz="8" w:space="0" w:color="000000"/>
              <w:left w:val="outset" w:sz="8" w:space="0" w:color="000000"/>
              <w:bottom w:val="outset" w:sz="8" w:space="0" w:color="000000"/>
              <w:right w:val="outset" w:sz="8" w:space="0" w:color="000000"/>
            </w:tcBorders>
            <w:shd w:val="clear" w:color="auto" w:fill="auto"/>
            <w:vAlign w:val="center"/>
          </w:tcPr>
          <w:p w:rsidR="00840B7B" w:rsidRPr="00840B7B" w:rsidRDefault="00840B7B" w:rsidP="00840B7B">
            <w:pPr>
              <w:rPr>
                <w:rFonts w:ascii="Times New Roman" w:hAnsi="Times New Roman" w:cs="Times New Roman"/>
                <w:lang w:val="uk-UA"/>
              </w:rPr>
            </w:pPr>
            <w:r w:rsidRPr="00840B7B">
              <w:rPr>
                <w:rFonts w:ascii="Times New Roman" w:hAnsi="Times New Roman" w:cs="Times New Roman"/>
                <w:lang w:val="uk-UA"/>
              </w:rPr>
              <w:t>Територіальні органи ДПС або органи державної виконавчої служби перераховують кошти на єдиний рахунок у рахунок погашення податкового боргу платника з податку на доходи фізичних осіб на бюджетний рахунок (UA879546213879546213879546213) у сумі 5000,00 грн</w:t>
            </w:r>
            <w:bookmarkStart w:id="149" w:name="271"/>
            <w:bookmarkEnd w:id="149"/>
          </w:p>
        </w:tc>
        <w:tc>
          <w:tcPr>
            <w:tcW w:w="3641" w:type="dxa"/>
            <w:tcBorders>
              <w:top w:val="outset" w:sz="8" w:space="0" w:color="000000"/>
              <w:left w:val="outset" w:sz="8" w:space="0" w:color="000000"/>
              <w:bottom w:val="outset" w:sz="8" w:space="0" w:color="000000"/>
              <w:right w:val="outset" w:sz="8" w:space="0" w:color="000000"/>
            </w:tcBorders>
            <w:shd w:val="clear" w:color="auto" w:fill="auto"/>
            <w:vAlign w:val="center"/>
          </w:tcPr>
          <w:p w:rsidR="00840B7B" w:rsidRPr="00840B7B" w:rsidRDefault="00840B7B" w:rsidP="00840B7B">
            <w:pPr>
              <w:rPr>
                <w:rFonts w:ascii="Times New Roman" w:hAnsi="Times New Roman" w:cs="Times New Roman"/>
                <w:lang w:val="uk-UA"/>
              </w:rPr>
            </w:pPr>
            <w:r w:rsidRPr="00840B7B">
              <w:rPr>
                <w:rFonts w:ascii="Times New Roman" w:hAnsi="Times New Roman" w:cs="Times New Roman"/>
                <w:lang w:val="uk-UA"/>
              </w:rPr>
              <w:t>UA879546213879546213879546213</w:t>
            </w:r>
            <w:bookmarkStart w:id="150" w:name="272"/>
            <w:bookmarkEnd w:id="150"/>
          </w:p>
        </w:tc>
        <w:tc>
          <w:tcPr>
            <w:tcW w:w="1083" w:type="dxa"/>
            <w:tcBorders>
              <w:top w:val="outset" w:sz="8" w:space="0" w:color="000000"/>
              <w:left w:val="outset" w:sz="8" w:space="0" w:color="000000"/>
              <w:bottom w:val="outset" w:sz="8" w:space="0" w:color="000000"/>
              <w:right w:val="outset" w:sz="8" w:space="0" w:color="000000"/>
            </w:tcBorders>
            <w:shd w:val="clear" w:color="auto" w:fill="auto"/>
            <w:vAlign w:val="center"/>
          </w:tcPr>
          <w:p w:rsidR="00840B7B" w:rsidRPr="00840B7B" w:rsidRDefault="00840B7B" w:rsidP="00840B7B">
            <w:pPr>
              <w:rPr>
                <w:rFonts w:ascii="Times New Roman" w:hAnsi="Times New Roman" w:cs="Times New Roman"/>
                <w:lang w:val="uk-UA"/>
              </w:rPr>
            </w:pPr>
            <w:r w:rsidRPr="00840B7B">
              <w:rPr>
                <w:rFonts w:ascii="Times New Roman" w:hAnsi="Times New Roman" w:cs="Times New Roman"/>
                <w:lang w:val="uk-UA"/>
              </w:rPr>
              <w:t>5000,00</w:t>
            </w:r>
            <w:bookmarkStart w:id="151" w:name="273"/>
            <w:bookmarkEnd w:id="151"/>
          </w:p>
        </w:tc>
        <w:tc>
          <w:tcPr>
            <w:tcW w:w="627" w:type="dxa"/>
            <w:tcBorders>
              <w:top w:val="outset" w:sz="8" w:space="0" w:color="000000"/>
              <w:left w:val="outset" w:sz="8" w:space="0" w:color="000000"/>
              <w:bottom w:val="outset" w:sz="8" w:space="0" w:color="000000"/>
              <w:right w:val="outset" w:sz="8" w:space="0" w:color="000000"/>
            </w:tcBorders>
            <w:shd w:val="clear" w:color="auto" w:fill="auto"/>
            <w:vAlign w:val="center"/>
          </w:tcPr>
          <w:p w:rsidR="00840B7B" w:rsidRPr="00840B7B" w:rsidRDefault="00840B7B" w:rsidP="00840B7B">
            <w:pPr>
              <w:rPr>
                <w:rFonts w:ascii="Times New Roman" w:hAnsi="Times New Roman" w:cs="Times New Roman"/>
                <w:lang w:val="uk-UA"/>
              </w:rPr>
            </w:pPr>
            <w:r w:rsidRPr="00840B7B">
              <w:rPr>
                <w:rFonts w:ascii="Times New Roman" w:hAnsi="Times New Roman" w:cs="Times New Roman"/>
                <w:lang w:val="uk-UA"/>
              </w:rPr>
              <w:t>податковий борг з податку на доходи фізичних осіб</w:t>
            </w:r>
            <w:bookmarkStart w:id="152" w:name="274"/>
            <w:bookmarkEnd w:id="152"/>
          </w:p>
        </w:tc>
      </w:tr>
      <w:tr w:rsidR="00840B7B" w:rsidRPr="00840B7B" w:rsidTr="00333D19">
        <w:trPr>
          <w:trHeight w:val="45"/>
        </w:trPr>
        <w:tc>
          <w:tcPr>
            <w:tcW w:w="565" w:type="dxa"/>
            <w:vMerge w:val="restart"/>
            <w:tcBorders>
              <w:top w:val="outset" w:sz="8" w:space="0" w:color="000000"/>
              <w:left w:val="outset" w:sz="8" w:space="0" w:color="000000"/>
              <w:bottom w:val="outset" w:sz="8" w:space="0" w:color="000000"/>
              <w:right w:val="outset" w:sz="8" w:space="0" w:color="000000"/>
            </w:tcBorders>
            <w:shd w:val="clear" w:color="auto" w:fill="auto"/>
            <w:vAlign w:val="center"/>
          </w:tcPr>
          <w:p w:rsidR="00840B7B" w:rsidRPr="00840B7B" w:rsidRDefault="00840B7B" w:rsidP="00840B7B">
            <w:pPr>
              <w:rPr>
                <w:rFonts w:ascii="Times New Roman" w:hAnsi="Times New Roman" w:cs="Times New Roman"/>
                <w:lang w:val="uk-UA"/>
              </w:rPr>
            </w:pPr>
            <w:r w:rsidRPr="00840B7B">
              <w:rPr>
                <w:rFonts w:ascii="Times New Roman" w:hAnsi="Times New Roman" w:cs="Times New Roman"/>
                <w:lang w:val="uk-UA"/>
              </w:rPr>
              <w:t>2</w:t>
            </w:r>
            <w:bookmarkStart w:id="153" w:name="512"/>
            <w:bookmarkEnd w:id="153"/>
          </w:p>
        </w:tc>
        <w:tc>
          <w:tcPr>
            <w:tcW w:w="3775" w:type="dxa"/>
            <w:tcBorders>
              <w:top w:val="outset" w:sz="8" w:space="0" w:color="000000"/>
              <w:left w:val="outset" w:sz="8" w:space="0" w:color="000000"/>
              <w:bottom w:val="outset" w:sz="8" w:space="0" w:color="000000"/>
              <w:right w:val="outset" w:sz="8" w:space="0" w:color="000000"/>
            </w:tcBorders>
            <w:shd w:val="clear" w:color="auto" w:fill="auto"/>
            <w:vAlign w:val="center"/>
          </w:tcPr>
          <w:p w:rsidR="00840B7B" w:rsidRPr="00840B7B" w:rsidRDefault="00840B7B" w:rsidP="00840B7B">
            <w:pPr>
              <w:rPr>
                <w:rFonts w:ascii="Times New Roman" w:hAnsi="Times New Roman" w:cs="Times New Roman"/>
                <w:lang w:val="uk-UA"/>
              </w:rPr>
            </w:pPr>
            <w:r w:rsidRPr="00840B7B">
              <w:rPr>
                <w:rFonts w:ascii="Times New Roman" w:hAnsi="Times New Roman" w:cs="Times New Roman"/>
                <w:lang w:val="uk-UA"/>
              </w:rPr>
              <w:t>Територіальні органи ДПС або органи державної виконавчої служби перераховують кошти в сумі 6000,00 грн на єдиний рахунок у рахунок погашення:</w:t>
            </w:r>
            <w:bookmarkStart w:id="154" w:name="513"/>
            <w:bookmarkEnd w:id="154"/>
          </w:p>
        </w:tc>
        <w:tc>
          <w:tcPr>
            <w:tcW w:w="3641" w:type="dxa"/>
            <w:tcBorders>
              <w:top w:val="outset" w:sz="8" w:space="0" w:color="000000"/>
              <w:left w:val="outset" w:sz="8" w:space="0" w:color="000000"/>
              <w:bottom w:val="outset" w:sz="8" w:space="0" w:color="000000"/>
              <w:right w:val="outset" w:sz="8" w:space="0" w:color="000000"/>
            </w:tcBorders>
            <w:shd w:val="clear" w:color="auto" w:fill="auto"/>
            <w:vAlign w:val="center"/>
          </w:tcPr>
          <w:p w:rsidR="00840B7B" w:rsidRPr="00840B7B" w:rsidRDefault="00840B7B" w:rsidP="00840B7B">
            <w:pPr>
              <w:rPr>
                <w:rFonts w:ascii="Times New Roman" w:hAnsi="Times New Roman" w:cs="Times New Roman"/>
                <w:lang w:val="uk-UA"/>
              </w:rPr>
            </w:pPr>
            <w:r w:rsidRPr="00840B7B">
              <w:rPr>
                <w:rFonts w:ascii="Times New Roman" w:hAnsi="Times New Roman" w:cs="Times New Roman"/>
                <w:lang w:val="uk-UA"/>
              </w:rPr>
              <w:t xml:space="preserve"> </w:t>
            </w:r>
            <w:bookmarkStart w:id="155" w:name="514"/>
            <w:bookmarkEnd w:id="155"/>
          </w:p>
        </w:tc>
        <w:tc>
          <w:tcPr>
            <w:tcW w:w="1083" w:type="dxa"/>
            <w:tcBorders>
              <w:top w:val="outset" w:sz="8" w:space="0" w:color="000000"/>
              <w:left w:val="outset" w:sz="8" w:space="0" w:color="000000"/>
              <w:bottom w:val="outset" w:sz="8" w:space="0" w:color="000000"/>
              <w:right w:val="outset" w:sz="8" w:space="0" w:color="000000"/>
            </w:tcBorders>
            <w:shd w:val="clear" w:color="auto" w:fill="auto"/>
            <w:vAlign w:val="center"/>
          </w:tcPr>
          <w:p w:rsidR="00840B7B" w:rsidRPr="00840B7B" w:rsidRDefault="00840B7B" w:rsidP="00840B7B">
            <w:pPr>
              <w:rPr>
                <w:rFonts w:ascii="Times New Roman" w:hAnsi="Times New Roman" w:cs="Times New Roman"/>
                <w:lang w:val="uk-UA"/>
              </w:rPr>
            </w:pPr>
            <w:r w:rsidRPr="00840B7B">
              <w:rPr>
                <w:rFonts w:ascii="Times New Roman" w:hAnsi="Times New Roman" w:cs="Times New Roman"/>
                <w:lang w:val="uk-UA"/>
              </w:rPr>
              <w:t xml:space="preserve"> </w:t>
            </w:r>
            <w:bookmarkStart w:id="156" w:name="515"/>
            <w:bookmarkEnd w:id="156"/>
          </w:p>
        </w:tc>
        <w:tc>
          <w:tcPr>
            <w:tcW w:w="627" w:type="dxa"/>
            <w:tcBorders>
              <w:top w:val="outset" w:sz="8" w:space="0" w:color="000000"/>
              <w:left w:val="outset" w:sz="8" w:space="0" w:color="000000"/>
              <w:bottom w:val="outset" w:sz="8" w:space="0" w:color="000000"/>
              <w:right w:val="outset" w:sz="8" w:space="0" w:color="000000"/>
            </w:tcBorders>
            <w:shd w:val="clear" w:color="auto" w:fill="auto"/>
            <w:vAlign w:val="center"/>
          </w:tcPr>
          <w:p w:rsidR="00840B7B" w:rsidRPr="00840B7B" w:rsidRDefault="00840B7B" w:rsidP="00840B7B">
            <w:pPr>
              <w:rPr>
                <w:rFonts w:ascii="Times New Roman" w:hAnsi="Times New Roman" w:cs="Times New Roman"/>
                <w:lang w:val="uk-UA"/>
              </w:rPr>
            </w:pPr>
            <w:r w:rsidRPr="00840B7B">
              <w:rPr>
                <w:rFonts w:ascii="Times New Roman" w:hAnsi="Times New Roman" w:cs="Times New Roman"/>
                <w:lang w:val="uk-UA"/>
              </w:rPr>
              <w:t xml:space="preserve"> </w:t>
            </w:r>
            <w:bookmarkStart w:id="157" w:name="516"/>
            <w:bookmarkEnd w:id="157"/>
          </w:p>
        </w:tc>
      </w:tr>
      <w:tr w:rsidR="00840B7B" w:rsidRPr="00840B7B" w:rsidTr="00333D19">
        <w:trPr>
          <w:trHeight w:val="45"/>
        </w:trPr>
        <w:tc>
          <w:tcPr>
            <w:tcW w:w="565" w:type="dxa"/>
            <w:vMerge/>
            <w:tcBorders>
              <w:left w:val="outset" w:sz="8" w:space="0" w:color="000000"/>
              <w:bottom w:val="outset" w:sz="8" w:space="0" w:color="000000"/>
              <w:right w:val="outset" w:sz="8" w:space="0" w:color="000000"/>
            </w:tcBorders>
            <w:shd w:val="clear" w:color="auto" w:fill="auto"/>
          </w:tcPr>
          <w:p w:rsidR="00840B7B" w:rsidRPr="00840B7B" w:rsidRDefault="00840B7B" w:rsidP="00840B7B">
            <w:pPr>
              <w:rPr>
                <w:rFonts w:ascii="Times New Roman" w:hAnsi="Times New Roman" w:cs="Times New Roman"/>
                <w:lang w:val="uk-UA"/>
              </w:rPr>
            </w:pPr>
          </w:p>
        </w:tc>
        <w:tc>
          <w:tcPr>
            <w:tcW w:w="3775" w:type="dxa"/>
            <w:tcBorders>
              <w:top w:val="outset" w:sz="8" w:space="0" w:color="000000"/>
              <w:left w:val="outset" w:sz="8" w:space="0" w:color="000000"/>
              <w:bottom w:val="outset" w:sz="8" w:space="0" w:color="000000"/>
              <w:right w:val="outset" w:sz="8" w:space="0" w:color="000000"/>
            </w:tcBorders>
            <w:shd w:val="clear" w:color="auto" w:fill="auto"/>
            <w:vAlign w:val="center"/>
          </w:tcPr>
          <w:p w:rsidR="00840B7B" w:rsidRPr="00840B7B" w:rsidRDefault="00840B7B" w:rsidP="00840B7B">
            <w:pPr>
              <w:rPr>
                <w:rFonts w:ascii="Times New Roman" w:hAnsi="Times New Roman" w:cs="Times New Roman"/>
                <w:lang w:val="uk-UA"/>
              </w:rPr>
            </w:pPr>
            <w:r w:rsidRPr="00840B7B">
              <w:rPr>
                <w:rFonts w:ascii="Times New Roman" w:hAnsi="Times New Roman" w:cs="Times New Roman"/>
                <w:lang w:val="uk-UA"/>
              </w:rPr>
              <w:t>заборгованості з єдиного внеску на небюджетний рахунок (UA245627892132456789132456278) у сумі 2000,00 грн</w:t>
            </w:r>
            <w:bookmarkStart w:id="158" w:name="276"/>
            <w:bookmarkEnd w:id="158"/>
          </w:p>
        </w:tc>
        <w:tc>
          <w:tcPr>
            <w:tcW w:w="3641" w:type="dxa"/>
            <w:tcBorders>
              <w:top w:val="outset" w:sz="8" w:space="0" w:color="000000"/>
              <w:left w:val="outset" w:sz="8" w:space="0" w:color="000000"/>
              <w:bottom w:val="outset" w:sz="8" w:space="0" w:color="000000"/>
              <w:right w:val="outset" w:sz="8" w:space="0" w:color="000000"/>
            </w:tcBorders>
            <w:shd w:val="clear" w:color="auto" w:fill="auto"/>
            <w:vAlign w:val="center"/>
          </w:tcPr>
          <w:p w:rsidR="00840B7B" w:rsidRPr="00840B7B" w:rsidRDefault="00840B7B" w:rsidP="00840B7B">
            <w:pPr>
              <w:rPr>
                <w:rFonts w:ascii="Times New Roman" w:hAnsi="Times New Roman" w:cs="Times New Roman"/>
                <w:lang w:val="uk-UA"/>
              </w:rPr>
            </w:pPr>
            <w:r w:rsidRPr="00840B7B">
              <w:rPr>
                <w:rFonts w:ascii="Times New Roman" w:hAnsi="Times New Roman" w:cs="Times New Roman"/>
                <w:lang w:val="uk-UA"/>
              </w:rPr>
              <w:t>UA578954565123578954651235789</w:t>
            </w:r>
            <w:bookmarkStart w:id="159" w:name="277"/>
            <w:bookmarkEnd w:id="159"/>
          </w:p>
        </w:tc>
        <w:tc>
          <w:tcPr>
            <w:tcW w:w="1083" w:type="dxa"/>
            <w:tcBorders>
              <w:top w:val="outset" w:sz="8" w:space="0" w:color="000000"/>
              <w:left w:val="outset" w:sz="8" w:space="0" w:color="000000"/>
              <w:bottom w:val="outset" w:sz="8" w:space="0" w:color="000000"/>
              <w:right w:val="outset" w:sz="8" w:space="0" w:color="000000"/>
            </w:tcBorders>
            <w:shd w:val="clear" w:color="auto" w:fill="auto"/>
            <w:vAlign w:val="center"/>
          </w:tcPr>
          <w:p w:rsidR="00840B7B" w:rsidRPr="00840B7B" w:rsidRDefault="00840B7B" w:rsidP="00840B7B">
            <w:pPr>
              <w:rPr>
                <w:rFonts w:ascii="Times New Roman" w:hAnsi="Times New Roman" w:cs="Times New Roman"/>
                <w:lang w:val="uk-UA"/>
              </w:rPr>
            </w:pPr>
            <w:r w:rsidRPr="00840B7B">
              <w:rPr>
                <w:rFonts w:ascii="Times New Roman" w:hAnsi="Times New Roman" w:cs="Times New Roman"/>
                <w:lang w:val="uk-UA"/>
              </w:rPr>
              <w:t>4000,00</w:t>
            </w:r>
            <w:bookmarkStart w:id="160" w:name="278"/>
            <w:bookmarkEnd w:id="160"/>
          </w:p>
        </w:tc>
        <w:tc>
          <w:tcPr>
            <w:tcW w:w="627" w:type="dxa"/>
            <w:tcBorders>
              <w:top w:val="outset" w:sz="8" w:space="0" w:color="000000"/>
              <w:left w:val="outset" w:sz="8" w:space="0" w:color="000000"/>
              <w:bottom w:val="outset" w:sz="8" w:space="0" w:color="000000"/>
              <w:right w:val="outset" w:sz="8" w:space="0" w:color="000000"/>
            </w:tcBorders>
            <w:shd w:val="clear" w:color="auto" w:fill="auto"/>
            <w:vAlign w:val="center"/>
          </w:tcPr>
          <w:p w:rsidR="00840B7B" w:rsidRPr="00840B7B" w:rsidRDefault="00840B7B" w:rsidP="00840B7B">
            <w:pPr>
              <w:rPr>
                <w:rFonts w:ascii="Times New Roman" w:hAnsi="Times New Roman" w:cs="Times New Roman"/>
                <w:lang w:val="uk-UA"/>
              </w:rPr>
            </w:pPr>
            <w:r w:rsidRPr="00840B7B">
              <w:rPr>
                <w:rFonts w:ascii="Times New Roman" w:hAnsi="Times New Roman" w:cs="Times New Roman"/>
                <w:lang w:val="uk-UA"/>
              </w:rPr>
              <w:t>податковий борг з податку на прибуток</w:t>
            </w:r>
            <w:bookmarkStart w:id="161" w:name="279"/>
            <w:bookmarkEnd w:id="161"/>
          </w:p>
        </w:tc>
      </w:tr>
      <w:tr w:rsidR="00840B7B" w:rsidRPr="00840B7B" w:rsidTr="00333D19">
        <w:trPr>
          <w:trHeight w:val="45"/>
        </w:trPr>
        <w:tc>
          <w:tcPr>
            <w:tcW w:w="565" w:type="dxa"/>
            <w:vMerge/>
            <w:tcBorders>
              <w:left w:val="outset" w:sz="8" w:space="0" w:color="000000"/>
              <w:bottom w:val="outset" w:sz="8" w:space="0" w:color="000000"/>
              <w:right w:val="outset" w:sz="8" w:space="0" w:color="000000"/>
            </w:tcBorders>
            <w:shd w:val="clear" w:color="auto" w:fill="auto"/>
          </w:tcPr>
          <w:p w:rsidR="00840B7B" w:rsidRPr="00840B7B" w:rsidRDefault="00840B7B" w:rsidP="00840B7B">
            <w:pPr>
              <w:rPr>
                <w:rFonts w:ascii="Times New Roman" w:hAnsi="Times New Roman" w:cs="Times New Roman"/>
                <w:lang w:val="uk-UA"/>
              </w:rPr>
            </w:pPr>
          </w:p>
        </w:tc>
        <w:tc>
          <w:tcPr>
            <w:tcW w:w="3775" w:type="dxa"/>
            <w:tcBorders>
              <w:top w:val="outset" w:sz="8" w:space="0" w:color="000000"/>
              <w:left w:val="outset" w:sz="8" w:space="0" w:color="000000"/>
              <w:bottom w:val="outset" w:sz="8" w:space="0" w:color="000000"/>
              <w:right w:val="outset" w:sz="8" w:space="0" w:color="000000"/>
            </w:tcBorders>
            <w:shd w:val="clear" w:color="auto" w:fill="auto"/>
            <w:vAlign w:val="center"/>
          </w:tcPr>
          <w:p w:rsidR="00840B7B" w:rsidRPr="00840B7B" w:rsidRDefault="00840B7B" w:rsidP="00840B7B">
            <w:pPr>
              <w:rPr>
                <w:rFonts w:ascii="Times New Roman" w:hAnsi="Times New Roman" w:cs="Times New Roman"/>
                <w:lang w:val="uk-UA"/>
              </w:rPr>
            </w:pPr>
            <w:r w:rsidRPr="00840B7B">
              <w:rPr>
                <w:rFonts w:ascii="Times New Roman" w:hAnsi="Times New Roman" w:cs="Times New Roman"/>
                <w:lang w:val="uk-UA"/>
              </w:rPr>
              <w:t>заборгованості з єдиного внеску на небюджетний рахунок (UA245627892132456789132456278) у сумі 2000,00 грн</w:t>
            </w:r>
            <w:bookmarkStart w:id="162" w:name="511"/>
            <w:bookmarkEnd w:id="162"/>
          </w:p>
        </w:tc>
        <w:tc>
          <w:tcPr>
            <w:tcW w:w="3641" w:type="dxa"/>
            <w:tcBorders>
              <w:top w:val="outset" w:sz="8" w:space="0" w:color="000000"/>
              <w:left w:val="outset" w:sz="8" w:space="0" w:color="000000"/>
              <w:bottom w:val="outset" w:sz="8" w:space="0" w:color="000000"/>
              <w:right w:val="outset" w:sz="8" w:space="0" w:color="000000"/>
            </w:tcBorders>
            <w:shd w:val="clear" w:color="auto" w:fill="auto"/>
            <w:vAlign w:val="center"/>
          </w:tcPr>
          <w:p w:rsidR="00840B7B" w:rsidRPr="00840B7B" w:rsidRDefault="00840B7B" w:rsidP="00840B7B">
            <w:pPr>
              <w:rPr>
                <w:rFonts w:ascii="Times New Roman" w:hAnsi="Times New Roman" w:cs="Times New Roman"/>
                <w:lang w:val="uk-UA"/>
              </w:rPr>
            </w:pPr>
            <w:r w:rsidRPr="00840B7B">
              <w:rPr>
                <w:rFonts w:ascii="Times New Roman" w:hAnsi="Times New Roman" w:cs="Times New Roman"/>
                <w:lang w:val="uk-UA"/>
              </w:rPr>
              <w:t>UA245627892132456789132456278</w:t>
            </w:r>
            <w:bookmarkStart w:id="163" w:name="280"/>
            <w:bookmarkEnd w:id="163"/>
          </w:p>
        </w:tc>
        <w:tc>
          <w:tcPr>
            <w:tcW w:w="1083" w:type="dxa"/>
            <w:tcBorders>
              <w:top w:val="outset" w:sz="8" w:space="0" w:color="000000"/>
              <w:left w:val="outset" w:sz="8" w:space="0" w:color="000000"/>
              <w:bottom w:val="outset" w:sz="8" w:space="0" w:color="000000"/>
              <w:right w:val="outset" w:sz="8" w:space="0" w:color="000000"/>
            </w:tcBorders>
            <w:shd w:val="clear" w:color="auto" w:fill="auto"/>
            <w:vAlign w:val="center"/>
          </w:tcPr>
          <w:p w:rsidR="00840B7B" w:rsidRPr="00840B7B" w:rsidRDefault="00840B7B" w:rsidP="00840B7B">
            <w:pPr>
              <w:rPr>
                <w:rFonts w:ascii="Times New Roman" w:hAnsi="Times New Roman" w:cs="Times New Roman"/>
                <w:lang w:val="uk-UA"/>
              </w:rPr>
            </w:pPr>
            <w:r w:rsidRPr="00840B7B">
              <w:rPr>
                <w:rFonts w:ascii="Times New Roman" w:hAnsi="Times New Roman" w:cs="Times New Roman"/>
                <w:lang w:val="uk-UA"/>
              </w:rPr>
              <w:t>2000,00</w:t>
            </w:r>
            <w:bookmarkStart w:id="164" w:name="281"/>
            <w:bookmarkEnd w:id="164"/>
          </w:p>
        </w:tc>
        <w:tc>
          <w:tcPr>
            <w:tcW w:w="627" w:type="dxa"/>
            <w:tcBorders>
              <w:top w:val="outset" w:sz="8" w:space="0" w:color="000000"/>
              <w:left w:val="outset" w:sz="8" w:space="0" w:color="000000"/>
              <w:bottom w:val="outset" w:sz="8" w:space="0" w:color="000000"/>
              <w:right w:val="outset" w:sz="8" w:space="0" w:color="000000"/>
            </w:tcBorders>
            <w:shd w:val="clear" w:color="auto" w:fill="auto"/>
            <w:vAlign w:val="center"/>
          </w:tcPr>
          <w:p w:rsidR="00840B7B" w:rsidRPr="00840B7B" w:rsidRDefault="00840B7B" w:rsidP="00840B7B">
            <w:pPr>
              <w:rPr>
                <w:rFonts w:ascii="Times New Roman" w:hAnsi="Times New Roman" w:cs="Times New Roman"/>
                <w:lang w:val="uk-UA"/>
              </w:rPr>
            </w:pPr>
            <w:r w:rsidRPr="00840B7B">
              <w:rPr>
                <w:rFonts w:ascii="Times New Roman" w:hAnsi="Times New Roman" w:cs="Times New Roman"/>
                <w:lang w:val="uk-UA"/>
              </w:rPr>
              <w:t>заборгованість з єдиного внеску</w:t>
            </w:r>
            <w:bookmarkStart w:id="165" w:name="282"/>
            <w:bookmarkEnd w:id="165"/>
          </w:p>
        </w:tc>
      </w:tr>
    </w:tbl>
    <w:p w:rsidR="00840B7B" w:rsidRPr="00840B7B" w:rsidRDefault="00840B7B" w:rsidP="00840B7B">
      <w:pPr>
        <w:rPr>
          <w:rFonts w:ascii="Times New Roman" w:hAnsi="Times New Roman" w:cs="Times New Roman"/>
          <w:lang w:val="uk-UA"/>
        </w:rPr>
      </w:pPr>
    </w:p>
    <w:p w:rsidR="00840B7B" w:rsidRPr="00840B7B" w:rsidRDefault="00840B7B" w:rsidP="00840B7B">
      <w:pPr>
        <w:rPr>
          <w:rFonts w:ascii="Times New Roman" w:hAnsi="Times New Roman" w:cs="Times New Roman"/>
          <w:lang w:val="uk-UA"/>
        </w:rPr>
      </w:pPr>
      <w:r w:rsidRPr="00840B7B">
        <w:rPr>
          <w:rFonts w:ascii="Times New Roman" w:hAnsi="Times New Roman" w:cs="Times New Roman"/>
          <w:lang w:val="uk-UA"/>
        </w:rPr>
        <w:t xml:space="preserve">3. У разі коли при стягненні коштів з рахунків / електронних гаманців платників територіальними органами ДПС та перерахуванні коштів з рахунків органів державної виконавчої служби в рахунок погашення податкового боргу (заборгованості) з податків, зборів, платежів та єдиного внеску на єдиний рахунок у реквізиті “Призначення платежу” платіжної інструкції поле “Номер рахунку” </w:t>
      </w:r>
      <w:r w:rsidRPr="00840B7B">
        <w:rPr>
          <w:rFonts w:ascii="Times New Roman" w:hAnsi="Times New Roman" w:cs="Times New Roman"/>
          <w:lang w:val="uk-UA"/>
        </w:rPr>
        <w:lastRenderedPageBreak/>
        <w:t>заповнено з помилками, то перерахування коштів з єдиного рахунка на бюджетні/небюджетні рахунки проводиться на підставі податкової інформації, визначеної пунктом 35</w:t>
      </w:r>
      <w:r w:rsidRPr="00840B7B">
        <w:rPr>
          <w:rFonts w:ascii="Times New Roman" w:hAnsi="Times New Roman" w:cs="Times New Roman"/>
          <w:vertAlign w:val="superscript"/>
          <w:lang w:val="uk-UA"/>
        </w:rPr>
        <w:t>1</w:t>
      </w:r>
      <w:r w:rsidRPr="00840B7B">
        <w:rPr>
          <w:rFonts w:ascii="Times New Roman" w:hAnsi="Times New Roman" w:cs="Times New Roman"/>
          <w:lang w:val="uk-UA"/>
        </w:rPr>
        <w:t>.5 статті 35</w:t>
      </w:r>
      <w:r w:rsidRPr="00840B7B">
        <w:rPr>
          <w:rFonts w:ascii="Times New Roman" w:hAnsi="Times New Roman" w:cs="Times New Roman"/>
          <w:vertAlign w:val="superscript"/>
          <w:lang w:val="uk-UA"/>
        </w:rPr>
        <w:t>1</w:t>
      </w:r>
      <w:r w:rsidRPr="00840B7B">
        <w:rPr>
          <w:rFonts w:ascii="Times New Roman" w:hAnsi="Times New Roman" w:cs="Times New Roman"/>
        </w:rPr>
        <w:t> </w:t>
      </w:r>
      <w:r w:rsidRPr="00840B7B">
        <w:rPr>
          <w:rFonts w:ascii="Times New Roman" w:hAnsi="Times New Roman" w:cs="Times New Roman"/>
          <w:lang w:val="uk-UA"/>
        </w:rPr>
        <w:t>Кодексу.</w:t>
      </w:r>
    </w:p>
    <w:p w:rsidR="00840B7B" w:rsidRPr="00840B7B" w:rsidRDefault="00840B7B" w:rsidP="00840B7B">
      <w:pPr>
        <w:rPr>
          <w:rFonts w:ascii="Times New Roman" w:hAnsi="Times New Roman" w:cs="Times New Roman"/>
          <w:lang w:val="uk-UA"/>
        </w:rPr>
      </w:pPr>
      <w:r w:rsidRPr="00840B7B">
        <w:rPr>
          <w:rFonts w:ascii="Times New Roman" w:hAnsi="Times New Roman" w:cs="Times New Roman"/>
          <w:lang w:val="uk-UA"/>
        </w:rPr>
        <w:t>4. У разі внесення до надавача платіжних послуг готівкових коштів, вилучених у рахунок погашення податкового боргу, територіальні органи ДПС у реквізиті “Призначення платежу” платіжної інструкції, оформленої у паперовій формі, вносять відповідну інформацію, яку надавач платіжних послуг використовує в повному обсязі при виконанні платіжної операції на переказ коштів готівкою та перерахуванні таких коштів на бюджетний/єдиний рахунок, рахунок платника в системі електронного адміністрування податку на додану вартість.</w:t>
      </w:r>
    </w:p>
    <w:p w:rsidR="00840B7B" w:rsidRPr="00840B7B" w:rsidRDefault="00840B7B" w:rsidP="00840B7B">
      <w:pPr>
        <w:rPr>
          <w:rFonts w:ascii="Times New Roman" w:hAnsi="Times New Roman" w:cs="Times New Roman"/>
          <w:lang w:val="uk-UA"/>
        </w:rPr>
      </w:pPr>
      <w:r w:rsidRPr="00840B7B">
        <w:rPr>
          <w:rFonts w:ascii="Times New Roman" w:hAnsi="Times New Roman" w:cs="Times New Roman"/>
          <w:lang w:val="uk-UA"/>
        </w:rPr>
        <w:t>5. При поверненні (перерахуванні) сум грошових зобов’язань, коштів єдиного внеску, авансових платежів (передоплати), грошової застави митних, інших платежів, пені на бюджетний/небюджетний/єдиний рахунок або рахунок платника, відкритий у надавача платіжних послуг, Казначейство, ДПС та територіальні органи ДПС, Держмитслужба та митниці у реквізиті “Призначення платежу” платіжної інструкції заповнюють такі поля:</w:t>
      </w:r>
    </w:p>
    <w:p w:rsidR="00840B7B" w:rsidRPr="00840B7B" w:rsidRDefault="00840B7B" w:rsidP="00840B7B">
      <w:pPr>
        <w:rPr>
          <w:rFonts w:ascii="Times New Roman" w:hAnsi="Times New Roman" w:cs="Times New Roman"/>
          <w:lang w:val="uk-UA"/>
        </w:rPr>
      </w:pPr>
      <w:r w:rsidRPr="00840B7B">
        <w:rPr>
          <w:rFonts w:ascii="Times New Roman" w:hAnsi="Times New Roman" w:cs="Times New Roman"/>
          <w:lang w:val="uk-UA"/>
        </w:rPr>
        <w:t>“Інформація щодо документів, які є підставою для здійснення платіжної інструкції”;</w:t>
      </w:r>
    </w:p>
    <w:p w:rsidR="00840B7B" w:rsidRPr="00840B7B" w:rsidRDefault="00840B7B" w:rsidP="00840B7B">
      <w:pPr>
        <w:rPr>
          <w:rFonts w:ascii="Times New Roman" w:hAnsi="Times New Roman" w:cs="Times New Roman"/>
        </w:rPr>
      </w:pPr>
      <w:r w:rsidRPr="00840B7B">
        <w:rPr>
          <w:rFonts w:ascii="Times New Roman" w:hAnsi="Times New Roman" w:cs="Times New Roman"/>
        </w:rPr>
        <w:t>“Код виду сплати” (не заповнюється у разі здійснення ДПС підкріплення коштами небюджетного рахунку територіального органу ДПС та у разі повернення єдиного внеску на єдиний рахунок);</w:t>
      </w:r>
    </w:p>
    <w:p w:rsidR="00840B7B" w:rsidRPr="00840B7B" w:rsidRDefault="00840B7B" w:rsidP="00840B7B">
      <w:pPr>
        <w:rPr>
          <w:rFonts w:ascii="Times New Roman" w:hAnsi="Times New Roman" w:cs="Times New Roman"/>
        </w:rPr>
      </w:pPr>
      <w:r w:rsidRPr="00840B7B">
        <w:rPr>
          <w:rFonts w:ascii="Times New Roman" w:hAnsi="Times New Roman" w:cs="Times New Roman"/>
        </w:rPr>
        <w:t>“Сума податку” (лише у разі повернення єдиного внеску на єдиний рахунок);</w:t>
      </w:r>
    </w:p>
    <w:p w:rsidR="00840B7B" w:rsidRPr="00840B7B" w:rsidRDefault="00840B7B" w:rsidP="00840B7B">
      <w:pPr>
        <w:rPr>
          <w:rFonts w:ascii="Times New Roman" w:hAnsi="Times New Roman" w:cs="Times New Roman"/>
        </w:rPr>
      </w:pPr>
      <w:r w:rsidRPr="00840B7B">
        <w:rPr>
          <w:rFonts w:ascii="Times New Roman" w:hAnsi="Times New Roman" w:cs="Times New Roman"/>
        </w:rPr>
        <w:t>“Додаткова інформація запису”.</w:t>
      </w:r>
    </w:p>
    <w:p w:rsidR="00840B7B" w:rsidRPr="00840B7B" w:rsidRDefault="00840B7B" w:rsidP="00840B7B">
      <w:pPr>
        <w:rPr>
          <w:rFonts w:ascii="Times New Roman" w:hAnsi="Times New Roman" w:cs="Times New Roman"/>
        </w:rPr>
      </w:pPr>
      <w:r w:rsidRPr="00840B7B">
        <w:rPr>
          <w:rFonts w:ascii="Times New Roman" w:hAnsi="Times New Roman" w:cs="Times New Roman"/>
        </w:rPr>
        <w:t>У поле “Інформація щодо документів, які є підставою для здійснення платіжної інструкції” Казначейство, ДПС та територіальні органи ДПС, Держмитслужба та митниці вносять тип/код або пропрієтарне (власне) значення / пропрієтарне власне значення документа (звернення/висновок), його номер та дату;</w:t>
      </w:r>
    </w:p>
    <w:p w:rsidR="00840B7B" w:rsidRPr="00840B7B" w:rsidRDefault="00840B7B" w:rsidP="00840B7B">
      <w:pPr>
        <w:rPr>
          <w:rFonts w:ascii="Times New Roman" w:hAnsi="Times New Roman" w:cs="Times New Roman"/>
        </w:rPr>
      </w:pPr>
      <w:r w:rsidRPr="00840B7B">
        <w:rPr>
          <w:rFonts w:ascii="Times New Roman" w:hAnsi="Times New Roman" w:cs="Times New Roman"/>
        </w:rPr>
        <w:t>у поле “Код виду сплати” Казначейство, ДПС та територіальні органи ДПС, Держмитслужба та митниці вносять код виду сплати, визначений Переліком кодів видів сплати, які використовуються органами виконавчої влади, згідно з додатком 2 до цього Порядку;</w:t>
      </w:r>
    </w:p>
    <w:p w:rsidR="00840B7B" w:rsidRPr="00840B7B" w:rsidRDefault="00840B7B" w:rsidP="00840B7B">
      <w:pPr>
        <w:rPr>
          <w:rFonts w:ascii="Times New Roman" w:hAnsi="Times New Roman" w:cs="Times New Roman"/>
        </w:rPr>
      </w:pPr>
      <w:r w:rsidRPr="00840B7B">
        <w:rPr>
          <w:rFonts w:ascii="Times New Roman" w:hAnsi="Times New Roman" w:cs="Times New Roman"/>
        </w:rPr>
        <w:t>у поле “Додаткова інформація запису” Казначейство, ДПС та територіальні органи ДПС, Держмитслужба та митниці вносять інформацію щодо суті платежу (підкріплення рахунку територіального органу ДПС / повернення єдиного внеску на інший небюджетний рахунок / повернення єдиного внеску на рахунок платника, відкритий у надавача платіжних послуг / повернення (перерахування) грошових зобов’язань та пені).</w:t>
      </w:r>
    </w:p>
    <w:p w:rsidR="00840B7B" w:rsidRPr="00840B7B" w:rsidRDefault="00840B7B" w:rsidP="00840B7B">
      <w:pPr>
        <w:rPr>
          <w:rFonts w:ascii="Times New Roman" w:hAnsi="Times New Roman" w:cs="Times New Roman"/>
        </w:rPr>
      </w:pPr>
      <w:r w:rsidRPr="00840B7B">
        <w:rPr>
          <w:rFonts w:ascii="Times New Roman" w:hAnsi="Times New Roman" w:cs="Times New Roman"/>
        </w:rPr>
        <w:t>Приклади заповнення реквізиту “Призначення платежу”</w:t>
      </w:r>
    </w:p>
    <w:tbl>
      <w:tblPr>
        <w:tblW w:w="4925" w:type="pct"/>
        <w:tblInd w:w="115" w:type="dxa"/>
        <w:tblLayout w:type="fixed"/>
        <w:tblLook w:val="0000" w:firstRow="0" w:lastRow="0" w:firstColumn="0" w:lastColumn="0" w:noHBand="0" w:noVBand="0"/>
      </w:tblPr>
      <w:tblGrid>
        <w:gridCol w:w="508"/>
        <w:gridCol w:w="2577"/>
        <w:gridCol w:w="1277"/>
        <w:gridCol w:w="884"/>
        <w:gridCol w:w="1292"/>
        <w:gridCol w:w="895"/>
        <w:gridCol w:w="1762"/>
      </w:tblGrid>
      <w:tr w:rsidR="00840B7B" w:rsidRPr="00840B7B" w:rsidTr="00333D19">
        <w:trPr>
          <w:trHeight w:val="45"/>
        </w:trPr>
        <w:tc>
          <w:tcPr>
            <w:tcW w:w="527" w:type="dxa"/>
            <w:vMerge w:val="restart"/>
            <w:tcBorders>
              <w:top w:val="outset" w:sz="8" w:space="0" w:color="000000"/>
              <w:left w:val="outset" w:sz="8" w:space="0" w:color="000000"/>
              <w:bottom w:val="outset" w:sz="8" w:space="0" w:color="000000"/>
              <w:right w:val="outset" w:sz="8" w:space="0" w:color="000000"/>
            </w:tcBorders>
            <w:shd w:val="clear" w:color="auto" w:fill="auto"/>
            <w:vAlign w:val="center"/>
          </w:tcPr>
          <w:p w:rsidR="00840B7B" w:rsidRPr="00840B7B" w:rsidRDefault="00840B7B" w:rsidP="00840B7B">
            <w:pPr>
              <w:rPr>
                <w:rFonts w:ascii="Times New Roman" w:hAnsi="Times New Roman" w:cs="Times New Roman"/>
                <w:lang w:val="uk-UA"/>
              </w:rPr>
            </w:pPr>
            <w:r w:rsidRPr="00840B7B">
              <w:rPr>
                <w:rFonts w:ascii="Times New Roman" w:hAnsi="Times New Roman" w:cs="Times New Roman"/>
                <w:b/>
                <w:lang w:val="uk-UA"/>
              </w:rPr>
              <w:t>№ прикладу</w:t>
            </w:r>
            <w:bookmarkStart w:id="166" w:name="294"/>
            <w:bookmarkEnd w:id="166"/>
          </w:p>
        </w:tc>
        <w:tc>
          <w:tcPr>
            <w:tcW w:w="2731" w:type="dxa"/>
            <w:vMerge w:val="restart"/>
            <w:tcBorders>
              <w:top w:val="outset" w:sz="8" w:space="0" w:color="000000"/>
              <w:left w:val="outset" w:sz="8" w:space="0" w:color="000000"/>
              <w:bottom w:val="outset" w:sz="8" w:space="0" w:color="000000"/>
              <w:right w:val="outset" w:sz="8" w:space="0" w:color="000000"/>
            </w:tcBorders>
            <w:shd w:val="clear" w:color="auto" w:fill="auto"/>
            <w:vAlign w:val="center"/>
          </w:tcPr>
          <w:p w:rsidR="00840B7B" w:rsidRPr="00840B7B" w:rsidRDefault="00840B7B" w:rsidP="00840B7B">
            <w:pPr>
              <w:rPr>
                <w:rFonts w:ascii="Times New Roman" w:hAnsi="Times New Roman" w:cs="Times New Roman"/>
                <w:lang w:val="uk-UA"/>
              </w:rPr>
            </w:pPr>
            <w:r w:rsidRPr="00840B7B">
              <w:rPr>
                <w:rFonts w:ascii="Times New Roman" w:hAnsi="Times New Roman" w:cs="Times New Roman"/>
                <w:b/>
                <w:lang w:val="uk-UA"/>
              </w:rPr>
              <w:t>Напрям повернення</w:t>
            </w:r>
            <w:bookmarkStart w:id="167" w:name="295"/>
            <w:bookmarkEnd w:id="167"/>
          </w:p>
        </w:tc>
        <w:tc>
          <w:tcPr>
            <w:tcW w:w="6432" w:type="dxa"/>
            <w:gridSpan w:val="5"/>
            <w:tcBorders>
              <w:top w:val="outset" w:sz="8" w:space="0" w:color="000000"/>
              <w:left w:val="outset" w:sz="8" w:space="0" w:color="000000"/>
              <w:bottom w:val="outset" w:sz="8" w:space="0" w:color="000000"/>
              <w:right w:val="outset" w:sz="8" w:space="0" w:color="000000"/>
            </w:tcBorders>
            <w:shd w:val="clear" w:color="auto" w:fill="auto"/>
            <w:vAlign w:val="center"/>
          </w:tcPr>
          <w:p w:rsidR="00840B7B" w:rsidRPr="00840B7B" w:rsidRDefault="00840B7B" w:rsidP="00840B7B">
            <w:pPr>
              <w:rPr>
                <w:rFonts w:ascii="Times New Roman" w:hAnsi="Times New Roman" w:cs="Times New Roman"/>
                <w:lang w:val="uk-UA"/>
              </w:rPr>
            </w:pPr>
            <w:r w:rsidRPr="00840B7B">
              <w:rPr>
                <w:rFonts w:ascii="Times New Roman" w:hAnsi="Times New Roman" w:cs="Times New Roman"/>
                <w:b/>
                <w:lang w:val="uk-UA"/>
              </w:rPr>
              <w:t>Реквізит "Призначення платежу"</w:t>
            </w:r>
            <w:bookmarkStart w:id="168" w:name="296"/>
            <w:bookmarkEnd w:id="168"/>
          </w:p>
        </w:tc>
      </w:tr>
      <w:tr w:rsidR="00840B7B" w:rsidRPr="00840B7B" w:rsidTr="00333D19">
        <w:trPr>
          <w:trHeight w:val="45"/>
        </w:trPr>
        <w:tc>
          <w:tcPr>
            <w:tcW w:w="527" w:type="dxa"/>
            <w:vMerge/>
            <w:tcBorders>
              <w:left w:val="outset" w:sz="8" w:space="0" w:color="000000"/>
              <w:bottom w:val="outset" w:sz="8" w:space="0" w:color="000000"/>
              <w:right w:val="outset" w:sz="8" w:space="0" w:color="000000"/>
            </w:tcBorders>
            <w:shd w:val="clear" w:color="auto" w:fill="auto"/>
          </w:tcPr>
          <w:p w:rsidR="00840B7B" w:rsidRPr="00840B7B" w:rsidRDefault="00840B7B" w:rsidP="00840B7B">
            <w:pPr>
              <w:rPr>
                <w:rFonts w:ascii="Times New Roman" w:hAnsi="Times New Roman" w:cs="Times New Roman"/>
                <w:lang w:val="uk-UA"/>
              </w:rPr>
            </w:pPr>
          </w:p>
        </w:tc>
        <w:tc>
          <w:tcPr>
            <w:tcW w:w="2731" w:type="dxa"/>
            <w:vMerge/>
            <w:tcBorders>
              <w:left w:val="outset" w:sz="8" w:space="0" w:color="000000"/>
              <w:bottom w:val="outset" w:sz="8" w:space="0" w:color="000000"/>
              <w:right w:val="outset" w:sz="8" w:space="0" w:color="000000"/>
            </w:tcBorders>
            <w:shd w:val="clear" w:color="auto" w:fill="auto"/>
          </w:tcPr>
          <w:p w:rsidR="00840B7B" w:rsidRPr="00840B7B" w:rsidRDefault="00840B7B" w:rsidP="00840B7B">
            <w:pPr>
              <w:rPr>
                <w:rFonts w:ascii="Times New Roman" w:hAnsi="Times New Roman" w:cs="Times New Roman"/>
                <w:lang w:val="uk-UA"/>
              </w:rPr>
            </w:pPr>
          </w:p>
        </w:tc>
        <w:tc>
          <w:tcPr>
            <w:tcW w:w="3632" w:type="dxa"/>
            <w:gridSpan w:val="3"/>
            <w:tcBorders>
              <w:top w:val="outset" w:sz="8" w:space="0" w:color="000000"/>
              <w:left w:val="outset" w:sz="8" w:space="0" w:color="000000"/>
              <w:bottom w:val="outset" w:sz="8" w:space="0" w:color="000000"/>
              <w:right w:val="outset" w:sz="8" w:space="0" w:color="000000"/>
            </w:tcBorders>
            <w:shd w:val="clear" w:color="auto" w:fill="auto"/>
            <w:vAlign w:val="center"/>
          </w:tcPr>
          <w:p w:rsidR="00840B7B" w:rsidRPr="00840B7B" w:rsidRDefault="00840B7B" w:rsidP="00840B7B">
            <w:pPr>
              <w:rPr>
                <w:rFonts w:ascii="Times New Roman" w:hAnsi="Times New Roman" w:cs="Times New Roman"/>
                <w:lang w:val="uk-UA"/>
              </w:rPr>
            </w:pPr>
            <w:r w:rsidRPr="00840B7B">
              <w:rPr>
                <w:rFonts w:ascii="Times New Roman" w:hAnsi="Times New Roman" w:cs="Times New Roman"/>
                <w:b/>
                <w:lang w:val="uk-UA"/>
              </w:rPr>
              <w:t>інформація щодо документів, які є підставою для здійснення платіжної інструкції</w:t>
            </w:r>
            <w:bookmarkStart w:id="169" w:name="297"/>
            <w:bookmarkEnd w:id="169"/>
          </w:p>
        </w:tc>
        <w:tc>
          <w:tcPr>
            <w:tcW w:w="938" w:type="dxa"/>
            <w:vMerge w:val="restart"/>
            <w:tcBorders>
              <w:top w:val="outset" w:sz="8" w:space="0" w:color="000000"/>
              <w:left w:val="outset" w:sz="8" w:space="0" w:color="000000"/>
              <w:bottom w:val="outset" w:sz="8" w:space="0" w:color="000000"/>
              <w:right w:val="outset" w:sz="8" w:space="0" w:color="000000"/>
            </w:tcBorders>
            <w:shd w:val="clear" w:color="auto" w:fill="auto"/>
            <w:vAlign w:val="center"/>
          </w:tcPr>
          <w:p w:rsidR="00840B7B" w:rsidRPr="00840B7B" w:rsidRDefault="00840B7B" w:rsidP="00840B7B">
            <w:pPr>
              <w:rPr>
                <w:rFonts w:ascii="Times New Roman" w:hAnsi="Times New Roman" w:cs="Times New Roman"/>
                <w:lang w:val="uk-UA"/>
              </w:rPr>
            </w:pPr>
            <w:r w:rsidRPr="00840B7B">
              <w:rPr>
                <w:rFonts w:ascii="Times New Roman" w:hAnsi="Times New Roman" w:cs="Times New Roman"/>
                <w:b/>
                <w:lang w:val="uk-UA"/>
              </w:rPr>
              <w:t>код виду сплати</w:t>
            </w:r>
            <w:bookmarkStart w:id="170" w:name="298"/>
            <w:bookmarkEnd w:id="170"/>
          </w:p>
        </w:tc>
        <w:tc>
          <w:tcPr>
            <w:tcW w:w="1862" w:type="dxa"/>
            <w:vMerge w:val="restart"/>
            <w:tcBorders>
              <w:top w:val="outset" w:sz="8" w:space="0" w:color="000000"/>
              <w:left w:val="outset" w:sz="8" w:space="0" w:color="000000"/>
              <w:bottom w:val="outset" w:sz="8" w:space="0" w:color="000000"/>
              <w:right w:val="outset" w:sz="8" w:space="0" w:color="000000"/>
            </w:tcBorders>
            <w:shd w:val="clear" w:color="auto" w:fill="auto"/>
            <w:vAlign w:val="center"/>
          </w:tcPr>
          <w:p w:rsidR="00840B7B" w:rsidRPr="00840B7B" w:rsidRDefault="00840B7B" w:rsidP="00840B7B">
            <w:pPr>
              <w:rPr>
                <w:rFonts w:ascii="Times New Roman" w:hAnsi="Times New Roman" w:cs="Times New Roman"/>
                <w:lang w:val="uk-UA"/>
              </w:rPr>
            </w:pPr>
            <w:r w:rsidRPr="00840B7B">
              <w:rPr>
                <w:rFonts w:ascii="Times New Roman" w:hAnsi="Times New Roman" w:cs="Times New Roman"/>
                <w:b/>
                <w:lang w:val="uk-UA"/>
              </w:rPr>
              <w:t>додаткова інформація запису</w:t>
            </w:r>
            <w:bookmarkStart w:id="171" w:name="299"/>
            <w:bookmarkEnd w:id="171"/>
          </w:p>
        </w:tc>
      </w:tr>
      <w:tr w:rsidR="00840B7B" w:rsidRPr="00840B7B" w:rsidTr="00333D19">
        <w:trPr>
          <w:trHeight w:val="45"/>
        </w:trPr>
        <w:tc>
          <w:tcPr>
            <w:tcW w:w="527" w:type="dxa"/>
            <w:vMerge/>
            <w:tcBorders>
              <w:left w:val="outset" w:sz="8" w:space="0" w:color="000000"/>
              <w:bottom w:val="outset" w:sz="8" w:space="0" w:color="000000"/>
              <w:right w:val="outset" w:sz="8" w:space="0" w:color="000000"/>
            </w:tcBorders>
            <w:shd w:val="clear" w:color="auto" w:fill="auto"/>
          </w:tcPr>
          <w:p w:rsidR="00840B7B" w:rsidRPr="00840B7B" w:rsidRDefault="00840B7B" w:rsidP="00840B7B">
            <w:pPr>
              <w:rPr>
                <w:rFonts w:ascii="Times New Roman" w:hAnsi="Times New Roman" w:cs="Times New Roman"/>
                <w:lang w:val="uk-UA"/>
              </w:rPr>
            </w:pPr>
          </w:p>
        </w:tc>
        <w:tc>
          <w:tcPr>
            <w:tcW w:w="2731" w:type="dxa"/>
            <w:vMerge/>
            <w:tcBorders>
              <w:left w:val="outset" w:sz="8" w:space="0" w:color="000000"/>
              <w:bottom w:val="outset" w:sz="8" w:space="0" w:color="000000"/>
              <w:right w:val="outset" w:sz="8" w:space="0" w:color="000000"/>
            </w:tcBorders>
            <w:shd w:val="clear" w:color="auto" w:fill="auto"/>
          </w:tcPr>
          <w:p w:rsidR="00840B7B" w:rsidRPr="00840B7B" w:rsidRDefault="00840B7B" w:rsidP="00840B7B">
            <w:pPr>
              <w:rPr>
                <w:rFonts w:ascii="Times New Roman" w:hAnsi="Times New Roman" w:cs="Times New Roman"/>
                <w:lang w:val="uk-UA"/>
              </w:rPr>
            </w:pPr>
          </w:p>
        </w:tc>
        <w:tc>
          <w:tcPr>
            <w:tcW w:w="1345" w:type="dxa"/>
            <w:tcBorders>
              <w:top w:val="outset" w:sz="8" w:space="0" w:color="000000"/>
              <w:left w:val="outset" w:sz="8" w:space="0" w:color="000000"/>
              <w:bottom w:val="outset" w:sz="8" w:space="0" w:color="000000"/>
              <w:right w:val="outset" w:sz="8" w:space="0" w:color="000000"/>
            </w:tcBorders>
            <w:shd w:val="clear" w:color="auto" w:fill="auto"/>
            <w:vAlign w:val="center"/>
          </w:tcPr>
          <w:p w:rsidR="00840B7B" w:rsidRPr="00840B7B" w:rsidRDefault="00840B7B" w:rsidP="00840B7B">
            <w:pPr>
              <w:rPr>
                <w:rFonts w:ascii="Times New Roman" w:hAnsi="Times New Roman" w:cs="Times New Roman"/>
                <w:lang w:val="uk-UA"/>
              </w:rPr>
            </w:pPr>
            <w:r w:rsidRPr="00840B7B">
              <w:rPr>
                <w:rFonts w:ascii="Times New Roman" w:hAnsi="Times New Roman" w:cs="Times New Roman"/>
                <w:lang w:val="uk-UA"/>
              </w:rPr>
              <w:t>тип/код або пропрієтарне (власне) значення / пропрієтарне власне значення</w:t>
            </w:r>
            <w:bookmarkStart w:id="172" w:name="300"/>
            <w:bookmarkEnd w:id="172"/>
          </w:p>
        </w:tc>
        <w:tc>
          <w:tcPr>
            <w:tcW w:w="926" w:type="dxa"/>
            <w:tcBorders>
              <w:top w:val="outset" w:sz="8" w:space="0" w:color="000000"/>
              <w:left w:val="outset" w:sz="8" w:space="0" w:color="000000"/>
              <w:bottom w:val="outset" w:sz="8" w:space="0" w:color="000000"/>
              <w:right w:val="outset" w:sz="8" w:space="0" w:color="000000"/>
            </w:tcBorders>
            <w:shd w:val="clear" w:color="auto" w:fill="auto"/>
            <w:vAlign w:val="center"/>
          </w:tcPr>
          <w:p w:rsidR="00840B7B" w:rsidRPr="00840B7B" w:rsidRDefault="00840B7B" w:rsidP="00840B7B">
            <w:pPr>
              <w:rPr>
                <w:rFonts w:ascii="Times New Roman" w:hAnsi="Times New Roman" w:cs="Times New Roman"/>
                <w:lang w:val="uk-UA"/>
              </w:rPr>
            </w:pPr>
            <w:r w:rsidRPr="00840B7B">
              <w:rPr>
                <w:rFonts w:ascii="Times New Roman" w:hAnsi="Times New Roman" w:cs="Times New Roman"/>
                <w:lang w:val="uk-UA"/>
              </w:rPr>
              <w:t>номер</w:t>
            </w:r>
            <w:bookmarkStart w:id="173" w:name="301"/>
            <w:bookmarkEnd w:id="173"/>
          </w:p>
        </w:tc>
        <w:tc>
          <w:tcPr>
            <w:tcW w:w="1361" w:type="dxa"/>
            <w:tcBorders>
              <w:top w:val="outset" w:sz="8" w:space="0" w:color="000000"/>
              <w:left w:val="outset" w:sz="8" w:space="0" w:color="000000"/>
              <w:bottom w:val="outset" w:sz="8" w:space="0" w:color="000000"/>
              <w:right w:val="outset" w:sz="8" w:space="0" w:color="000000"/>
            </w:tcBorders>
            <w:shd w:val="clear" w:color="auto" w:fill="auto"/>
            <w:vAlign w:val="center"/>
          </w:tcPr>
          <w:p w:rsidR="00840B7B" w:rsidRPr="00840B7B" w:rsidRDefault="00840B7B" w:rsidP="00840B7B">
            <w:pPr>
              <w:rPr>
                <w:rFonts w:ascii="Times New Roman" w:hAnsi="Times New Roman" w:cs="Times New Roman"/>
                <w:lang w:val="uk-UA"/>
              </w:rPr>
            </w:pPr>
            <w:r w:rsidRPr="00840B7B">
              <w:rPr>
                <w:rFonts w:ascii="Times New Roman" w:hAnsi="Times New Roman" w:cs="Times New Roman"/>
                <w:lang w:val="uk-UA"/>
              </w:rPr>
              <w:t>дата</w:t>
            </w:r>
            <w:bookmarkStart w:id="174" w:name="302"/>
            <w:bookmarkEnd w:id="174"/>
          </w:p>
        </w:tc>
        <w:tc>
          <w:tcPr>
            <w:tcW w:w="938" w:type="dxa"/>
            <w:vMerge/>
            <w:tcBorders>
              <w:left w:val="outset" w:sz="8" w:space="0" w:color="000000"/>
              <w:bottom w:val="outset" w:sz="8" w:space="0" w:color="000000"/>
              <w:right w:val="outset" w:sz="8" w:space="0" w:color="000000"/>
            </w:tcBorders>
            <w:shd w:val="clear" w:color="auto" w:fill="auto"/>
          </w:tcPr>
          <w:p w:rsidR="00840B7B" w:rsidRPr="00840B7B" w:rsidRDefault="00840B7B" w:rsidP="00840B7B">
            <w:pPr>
              <w:rPr>
                <w:rFonts w:ascii="Times New Roman" w:hAnsi="Times New Roman" w:cs="Times New Roman"/>
                <w:lang w:val="uk-UA"/>
              </w:rPr>
            </w:pPr>
          </w:p>
        </w:tc>
        <w:tc>
          <w:tcPr>
            <w:tcW w:w="1862" w:type="dxa"/>
            <w:vMerge/>
            <w:tcBorders>
              <w:left w:val="outset" w:sz="8" w:space="0" w:color="000000"/>
              <w:bottom w:val="outset" w:sz="8" w:space="0" w:color="000000"/>
              <w:right w:val="outset" w:sz="8" w:space="0" w:color="000000"/>
            </w:tcBorders>
            <w:shd w:val="clear" w:color="auto" w:fill="auto"/>
          </w:tcPr>
          <w:p w:rsidR="00840B7B" w:rsidRPr="00840B7B" w:rsidRDefault="00840B7B" w:rsidP="00840B7B">
            <w:pPr>
              <w:rPr>
                <w:rFonts w:ascii="Times New Roman" w:hAnsi="Times New Roman" w:cs="Times New Roman"/>
                <w:lang w:val="uk-UA"/>
              </w:rPr>
            </w:pPr>
          </w:p>
        </w:tc>
      </w:tr>
      <w:tr w:rsidR="00840B7B" w:rsidRPr="00840B7B" w:rsidTr="00333D19">
        <w:trPr>
          <w:trHeight w:val="45"/>
        </w:trPr>
        <w:tc>
          <w:tcPr>
            <w:tcW w:w="527" w:type="dxa"/>
            <w:tcBorders>
              <w:top w:val="outset" w:sz="8" w:space="0" w:color="000000"/>
              <w:left w:val="outset" w:sz="8" w:space="0" w:color="000000"/>
              <w:bottom w:val="outset" w:sz="8" w:space="0" w:color="000000"/>
              <w:right w:val="outset" w:sz="8" w:space="0" w:color="000000"/>
            </w:tcBorders>
            <w:shd w:val="clear" w:color="auto" w:fill="auto"/>
            <w:vAlign w:val="center"/>
          </w:tcPr>
          <w:p w:rsidR="00840B7B" w:rsidRPr="00840B7B" w:rsidRDefault="00840B7B" w:rsidP="00840B7B">
            <w:pPr>
              <w:rPr>
                <w:rFonts w:ascii="Times New Roman" w:hAnsi="Times New Roman" w:cs="Times New Roman"/>
                <w:lang w:val="uk-UA"/>
              </w:rPr>
            </w:pPr>
            <w:r w:rsidRPr="00840B7B">
              <w:rPr>
                <w:rFonts w:ascii="Times New Roman" w:hAnsi="Times New Roman" w:cs="Times New Roman"/>
                <w:lang w:val="uk-UA"/>
              </w:rPr>
              <w:lastRenderedPageBreak/>
              <w:t>1</w:t>
            </w:r>
            <w:bookmarkStart w:id="175" w:name="303"/>
            <w:bookmarkEnd w:id="175"/>
          </w:p>
        </w:tc>
        <w:tc>
          <w:tcPr>
            <w:tcW w:w="2731" w:type="dxa"/>
            <w:tcBorders>
              <w:top w:val="outset" w:sz="8" w:space="0" w:color="000000"/>
              <w:left w:val="outset" w:sz="8" w:space="0" w:color="000000"/>
              <w:bottom w:val="outset" w:sz="8" w:space="0" w:color="000000"/>
              <w:right w:val="outset" w:sz="8" w:space="0" w:color="000000"/>
            </w:tcBorders>
            <w:shd w:val="clear" w:color="auto" w:fill="auto"/>
            <w:vAlign w:val="center"/>
          </w:tcPr>
          <w:p w:rsidR="00840B7B" w:rsidRPr="00840B7B" w:rsidRDefault="00840B7B" w:rsidP="00840B7B">
            <w:pPr>
              <w:rPr>
                <w:rFonts w:ascii="Times New Roman" w:hAnsi="Times New Roman" w:cs="Times New Roman"/>
                <w:lang w:val="uk-UA"/>
              </w:rPr>
            </w:pPr>
            <w:r w:rsidRPr="00840B7B">
              <w:rPr>
                <w:rFonts w:ascii="Times New Roman" w:hAnsi="Times New Roman" w:cs="Times New Roman"/>
                <w:lang w:val="uk-UA"/>
              </w:rPr>
              <w:t>ДПС здійснює підкріплення коштами небюджетного рахунку територіального органу ДПС згідно зі зверненням цього органу від 27.06.2022 № 1 з метою подальшого повернення ним коштів єдиного внеску</w:t>
            </w:r>
            <w:bookmarkStart w:id="176" w:name="304"/>
            <w:bookmarkEnd w:id="176"/>
          </w:p>
        </w:tc>
        <w:tc>
          <w:tcPr>
            <w:tcW w:w="1345" w:type="dxa"/>
            <w:tcBorders>
              <w:top w:val="outset" w:sz="8" w:space="0" w:color="000000"/>
              <w:left w:val="outset" w:sz="8" w:space="0" w:color="000000"/>
              <w:bottom w:val="outset" w:sz="8" w:space="0" w:color="000000"/>
              <w:right w:val="outset" w:sz="8" w:space="0" w:color="000000"/>
            </w:tcBorders>
            <w:shd w:val="clear" w:color="auto" w:fill="auto"/>
            <w:vAlign w:val="center"/>
          </w:tcPr>
          <w:p w:rsidR="00840B7B" w:rsidRPr="00840B7B" w:rsidRDefault="00840B7B" w:rsidP="00840B7B">
            <w:pPr>
              <w:rPr>
                <w:rFonts w:ascii="Times New Roman" w:hAnsi="Times New Roman" w:cs="Times New Roman"/>
                <w:lang w:val="uk-UA"/>
              </w:rPr>
            </w:pPr>
            <w:r w:rsidRPr="00840B7B">
              <w:rPr>
                <w:rFonts w:ascii="Times New Roman" w:hAnsi="Times New Roman" w:cs="Times New Roman"/>
                <w:lang w:val="uk-UA"/>
              </w:rPr>
              <w:t>Звернення</w:t>
            </w:r>
            <w:bookmarkStart w:id="177" w:name="305"/>
            <w:bookmarkEnd w:id="177"/>
          </w:p>
        </w:tc>
        <w:tc>
          <w:tcPr>
            <w:tcW w:w="926" w:type="dxa"/>
            <w:tcBorders>
              <w:top w:val="outset" w:sz="8" w:space="0" w:color="000000"/>
              <w:left w:val="outset" w:sz="8" w:space="0" w:color="000000"/>
              <w:bottom w:val="outset" w:sz="8" w:space="0" w:color="000000"/>
              <w:right w:val="outset" w:sz="8" w:space="0" w:color="000000"/>
            </w:tcBorders>
            <w:shd w:val="clear" w:color="auto" w:fill="auto"/>
            <w:vAlign w:val="center"/>
          </w:tcPr>
          <w:p w:rsidR="00840B7B" w:rsidRPr="00840B7B" w:rsidRDefault="00840B7B" w:rsidP="00840B7B">
            <w:pPr>
              <w:rPr>
                <w:rFonts w:ascii="Times New Roman" w:hAnsi="Times New Roman" w:cs="Times New Roman"/>
                <w:lang w:val="uk-UA"/>
              </w:rPr>
            </w:pPr>
            <w:r w:rsidRPr="00840B7B">
              <w:rPr>
                <w:rFonts w:ascii="Times New Roman" w:hAnsi="Times New Roman" w:cs="Times New Roman"/>
                <w:lang w:val="uk-UA"/>
              </w:rPr>
              <w:t>N 1</w:t>
            </w:r>
            <w:bookmarkStart w:id="178" w:name="306"/>
            <w:bookmarkEnd w:id="178"/>
          </w:p>
        </w:tc>
        <w:tc>
          <w:tcPr>
            <w:tcW w:w="1361" w:type="dxa"/>
            <w:tcBorders>
              <w:top w:val="outset" w:sz="8" w:space="0" w:color="000000"/>
              <w:left w:val="outset" w:sz="8" w:space="0" w:color="000000"/>
              <w:bottom w:val="outset" w:sz="8" w:space="0" w:color="000000"/>
              <w:right w:val="outset" w:sz="8" w:space="0" w:color="000000"/>
            </w:tcBorders>
            <w:shd w:val="clear" w:color="auto" w:fill="auto"/>
            <w:vAlign w:val="center"/>
          </w:tcPr>
          <w:p w:rsidR="00840B7B" w:rsidRPr="00840B7B" w:rsidRDefault="00840B7B" w:rsidP="00840B7B">
            <w:pPr>
              <w:rPr>
                <w:rFonts w:ascii="Times New Roman" w:hAnsi="Times New Roman" w:cs="Times New Roman"/>
                <w:lang w:val="uk-UA"/>
              </w:rPr>
            </w:pPr>
            <w:r w:rsidRPr="00840B7B">
              <w:rPr>
                <w:rFonts w:ascii="Times New Roman" w:hAnsi="Times New Roman" w:cs="Times New Roman"/>
                <w:lang w:val="uk-UA"/>
              </w:rPr>
              <w:t>27.06.2022</w:t>
            </w:r>
            <w:bookmarkStart w:id="179" w:name="307"/>
            <w:bookmarkEnd w:id="179"/>
          </w:p>
        </w:tc>
        <w:tc>
          <w:tcPr>
            <w:tcW w:w="938" w:type="dxa"/>
            <w:tcBorders>
              <w:top w:val="outset" w:sz="8" w:space="0" w:color="000000"/>
              <w:left w:val="outset" w:sz="8" w:space="0" w:color="000000"/>
              <w:bottom w:val="outset" w:sz="8" w:space="0" w:color="000000"/>
              <w:right w:val="outset" w:sz="8" w:space="0" w:color="000000"/>
            </w:tcBorders>
            <w:shd w:val="clear" w:color="auto" w:fill="auto"/>
            <w:vAlign w:val="center"/>
          </w:tcPr>
          <w:p w:rsidR="00840B7B" w:rsidRPr="00840B7B" w:rsidRDefault="00840B7B" w:rsidP="00840B7B">
            <w:pPr>
              <w:rPr>
                <w:rFonts w:ascii="Times New Roman" w:hAnsi="Times New Roman" w:cs="Times New Roman"/>
                <w:lang w:val="uk-UA"/>
              </w:rPr>
            </w:pPr>
            <w:r w:rsidRPr="00840B7B">
              <w:rPr>
                <w:rFonts w:ascii="Times New Roman" w:hAnsi="Times New Roman" w:cs="Times New Roman"/>
                <w:lang w:val="uk-UA"/>
              </w:rPr>
              <w:t>-</w:t>
            </w:r>
            <w:bookmarkStart w:id="180" w:name="308"/>
            <w:bookmarkEnd w:id="180"/>
          </w:p>
        </w:tc>
        <w:tc>
          <w:tcPr>
            <w:tcW w:w="1862" w:type="dxa"/>
            <w:tcBorders>
              <w:top w:val="outset" w:sz="8" w:space="0" w:color="000000"/>
              <w:left w:val="outset" w:sz="8" w:space="0" w:color="000000"/>
              <w:bottom w:val="outset" w:sz="8" w:space="0" w:color="000000"/>
              <w:right w:val="outset" w:sz="8" w:space="0" w:color="000000"/>
            </w:tcBorders>
            <w:shd w:val="clear" w:color="auto" w:fill="auto"/>
            <w:vAlign w:val="center"/>
          </w:tcPr>
          <w:p w:rsidR="00840B7B" w:rsidRPr="00840B7B" w:rsidRDefault="00840B7B" w:rsidP="00840B7B">
            <w:pPr>
              <w:rPr>
                <w:rFonts w:ascii="Times New Roman" w:hAnsi="Times New Roman" w:cs="Times New Roman"/>
                <w:lang w:val="uk-UA"/>
              </w:rPr>
            </w:pPr>
            <w:r w:rsidRPr="00840B7B">
              <w:rPr>
                <w:rFonts w:ascii="Times New Roman" w:hAnsi="Times New Roman" w:cs="Times New Roman"/>
                <w:lang w:val="uk-UA"/>
              </w:rPr>
              <w:t>підкріплення рахунку ГУ ДПС у Вінницькій області</w:t>
            </w:r>
            <w:bookmarkStart w:id="181" w:name="309"/>
            <w:bookmarkEnd w:id="181"/>
          </w:p>
        </w:tc>
      </w:tr>
      <w:tr w:rsidR="00840B7B" w:rsidRPr="00840B7B" w:rsidTr="00333D19">
        <w:trPr>
          <w:trHeight w:val="45"/>
        </w:trPr>
        <w:tc>
          <w:tcPr>
            <w:tcW w:w="527" w:type="dxa"/>
            <w:tcBorders>
              <w:top w:val="outset" w:sz="8" w:space="0" w:color="000000"/>
              <w:left w:val="outset" w:sz="8" w:space="0" w:color="000000"/>
              <w:bottom w:val="outset" w:sz="8" w:space="0" w:color="000000"/>
              <w:right w:val="outset" w:sz="8" w:space="0" w:color="000000"/>
            </w:tcBorders>
            <w:shd w:val="clear" w:color="auto" w:fill="auto"/>
            <w:vAlign w:val="center"/>
          </w:tcPr>
          <w:p w:rsidR="00840B7B" w:rsidRPr="00840B7B" w:rsidRDefault="00840B7B" w:rsidP="00840B7B">
            <w:pPr>
              <w:rPr>
                <w:rFonts w:ascii="Times New Roman" w:hAnsi="Times New Roman" w:cs="Times New Roman"/>
                <w:lang w:val="uk-UA"/>
              </w:rPr>
            </w:pPr>
            <w:r w:rsidRPr="00840B7B">
              <w:rPr>
                <w:rFonts w:ascii="Times New Roman" w:hAnsi="Times New Roman" w:cs="Times New Roman"/>
                <w:lang w:val="uk-UA"/>
              </w:rPr>
              <w:t>2</w:t>
            </w:r>
            <w:bookmarkStart w:id="182" w:name="310"/>
            <w:bookmarkEnd w:id="182"/>
          </w:p>
        </w:tc>
        <w:tc>
          <w:tcPr>
            <w:tcW w:w="2731" w:type="dxa"/>
            <w:tcBorders>
              <w:top w:val="outset" w:sz="8" w:space="0" w:color="000000"/>
              <w:left w:val="outset" w:sz="8" w:space="0" w:color="000000"/>
              <w:bottom w:val="outset" w:sz="8" w:space="0" w:color="000000"/>
              <w:right w:val="outset" w:sz="8" w:space="0" w:color="000000"/>
            </w:tcBorders>
            <w:shd w:val="clear" w:color="auto" w:fill="auto"/>
            <w:vAlign w:val="center"/>
          </w:tcPr>
          <w:p w:rsidR="00840B7B" w:rsidRPr="00840B7B" w:rsidRDefault="00840B7B" w:rsidP="00840B7B">
            <w:pPr>
              <w:rPr>
                <w:rFonts w:ascii="Times New Roman" w:hAnsi="Times New Roman" w:cs="Times New Roman"/>
                <w:lang w:val="uk-UA"/>
              </w:rPr>
            </w:pPr>
            <w:r w:rsidRPr="00840B7B">
              <w:rPr>
                <w:rFonts w:ascii="Times New Roman" w:hAnsi="Times New Roman" w:cs="Times New Roman"/>
                <w:lang w:val="uk-UA"/>
              </w:rPr>
              <w:t>Територіальний орган ДПС повертає єдиний внесок на поточний рахунок ТОВ "Патріот" у банку (висновок від 28.06.2022 № 30)</w:t>
            </w:r>
            <w:bookmarkStart w:id="183" w:name="311"/>
            <w:bookmarkEnd w:id="183"/>
          </w:p>
        </w:tc>
        <w:tc>
          <w:tcPr>
            <w:tcW w:w="1345" w:type="dxa"/>
            <w:tcBorders>
              <w:top w:val="outset" w:sz="8" w:space="0" w:color="000000"/>
              <w:left w:val="outset" w:sz="8" w:space="0" w:color="000000"/>
              <w:bottom w:val="outset" w:sz="8" w:space="0" w:color="000000"/>
              <w:right w:val="outset" w:sz="8" w:space="0" w:color="000000"/>
            </w:tcBorders>
            <w:shd w:val="clear" w:color="auto" w:fill="auto"/>
            <w:vAlign w:val="center"/>
          </w:tcPr>
          <w:p w:rsidR="00840B7B" w:rsidRPr="00840B7B" w:rsidRDefault="00840B7B" w:rsidP="00840B7B">
            <w:pPr>
              <w:rPr>
                <w:rFonts w:ascii="Times New Roman" w:hAnsi="Times New Roman" w:cs="Times New Roman"/>
                <w:lang w:val="uk-UA"/>
              </w:rPr>
            </w:pPr>
            <w:r w:rsidRPr="00840B7B">
              <w:rPr>
                <w:rFonts w:ascii="Times New Roman" w:hAnsi="Times New Roman" w:cs="Times New Roman"/>
                <w:lang w:val="uk-UA"/>
              </w:rPr>
              <w:t>Висновок</w:t>
            </w:r>
            <w:bookmarkStart w:id="184" w:name="312"/>
            <w:bookmarkEnd w:id="184"/>
          </w:p>
        </w:tc>
        <w:tc>
          <w:tcPr>
            <w:tcW w:w="926" w:type="dxa"/>
            <w:tcBorders>
              <w:top w:val="outset" w:sz="8" w:space="0" w:color="000000"/>
              <w:left w:val="outset" w:sz="8" w:space="0" w:color="000000"/>
              <w:bottom w:val="outset" w:sz="8" w:space="0" w:color="000000"/>
              <w:right w:val="outset" w:sz="8" w:space="0" w:color="000000"/>
            </w:tcBorders>
            <w:shd w:val="clear" w:color="auto" w:fill="auto"/>
            <w:vAlign w:val="center"/>
          </w:tcPr>
          <w:p w:rsidR="00840B7B" w:rsidRPr="00840B7B" w:rsidRDefault="00840B7B" w:rsidP="00840B7B">
            <w:pPr>
              <w:rPr>
                <w:rFonts w:ascii="Times New Roman" w:hAnsi="Times New Roman" w:cs="Times New Roman"/>
                <w:lang w:val="uk-UA"/>
              </w:rPr>
            </w:pPr>
            <w:r w:rsidRPr="00840B7B">
              <w:rPr>
                <w:rFonts w:ascii="Times New Roman" w:hAnsi="Times New Roman" w:cs="Times New Roman"/>
                <w:lang w:val="uk-UA"/>
              </w:rPr>
              <w:t>N 30</w:t>
            </w:r>
            <w:bookmarkStart w:id="185" w:name="313"/>
            <w:bookmarkEnd w:id="185"/>
          </w:p>
        </w:tc>
        <w:tc>
          <w:tcPr>
            <w:tcW w:w="1361" w:type="dxa"/>
            <w:tcBorders>
              <w:top w:val="outset" w:sz="8" w:space="0" w:color="000000"/>
              <w:left w:val="outset" w:sz="8" w:space="0" w:color="000000"/>
              <w:bottom w:val="outset" w:sz="8" w:space="0" w:color="000000"/>
              <w:right w:val="outset" w:sz="8" w:space="0" w:color="000000"/>
            </w:tcBorders>
            <w:shd w:val="clear" w:color="auto" w:fill="auto"/>
            <w:vAlign w:val="center"/>
          </w:tcPr>
          <w:p w:rsidR="00840B7B" w:rsidRPr="00840B7B" w:rsidRDefault="00840B7B" w:rsidP="00840B7B">
            <w:pPr>
              <w:rPr>
                <w:rFonts w:ascii="Times New Roman" w:hAnsi="Times New Roman" w:cs="Times New Roman"/>
                <w:lang w:val="uk-UA"/>
              </w:rPr>
            </w:pPr>
            <w:r w:rsidRPr="00840B7B">
              <w:rPr>
                <w:rFonts w:ascii="Times New Roman" w:hAnsi="Times New Roman" w:cs="Times New Roman"/>
                <w:lang w:val="uk-UA"/>
              </w:rPr>
              <w:t>28.06.2022</w:t>
            </w:r>
            <w:bookmarkStart w:id="186" w:name="314"/>
            <w:bookmarkEnd w:id="186"/>
          </w:p>
        </w:tc>
        <w:tc>
          <w:tcPr>
            <w:tcW w:w="938" w:type="dxa"/>
            <w:tcBorders>
              <w:top w:val="outset" w:sz="8" w:space="0" w:color="000000"/>
              <w:left w:val="outset" w:sz="8" w:space="0" w:color="000000"/>
              <w:bottom w:val="outset" w:sz="8" w:space="0" w:color="000000"/>
              <w:right w:val="outset" w:sz="8" w:space="0" w:color="000000"/>
            </w:tcBorders>
            <w:shd w:val="clear" w:color="auto" w:fill="auto"/>
            <w:vAlign w:val="center"/>
          </w:tcPr>
          <w:p w:rsidR="00840B7B" w:rsidRPr="00840B7B" w:rsidRDefault="00840B7B" w:rsidP="00840B7B">
            <w:pPr>
              <w:rPr>
                <w:rFonts w:ascii="Times New Roman" w:hAnsi="Times New Roman" w:cs="Times New Roman"/>
                <w:lang w:val="uk-UA"/>
              </w:rPr>
            </w:pPr>
            <w:r w:rsidRPr="00840B7B">
              <w:rPr>
                <w:rFonts w:ascii="Times New Roman" w:hAnsi="Times New Roman" w:cs="Times New Roman"/>
                <w:lang w:val="uk-UA"/>
              </w:rPr>
              <w:t>107</w:t>
            </w:r>
            <w:bookmarkStart w:id="187" w:name="315"/>
            <w:bookmarkEnd w:id="187"/>
          </w:p>
        </w:tc>
        <w:tc>
          <w:tcPr>
            <w:tcW w:w="1862" w:type="dxa"/>
            <w:tcBorders>
              <w:top w:val="outset" w:sz="8" w:space="0" w:color="000000"/>
              <w:left w:val="outset" w:sz="8" w:space="0" w:color="000000"/>
              <w:bottom w:val="outset" w:sz="8" w:space="0" w:color="000000"/>
              <w:right w:val="outset" w:sz="8" w:space="0" w:color="000000"/>
            </w:tcBorders>
            <w:shd w:val="clear" w:color="auto" w:fill="auto"/>
            <w:vAlign w:val="center"/>
          </w:tcPr>
          <w:p w:rsidR="00840B7B" w:rsidRPr="00840B7B" w:rsidRDefault="00840B7B" w:rsidP="00840B7B">
            <w:pPr>
              <w:rPr>
                <w:rFonts w:ascii="Times New Roman" w:hAnsi="Times New Roman" w:cs="Times New Roman"/>
                <w:lang w:val="uk-UA"/>
              </w:rPr>
            </w:pPr>
            <w:r w:rsidRPr="00840B7B">
              <w:rPr>
                <w:rFonts w:ascii="Times New Roman" w:hAnsi="Times New Roman" w:cs="Times New Roman"/>
                <w:lang w:val="uk-UA"/>
              </w:rPr>
              <w:t>повернення коштів єдиного внеску на рахунок ТОВ "Патріот"</w:t>
            </w:r>
            <w:bookmarkStart w:id="188" w:name="316"/>
            <w:bookmarkEnd w:id="188"/>
          </w:p>
        </w:tc>
      </w:tr>
      <w:tr w:rsidR="00840B7B" w:rsidRPr="00840B7B" w:rsidTr="00333D19">
        <w:trPr>
          <w:trHeight w:val="45"/>
        </w:trPr>
        <w:tc>
          <w:tcPr>
            <w:tcW w:w="527" w:type="dxa"/>
            <w:tcBorders>
              <w:top w:val="outset" w:sz="8" w:space="0" w:color="000000"/>
              <w:left w:val="outset" w:sz="8" w:space="0" w:color="000000"/>
              <w:bottom w:val="outset" w:sz="8" w:space="0" w:color="000000"/>
              <w:right w:val="outset" w:sz="8" w:space="0" w:color="000000"/>
            </w:tcBorders>
            <w:shd w:val="clear" w:color="auto" w:fill="auto"/>
            <w:vAlign w:val="center"/>
          </w:tcPr>
          <w:p w:rsidR="00840B7B" w:rsidRPr="00840B7B" w:rsidRDefault="00840B7B" w:rsidP="00840B7B">
            <w:pPr>
              <w:rPr>
                <w:rFonts w:ascii="Times New Roman" w:hAnsi="Times New Roman" w:cs="Times New Roman"/>
                <w:lang w:val="uk-UA"/>
              </w:rPr>
            </w:pPr>
            <w:r w:rsidRPr="00840B7B">
              <w:rPr>
                <w:rFonts w:ascii="Times New Roman" w:hAnsi="Times New Roman" w:cs="Times New Roman"/>
                <w:lang w:val="uk-UA"/>
              </w:rPr>
              <w:t>3</w:t>
            </w:r>
            <w:bookmarkStart w:id="189" w:name="317"/>
            <w:bookmarkEnd w:id="189"/>
          </w:p>
        </w:tc>
        <w:tc>
          <w:tcPr>
            <w:tcW w:w="2731" w:type="dxa"/>
            <w:tcBorders>
              <w:top w:val="outset" w:sz="8" w:space="0" w:color="000000"/>
              <w:left w:val="outset" w:sz="8" w:space="0" w:color="000000"/>
              <w:bottom w:val="outset" w:sz="8" w:space="0" w:color="000000"/>
              <w:right w:val="outset" w:sz="8" w:space="0" w:color="000000"/>
            </w:tcBorders>
            <w:shd w:val="clear" w:color="auto" w:fill="auto"/>
            <w:vAlign w:val="center"/>
          </w:tcPr>
          <w:p w:rsidR="00840B7B" w:rsidRPr="00840B7B" w:rsidRDefault="00840B7B" w:rsidP="00840B7B">
            <w:pPr>
              <w:rPr>
                <w:rFonts w:ascii="Times New Roman" w:hAnsi="Times New Roman" w:cs="Times New Roman"/>
                <w:lang w:val="uk-UA"/>
              </w:rPr>
            </w:pPr>
            <w:r w:rsidRPr="00840B7B">
              <w:rPr>
                <w:rFonts w:ascii="Times New Roman" w:hAnsi="Times New Roman" w:cs="Times New Roman"/>
                <w:lang w:val="uk-UA"/>
              </w:rPr>
              <w:t>Територіальний орган ДПС повертає єдиний внесок ТОВ "Патріот" (висновок від 28.06.2022 № 30) на інший небюджетний рахунок</w:t>
            </w:r>
            <w:bookmarkStart w:id="190" w:name="318"/>
            <w:bookmarkEnd w:id="190"/>
          </w:p>
        </w:tc>
        <w:tc>
          <w:tcPr>
            <w:tcW w:w="1345" w:type="dxa"/>
            <w:tcBorders>
              <w:top w:val="outset" w:sz="8" w:space="0" w:color="000000"/>
              <w:left w:val="outset" w:sz="8" w:space="0" w:color="000000"/>
              <w:bottom w:val="outset" w:sz="8" w:space="0" w:color="000000"/>
              <w:right w:val="outset" w:sz="8" w:space="0" w:color="000000"/>
            </w:tcBorders>
            <w:shd w:val="clear" w:color="auto" w:fill="auto"/>
            <w:vAlign w:val="center"/>
          </w:tcPr>
          <w:p w:rsidR="00840B7B" w:rsidRPr="00840B7B" w:rsidRDefault="00840B7B" w:rsidP="00840B7B">
            <w:pPr>
              <w:rPr>
                <w:rFonts w:ascii="Times New Roman" w:hAnsi="Times New Roman" w:cs="Times New Roman"/>
                <w:lang w:val="uk-UA"/>
              </w:rPr>
            </w:pPr>
            <w:r w:rsidRPr="00840B7B">
              <w:rPr>
                <w:rFonts w:ascii="Times New Roman" w:hAnsi="Times New Roman" w:cs="Times New Roman"/>
                <w:lang w:val="uk-UA"/>
              </w:rPr>
              <w:t>Висновок</w:t>
            </w:r>
            <w:bookmarkStart w:id="191" w:name="319"/>
            <w:bookmarkEnd w:id="191"/>
          </w:p>
        </w:tc>
        <w:tc>
          <w:tcPr>
            <w:tcW w:w="926" w:type="dxa"/>
            <w:tcBorders>
              <w:top w:val="outset" w:sz="8" w:space="0" w:color="000000"/>
              <w:left w:val="outset" w:sz="8" w:space="0" w:color="000000"/>
              <w:bottom w:val="outset" w:sz="8" w:space="0" w:color="000000"/>
              <w:right w:val="outset" w:sz="8" w:space="0" w:color="000000"/>
            </w:tcBorders>
            <w:shd w:val="clear" w:color="auto" w:fill="auto"/>
            <w:vAlign w:val="center"/>
          </w:tcPr>
          <w:p w:rsidR="00840B7B" w:rsidRPr="00840B7B" w:rsidRDefault="00840B7B" w:rsidP="00840B7B">
            <w:pPr>
              <w:rPr>
                <w:rFonts w:ascii="Times New Roman" w:hAnsi="Times New Roman" w:cs="Times New Roman"/>
                <w:lang w:val="uk-UA"/>
              </w:rPr>
            </w:pPr>
            <w:r w:rsidRPr="00840B7B">
              <w:rPr>
                <w:rFonts w:ascii="Times New Roman" w:hAnsi="Times New Roman" w:cs="Times New Roman"/>
                <w:lang w:val="uk-UA"/>
              </w:rPr>
              <w:t>N 30</w:t>
            </w:r>
            <w:bookmarkStart w:id="192" w:name="320"/>
            <w:bookmarkEnd w:id="192"/>
          </w:p>
        </w:tc>
        <w:tc>
          <w:tcPr>
            <w:tcW w:w="1361" w:type="dxa"/>
            <w:tcBorders>
              <w:top w:val="outset" w:sz="8" w:space="0" w:color="000000"/>
              <w:left w:val="outset" w:sz="8" w:space="0" w:color="000000"/>
              <w:bottom w:val="outset" w:sz="8" w:space="0" w:color="000000"/>
              <w:right w:val="outset" w:sz="8" w:space="0" w:color="000000"/>
            </w:tcBorders>
            <w:shd w:val="clear" w:color="auto" w:fill="auto"/>
            <w:vAlign w:val="center"/>
          </w:tcPr>
          <w:p w:rsidR="00840B7B" w:rsidRPr="00840B7B" w:rsidRDefault="00840B7B" w:rsidP="00840B7B">
            <w:pPr>
              <w:rPr>
                <w:rFonts w:ascii="Times New Roman" w:hAnsi="Times New Roman" w:cs="Times New Roman"/>
                <w:lang w:val="uk-UA"/>
              </w:rPr>
            </w:pPr>
            <w:r w:rsidRPr="00840B7B">
              <w:rPr>
                <w:rFonts w:ascii="Times New Roman" w:hAnsi="Times New Roman" w:cs="Times New Roman"/>
                <w:lang w:val="uk-UA"/>
              </w:rPr>
              <w:t>28.06.2022</w:t>
            </w:r>
            <w:bookmarkStart w:id="193" w:name="321"/>
            <w:bookmarkEnd w:id="193"/>
          </w:p>
        </w:tc>
        <w:tc>
          <w:tcPr>
            <w:tcW w:w="938" w:type="dxa"/>
            <w:tcBorders>
              <w:top w:val="outset" w:sz="8" w:space="0" w:color="000000"/>
              <w:left w:val="outset" w:sz="8" w:space="0" w:color="000000"/>
              <w:bottom w:val="outset" w:sz="8" w:space="0" w:color="000000"/>
              <w:right w:val="outset" w:sz="8" w:space="0" w:color="000000"/>
            </w:tcBorders>
            <w:shd w:val="clear" w:color="auto" w:fill="auto"/>
            <w:vAlign w:val="center"/>
          </w:tcPr>
          <w:p w:rsidR="00840B7B" w:rsidRPr="00840B7B" w:rsidRDefault="00840B7B" w:rsidP="00840B7B">
            <w:pPr>
              <w:rPr>
                <w:rFonts w:ascii="Times New Roman" w:hAnsi="Times New Roman" w:cs="Times New Roman"/>
                <w:lang w:val="uk-UA"/>
              </w:rPr>
            </w:pPr>
            <w:r w:rsidRPr="00840B7B">
              <w:rPr>
                <w:rFonts w:ascii="Times New Roman" w:hAnsi="Times New Roman" w:cs="Times New Roman"/>
                <w:lang w:val="uk-UA"/>
              </w:rPr>
              <w:t>108</w:t>
            </w:r>
            <w:bookmarkStart w:id="194" w:name="322"/>
            <w:bookmarkEnd w:id="194"/>
          </w:p>
        </w:tc>
        <w:tc>
          <w:tcPr>
            <w:tcW w:w="1862" w:type="dxa"/>
            <w:tcBorders>
              <w:top w:val="outset" w:sz="8" w:space="0" w:color="000000"/>
              <w:left w:val="outset" w:sz="8" w:space="0" w:color="000000"/>
              <w:bottom w:val="outset" w:sz="8" w:space="0" w:color="000000"/>
              <w:right w:val="outset" w:sz="8" w:space="0" w:color="000000"/>
            </w:tcBorders>
            <w:shd w:val="clear" w:color="auto" w:fill="auto"/>
            <w:vAlign w:val="center"/>
          </w:tcPr>
          <w:p w:rsidR="00840B7B" w:rsidRPr="00840B7B" w:rsidRDefault="00840B7B" w:rsidP="00840B7B">
            <w:pPr>
              <w:rPr>
                <w:rFonts w:ascii="Times New Roman" w:hAnsi="Times New Roman" w:cs="Times New Roman"/>
                <w:lang w:val="uk-UA"/>
              </w:rPr>
            </w:pPr>
            <w:r w:rsidRPr="00840B7B">
              <w:rPr>
                <w:rFonts w:ascii="Times New Roman" w:hAnsi="Times New Roman" w:cs="Times New Roman"/>
                <w:lang w:val="uk-UA"/>
              </w:rPr>
              <w:t>повернення єдиного внеску на рахунок ГУ ДПС у Вінницькій області</w:t>
            </w:r>
            <w:bookmarkStart w:id="195" w:name="323"/>
            <w:bookmarkEnd w:id="195"/>
          </w:p>
        </w:tc>
      </w:tr>
      <w:tr w:rsidR="00840B7B" w:rsidRPr="00840B7B" w:rsidTr="00333D19">
        <w:trPr>
          <w:trHeight w:val="45"/>
        </w:trPr>
        <w:tc>
          <w:tcPr>
            <w:tcW w:w="527" w:type="dxa"/>
            <w:tcBorders>
              <w:top w:val="outset" w:sz="8" w:space="0" w:color="000000"/>
              <w:left w:val="outset" w:sz="8" w:space="0" w:color="000000"/>
              <w:bottom w:val="outset" w:sz="8" w:space="0" w:color="000000"/>
              <w:right w:val="outset" w:sz="8" w:space="0" w:color="000000"/>
            </w:tcBorders>
            <w:shd w:val="clear" w:color="auto" w:fill="auto"/>
            <w:vAlign w:val="center"/>
          </w:tcPr>
          <w:p w:rsidR="00840B7B" w:rsidRPr="00840B7B" w:rsidRDefault="00840B7B" w:rsidP="00840B7B">
            <w:pPr>
              <w:rPr>
                <w:rFonts w:ascii="Times New Roman" w:hAnsi="Times New Roman" w:cs="Times New Roman"/>
                <w:lang w:val="uk-UA"/>
              </w:rPr>
            </w:pPr>
            <w:r w:rsidRPr="00840B7B">
              <w:rPr>
                <w:rFonts w:ascii="Times New Roman" w:hAnsi="Times New Roman" w:cs="Times New Roman"/>
                <w:lang w:val="uk-UA"/>
              </w:rPr>
              <w:t>4</w:t>
            </w:r>
            <w:bookmarkStart w:id="196" w:name="324"/>
            <w:bookmarkEnd w:id="196"/>
          </w:p>
        </w:tc>
        <w:tc>
          <w:tcPr>
            <w:tcW w:w="2731" w:type="dxa"/>
            <w:tcBorders>
              <w:top w:val="outset" w:sz="8" w:space="0" w:color="000000"/>
              <w:left w:val="outset" w:sz="8" w:space="0" w:color="000000"/>
              <w:bottom w:val="outset" w:sz="8" w:space="0" w:color="000000"/>
              <w:right w:val="outset" w:sz="8" w:space="0" w:color="000000"/>
            </w:tcBorders>
            <w:shd w:val="clear" w:color="auto" w:fill="auto"/>
            <w:vAlign w:val="center"/>
          </w:tcPr>
          <w:p w:rsidR="00840B7B" w:rsidRPr="00840B7B" w:rsidRDefault="00840B7B" w:rsidP="00840B7B">
            <w:pPr>
              <w:rPr>
                <w:rFonts w:ascii="Times New Roman" w:hAnsi="Times New Roman" w:cs="Times New Roman"/>
                <w:lang w:val="uk-UA"/>
              </w:rPr>
            </w:pPr>
            <w:r w:rsidRPr="00840B7B">
              <w:rPr>
                <w:rFonts w:ascii="Times New Roman" w:hAnsi="Times New Roman" w:cs="Times New Roman"/>
                <w:lang w:val="uk-UA"/>
              </w:rPr>
              <w:t>Держмитслужба повертає кошти авансових платежів (передоплати) на рахунок ТОВ "Патріот" (висновок від 28.06.2022 № 30), відкритий у надавача платіжних послуг</w:t>
            </w:r>
            <w:bookmarkStart w:id="197" w:name="325"/>
            <w:bookmarkEnd w:id="197"/>
          </w:p>
        </w:tc>
        <w:tc>
          <w:tcPr>
            <w:tcW w:w="1345" w:type="dxa"/>
            <w:tcBorders>
              <w:top w:val="outset" w:sz="8" w:space="0" w:color="000000"/>
              <w:left w:val="outset" w:sz="8" w:space="0" w:color="000000"/>
              <w:bottom w:val="outset" w:sz="8" w:space="0" w:color="000000"/>
              <w:right w:val="outset" w:sz="8" w:space="0" w:color="000000"/>
            </w:tcBorders>
            <w:shd w:val="clear" w:color="auto" w:fill="auto"/>
            <w:vAlign w:val="center"/>
          </w:tcPr>
          <w:p w:rsidR="00840B7B" w:rsidRPr="00840B7B" w:rsidRDefault="00840B7B" w:rsidP="00840B7B">
            <w:pPr>
              <w:rPr>
                <w:rFonts w:ascii="Times New Roman" w:hAnsi="Times New Roman" w:cs="Times New Roman"/>
                <w:lang w:val="uk-UA"/>
              </w:rPr>
            </w:pPr>
            <w:r w:rsidRPr="00840B7B">
              <w:rPr>
                <w:rFonts w:ascii="Times New Roman" w:hAnsi="Times New Roman" w:cs="Times New Roman"/>
                <w:lang w:val="uk-UA"/>
              </w:rPr>
              <w:t>Електронний висновок</w:t>
            </w:r>
            <w:bookmarkStart w:id="198" w:name="326"/>
            <w:bookmarkEnd w:id="198"/>
          </w:p>
        </w:tc>
        <w:tc>
          <w:tcPr>
            <w:tcW w:w="926" w:type="dxa"/>
            <w:tcBorders>
              <w:top w:val="outset" w:sz="8" w:space="0" w:color="000000"/>
              <w:left w:val="outset" w:sz="8" w:space="0" w:color="000000"/>
              <w:bottom w:val="outset" w:sz="8" w:space="0" w:color="000000"/>
              <w:right w:val="outset" w:sz="8" w:space="0" w:color="000000"/>
            </w:tcBorders>
            <w:shd w:val="clear" w:color="auto" w:fill="auto"/>
            <w:vAlign w:val="center"/>
          </w:tcPr>
          <w:p w:rsidR="00840B7B" w:rsidRPr="00840B7B" w:rsidRDefault="00840B7B" w:rsidP="00840B7B">
            <w:pPr>
              <w:rPr>
                <w:rFonts w:ascii="Times New Roman" w:hAnsi="Times New Roman" w:cs="Times New Roman"/>
                <w:lang w:val="uk-UA"/>
              </w:rPr>
            </w:pPr>
            <w:r w:rsidRPr="00840B7B">
              <w:rPr>
                <w:rFonts w:ascii="Times New Roman" w:hAnsi="Times New Roman" w:cs="Times New Roman"/>
                <w:lang w:val="uk-UA"/>
              </w:rPr>
              <w:t>N 30</w:t>
            </w:r>
            <w:bookmarkStart w:id="199" w:name="327"/>
            <w:bookmarkEnd w:id="199"/>
          </w:p>
        </w:tc>
        <w:tc>
          <w:tcPr>
            <w:tcW w:w="1361" w:type="dxa"/>
            <w:tcBorders>
              <w:top w:val="outset" w:sz="8" w:space="0" w:color="000000"/>
              <w:left w:val="outset" w:sz="8" w:space="0" w:color="000000"/>
              <w:bottom w:val="outset" w:sz="8" w:space="0" w:color="000000"/>
              <w:right w:val="outset" w:sz="8" w:space="0" w:color="000000"/>
            </w:tcBorders>
            <w:shd w:val="clear" w:color="auto" w:fill="auto"/>
            <w:vAlign w:val="center"/>
          </w:tcPr>
          <w:p w:rsidR="00840B7B" w:rsidRPr="00840B7B" w:rsidRDefault="00840B7B" w:rsidP="00840B7B">
            <w:pPr>
              <w:rPr>
                <w:rFonts w:ascii="Times New Roman" w:hAnsi="Times New Roman" w:cs="Times New Roman"/>
                <w:lang w:val="uk-UA"/>
              </w:rPr>
            </w:pPr>
            <w:r w:rsidRPr="00840B7B">
              <w:rPr>
                <w:rFonts w:ascii="Times New Roman" w:hAnsi="Times New Roman" w:cs="Times New Roman"/>
                <w:lang w:val="uk-UA"/>
              </w:rPr>
              <w:t>28.06.2022</w:t>
            </w:r>
            <w:bookmarkStart w:id="200" w:name="328"/>
            <w:bookmarkEnd w:id="200"/>
          </w:p>
        </w:tc>
        <w:tc>
          <w:tcPr>
            <w:tcW w:w="938" w:type="dxa"/>
            <w:tcBorders>
              <w:top w:val="outset" w:sz="8" w:space="0" w:color="000000"/>
              <w:left w:val="outset" w:sz="8" w:space="0" w:color="000000"/>
              <w:bottom w:val="outset" w:sz="8" w:space="0" w:color="000000"/>
              <w:right w:val="outset" w:sz="8" w:space="0" w:color="000000"/>
            </w:tcBorders>
            <w:shd w:val="clear" w:color="auto" w:fill="auto"/>
            <w:vAlign w:val="center"/>
          </w:tcPr>
          <w:p w:rsidR="00840B7B" w:rsidRPr="00840B7B" w:rsidRDefault="00840B7B" w:rsidP="00840B7B">
            <w:pPr>
              <w:rPr>
                <w:rFonts w:ascii="Times New Roman" w:hAnsi="Times New Roman" w:cs="Times New Roman"/>
                <w:lang w:val="uk-UA"/>
              </w:rPr>
            </w:pPr>
            <w:r w:rsidRPr="00840B7B">
              <w:rPr>
                <w:rFonts w:ascii="Times New Roman" w:hAnsi="Times New Roman" w:cs="Times New Roman"/>
                <w:lang w:val="uk-UA"/>
              </w:rPr>
              <w:t>352</w:t>
            </w:r>
            <w:bookmarkStart w:id="201" w:name="329"/>
            <w:bookmarkEnd w:id="201"/>
          </w:p>
        </w:tc>
        <w:tc>
          <w:tcPr>
            <w:tcW w:w="1862" w:type="dxa"/>
            <w:tcBorders>
              <w:top w:val="outset" w:sz="8" w:space="0" w:color="000000"/>
              <w:left w:val="outset" w:sz="8" w:space="0" w:color="000000"/>
              <w:bottom w:val="outset" w:sz="8" w:space="0" w:color="000000"/>
              <w:right w:val="outset" w:sz="8" w:space="0" w:color="000000"/>
            </w:tcBorders>
            <w:shd w:val="clear" w:color="auto" w:fill="auto"/>
            <w:vAlign w:val="center"/>
          </w:tcPr>
          <w:p w:rsidR="00840B7B" w:rsidRPr="00840B7B" w:rsidRDefault="00840B7B" w:rsidP="00840B7B">
            <w:pPr>
              <w:rPr>
                <w:rFonts w:ascii="Times New Roman" w:hAnsi="Times New Roman" w:cs="Times New Roman"/>
                <w:lang w:val="uk-UA"/>
              </w:rPr>
            </w:pPr>
            <w:r w:rsidRPr="00840B7B">
              <w:rPr>
                <w:rFonts w:ascii="Times New Roman" w:hAnsi="Times New Roman" w:cs="Times New Roman"/>
                <w:lang w:val="uk-UA"/>
              </w:rPr>
              <w:t>повернення коштів авансових платежів (передоплати)</w:t>
            </w:r>
            <w:bookmarkStart w:id="202" w:name="330"/>
            <w:bookmarkEnd w:id="202"/>
          </w:p>
        </w:tc>
      </w:tr>
      <w:tr w:rsidR="00840B7B" w:rsidRPr="00840B7B" w:rsidTr="00333D19">
        <w:trPr>
          <w:trHeight w:val="45"/>
        </w:trPr>
        <w:tc>
          <w:tcPr>
            <w:tcW w:w="527" w:type="dxa"/>
            <w:tcBorders>
              <w:top w:val="outset" w:sz="8" w:space="0" w:color="000000"/>
              <w:left w:val="outset" w:sz="8" w:space="0" w:color="000000"/>
              <w:bottom w:val="outset" w:sz="8" w:space="0" w:color="000000"/>
              <w:right w:val="outset" w:sz="8" w:space="0" w:color="000000"/>
            </w:tcBorders>
            <w:shd w:val="clear" w:color="auto" w:fill="auto"/>
            <w:vAlign w:val="center"/>
          </w:tcPr>
          <w:p w:rsidR="00840B7B" w:rsidRPr="00840B7B" w:rsidRDefault="00840B7B" w:rsidP="00840B7B">
            <w:pPr>
              <w:rPr>
                <w:rFonts w:ascii="Times New Roman" w:hAnsi="Times New Roman" w:cs="Times New Roman"/>
                <w:lang w:val="uk-UA"/>
              </w:rPr>
            </w:pPr>
            <w:r w:rsidRPr="00840B7B">
              <w:rPr>
                <w:rFonts w:ascii="Times New Roman" w:hAnsi="Times New Roman" w:cs="Times New Roman"/>
                <w:lang w:val="uk-UA"/>
              </w:rPr>
              <w:t>5</w:t>
            </w:r>
            <w:bookmarkStart w:id="203" w:name="331"/>
            <w:bookmarkEnd w:id="203"/>
          </w:p>
        </w:tc>
        <w:tc>
          <w:tcPr>
            <w:tcW w:w="2731" w:type="dxa"/>
            <w:tcBorders>
              <w:top w:val="outset" w:sz="8" w:space="0" w:color="000000"/>
              <w:left w:val="outset" w:sz="8" w:space="0" w:color="000000"/>
              <w:bottom w:val="outset" w:sz="8" w:space="0" w:color="000000"/>
              <w:right w:val="outset" w:sz="8" w:space="0" w:color="000000"/>
            </w:tcBorders>
            <w:shd w:val="clear" w:color="auto" w:fill="auto"/>
            <w:vAlign w:val="center"/>
          </w:tcPr>
          <w:p w:rsidR="00840B7B" w:rsidRPr="00840B7B" w:rsidRDefault="00840B7B" w:rsidP="00840B7B">
            <w:pPr>
              <w:rPr>
                <w:rFonts w:ascii="Times New Roman" w:hAnsi="Times New Roman" w:cs="Times New Roman"/>
                <w:lang w:val="uk-UA"/>
              </w:rPr>
            </w:pPr>
            <w:r w:rsidRPr="00840B7B">
              <w:rPr>
                <w:rFonts w:ascii="Times New Roman" w:hAnsi="Times New Roman" w:cs="Times New Roman"/>
                <w:lang w:val="uk-UA"/>
              </w:rPr>
              <w:t>Казначейство на підставі висновку територіального органу ДПС від 28.12.2022 № 55 повертає кошти з бюджетного рахунка на рахунок платника, відкритий у надавача платіжних послуг</w:t>
            </w:r>
            <w:bookmarkStart w:id="204" w:name="332"/>
            <w:bookmarkEnd w:id="204"/>
          </w:p>
        </w:tc>
        <w:tc>
          <w:tcPr>
            <w:tcW w:w="1345" w:type="dxa"/>
            <w:tcBorders>
              <w:top w:val="outset" w:sz="8" w:space="0" w:color="000000"/>
              <w:left w:val="outset" w:sz="8" w:space="0" w:color="000000"/>
              <w:bottom w:val="outset" w:sz="8" w:space="0" w:color="000000"/>
              <w:right w:val="outset" w:sz="8" w:space="0" w:color="000000"/>
            </w:tcBorders>
            <w:shd w:val="clear" w:color="auto" w:fill="auto"/>
            <w:vAlign w:val="center"/>
          </w:tcPr>
          <w:p w:rsidR="00840B7B" w:rsidRPr="00840B7B" w:rsidRDefault="00840B7B" w:rsidP="00840B7B">
            <w:pPr>
              <w:rPr>
                <w:rFonts w:ascii="Times New Roman" w:hAnsi="Times New Roman" w:cs="Times New Roman"/>
                <w:lang w:val="uk-UA"/>
              </w:rPr>
            </w:pPr>
            <w:r w:rsidRPr="00840B7B">
              <w:rPr>
                <w:rFonts w:ascii="Times New Roman" w:hAnsi="Times New Roman" w:cs="Times New Roman"/>
                <w:lang w:val="uk-UA"/>
              </w:rPr>
              <w:t>Електронний висновок</w:t>
            </w:r>
            <w:bookmarkStart w:id="205" w:name="333"/>
            <w:bookmarkEnd w:id="205"/>
          </w:p>
        </w:tc>
        <w:tc>
          <w:tcPr>
            <w:tcW w:w="926" w:type="dxa"/>
            <w:tcBorders>
              <w:top w:val="outset" w:sz="8" w:space="0" w:color="000000"/>
              <w:left w:val="outset" w:sz="8" w:space="0" w:color="000000"/>
              <w:bottom w:val="outset" w:sz="8" w:space="0" w:color="000000"/>
              <w:right w:val="outset" w:sz="8" w:space="0" w:color="000000"/>
            </w:tcBorders>
            <w:shd w:val="clear" w:color="auto" w:fill="auto"/>
            <w:vAlign w:val="center"/>
          </w:tcPr>
          <w:p w:rsidR="00840B7B" w:rsidRPr="00840B7B" w:rsidRDefault="00840B7B" w:rsidP="00840B7B">
            <w:pPr>
              <w:rPr>
                <w:rFonts w:ascii="Times New Roman" w:hAnsi="Times New Roman" w:cs="Times New Roman"/>
                <w:lang w:val="uk-UA"/>
              </w:rPr>
            </w:pPr>
            <w:r w:rsidRPr="00840B7B">
              <w:rPr>
                <w:rFonts w:ascii="Times New Roman" w:hAnsi="Times New Roman" w:cs="Times New Roman"/>
                <w:lang w:val="uk-UA"/>
              </w:rPr>
              <w:t>N 55</w:t>
            </w:r>
            <w:bookmarkStart w:id="206" w:name="334"/>
            <w:bookmarkEnd w:id="206"/>
          </w:p>
        </w:tc>
        <w:tc>
          <w:tcPr>
            <w:tcW w:w="1361" w:type="dxa"/>
            <w:tcBorders>
              <w:top w:val="outset" w:sz="8" w:space="0" w:color="000000"/>
              <w:left w:val="outset" w:sz="8" w:space="0" w:color="000000"/>
              <w:bottom w:val="outset" w:sz="8" w:space="0" w:color="000000"/>
              <w:right w:val="outset" w:sz="8" w:space="0" w:color="000000"/>
            </w:tcBorders>
            <w:shd w:val="clear" w:color="auto" w:fill="auto"/>
            <w:vAlign w:val="center"/>
          </w:tcPr>
          <w:p w:rsidR="00840B7B" w:rsidRPr="00840B7B" w:rsidRDefault="00840B7B" w:rsidP="00840B7B">
            <w:pPr>
              <w:rPr>
                <w:rFonts w:ascii="Times New Roman" w:hAnsi="Times New Roman" w:cs="Times New Roman"/>
                <w:lang w:val="uk-UA"/>
              </w:rPr>
            </w:pPr>
            <w:r w:rsidRPr="00840B7B">
              <w:rPr>
                <w:rFonts w:ascii="Times New Roman" w:hAnsi="Times New Roman" w:cs="Times New Roman"/>
                <w:lang w:val="uk-UA"/>
              </w:rPr>
              <w:t>28.12.2022</w:t>
            </w:r>
            <w:bookmarkStart w:id="207" w:name="335"/>
            <w:bookmarkEnd w:id="207"/>
          </w:p>
        </w:tc>
        <w:tc>
          <w:tcPr>
            <w:tcW w:w="938" w:type="dxa"/>
            <w:tcBorders>
              <w:top w:val="outset" w:sz="8" w:space="0" w:color="000000"/>
              <w:left w:val="outset" w:sz="8" w:space="0" w:color="000000"/>
              <w:bottom w:val="outset" w:sz="8" w:space="0" w:color="000000"/>
              <w:right w:val="outset" w:sz="8" w:space="0" w:color="000000"/>
            </w:tcBorders>
            <w:shd w:val="clear" w:color="auto" w:fill="auto"/>
            <w:vAlign w:val="center"/>
          </w:tcPr>
          <w:p w:rsidR="00840B7B" w:rsidRPr="00840B7B" w:rsidRDefault="00840B7B" w:rsidP="00840B7B">
            <w:pPr>
              <w:rPr>
                <w:rFonts w:ascii="Times New Roman" w:hAnsi="Times New Roman" w:cs="Times New Roman"/>
                <w:lang w:val="uk-UA"/>
              </w:rPr>
            </w:pPr>
            <w:r w:rsidRPr="00840B7B">
              <w:rPr>
                <w:rFonts w:ascii="Times New Roman" w:hAnsi="Times New Roman" w:cs="Times New Roman"/>
                <w:lang w:val="uk-UA"/>
              </w:rPr>
              <w:t>107</w:t>
            </w:r>
            <w:bookmarkStart w:id="208" w:name="336"/>
            <w:bookmarkEnd w:id="208"/>
          </w:p>
        </w:tc>
        <w:tc>
          <w:tcPr>
            <w:tcW w:w="1862" w:type="dxa"/>
            <w:tcBorders>
              <w:top w:val="outset" w:sz="8" w:space="0" w:color="000000"/>
              <w:left w:val="outset" w:sz="8" w:space="0" w:color="000000"/>
              <w:bottom w:val="outset" w:sz="8" w:space="0" w:color="000000"/>
              <w:right w:val="outset" w:sz="8" w:space="0" w:color="000000"/>
            </w:tcBorders>
            <w:shd w:val="clear" w:color="auto" w:fill="auto"/>
            <w:vAlign w:val="center"/>
          </w:tcPr>
          <w:p w:rsidR="00840B7B" w:rsidRPr="00840B7B" w:rsidRDefault="00840B7B" w:rsidP="00840B7B">
            <w:pPr>
              <w:rPr>
                <w:rFonts w:ascii="Times New Roman" w:hAnsi="Times New Roman" w:cs="Times New Roman"/>
                <w:lang w:val="uk-UA"/>
              </w:rPr>
            </w:pPr>
            <w:r w:rsidRPr="00840B7B">
              <w:rPr>
                <w:rFonts w:ascii="Times New Roman" w:hAnsi="Times New Roman" w:cs="Times New Roman"/>
                <w:lang w:val="uk-UA"/>
              </w:rPr>
              <w:t>повернення грошових зобов'язань</w:t>
            </w:r>
            <w:bookmarkStart w:id="209" w:name="337"/>
            <w:bookmarkEnd w:id="209"/>
          </w:p>
        </w:tc>
      </w:tr>
      <w:tr w:rsidR="00840B7B" w:rsidRPr="00840B7B" w:rsidTr="00333D19">
        <w:trPr>
          <w:trHeight w:val="45"/>
        </w:trPr>
        <w:tc>
          <w:tcPr>
            <w:tcW w:w="527" w:type="dxa"/>
            <w:tcBorders>
              <w:top w:val="outset" w:sz="8" w:space="0" w:color="000000"/>
              <w:left w:val="outset" w:sz="8" w:space="0" w:color="000000"/>
              <w:bottom w:val="outset" w:sz="8" w:space="0" w:color="000000"/>
              <w:right w:val="outset" w:sz="8" w:space="0" w:color="000000"/>
            </w:tcBorders>
            <w:shd w:val="clear" w:color="auto" w:fill="auto"/>
            <w:vAlign w:val="center"/>
          </w:tcPr>
          <w:p w:rsidR="00840B7B" w:rsidRPr="00840B7B" w:rsidRDefault="00840B7B" w:rsidP="00840B7B">
            <w:pPr>
              <w:rPr>
                <w:rFonts w:ascii="Times New Roman" w:hAnsi="Times New Roman" w:cs="Times New Roman"/>
                <w:lang w:val="uk-UA"/>
              </w:rPr>
            </w:pPr>
            <w:r w:rsidRPr="00840B7B">
              <w:rPr>
                <w:rFonts w:ascii="Times New Roman" w:hAnsi="Times New Roman" w:cs="Times New Roman"/>
                <w:lang w:val="uk-UA"/>
              </w:rPr>
              <w:t>6</w:t>
            </w:r>
            <w:bookmarkStart w:id="210" w:name="338"/>
            <w:bookmarkEnd w:id="210"/>
          </w:p>
        </w:tc>
        <w:tc>
          <w:tcPr>
            <w:tcW w:w="2731" w:type="dxa"/>
            <w:tcBorders>
              <w:top w:val="outset" w:sz="8" w:space="0" w:color="000000"/>
              <w:left w:val="outset" w:sz="8" w:space="0" w:color="000000"/>
              <w:bottom w:val="outset" w:sz="8" w:space="0" w:color="000000"/>
              <w:right w:val="outset" w:sz="8" w:space="0" w:color="000000"/>
            </w:tcBorders>
            <w:shd w:val="clear" w:color="auto" w:fill="auto"/>
            <w:vAlign w:val="center"/>
          </w:tcPr>
          <w:p w:rsidR="00840B7B" w:rsidRPr="00840B7B" w:rsidRDefault="00840B7B" w:rsidP="00840B7B">
            <w:pPr>
              <w:rPr>
                <w:rFonts w:ascii="Times New Roman" w:hAnsi="Times New Roman" w:cs="Times New Roman"/>
                <w:lang w:val="uk-UA"/>
              </w:rPr>
            </w:pPr>
            <w:r w:rsidRPr="00840B7B">
              <w:rPr>
                <w:rFonts w:ascii="Times New Roman" w:hAnsi="Times New Roman" w:cs="Times New Roman"/>
                <w:lang w:val="uk-UA"/>
              </w:rPr>
              <w:t>Казначейство на підставі висновку територіального органу ДПС від 22.12.2022 № 35 перераховує кошти з одного бюджетного рахунка на інший бюджетний рахунок</w:t>
            </w:r>
            <w:bookmarkStart w:id="211" w:name="339"/>
            <w:bookmarkEnd w:id="211"/>
          </w:p>
        </w:tc>
        <w:tc>
          <w:tcPr>
            <w:tcW w:w="1345" w:type="dxa"/>
            <w:tcBorders>
              <w:top w:val="outset" w:sz="8" w:space="0" w:color="000000"/>
              <w:left w:val="outset" w:sz="8" w:space="0" w:color="000000"/>
              <w:bottom w:val="outset" w:sz="8" w:space="0" w:color="000000"/>
              <w:right w:val="outset" w:sz="8" w:space="0" w:color="000000"/>
            </w:tcBorders>
            <w:shd w:val="clear" w:color="auto" w:fill="auto"/>
            <w:vAlign w:val="center"/>
          </w:tcPr>
          <w:p w:rsidR="00840B7B" w:rsidRPr="00840B7B" w:rsidRDefault="00840B7B" w:rsidP="00840B7B">
            <w:pPr>
              <w:rPr>
                <w:rFonts w:ascii="Times New Roman" w:hAnsi="Times New Roman" w:cs="Times New Roman"/>
                <w:lang w:val="uk-UA"/>
              </w:rPr>
            </w:pPr>
            <w:r w:rsidRPr="00840B7B">
              <w:rPr>
                <w:rFonts w:ascii="Times New Roman" w:hAnsi="Times New Roman" w:cs="Times New Roman"/>
                <w:lang w:val="uk-UA"/>
              </w:rPr>
              <w:t>Електронний висновок</w:t>
            </w:r>
            <w:bookmarkStart w:id="212" w:name="340"/>
            <w:bookmarkEnd w:id="212"/>
          </w:p>
        </w:tc>
        <w:tc>
          <w:tcPr>
            <w:tcW w:w="926" w:type="dxa"/>
            <w:tcBorders>
              <w:top w:val="outset" w:sz="8" w:space="0" w:color="000000"/>
              <w:left w:val="outset" w:sz="8" w:space="0" w:color="000000"/>
              <w:bottom w:val="outset" w:sz="8" w:space="0" w:color="000000"/>
              <w:right w:val="outset" w:sz="8" w:space="0" w:color="000000"/>
            </w:tcBorders>
            <w:shd w:val="clear" w:color="auto" w:fill="auto"/>
            <w:vAlign w:val="center"/>
          </w:tcPr>
          <w:p w:rsidR="00840B7B" w:rsidRPr="00840B7B" w:rsidRDefault="00840B7B" w:rsidP="00840B7B">
            <w:pPr>
              <w:rPr>
                <w:rFonts w:ascii="Times New Roman" w:hAnsi="Times New Roman" w:cs="Times New Roman"/>
                <w:lang w:val="uk-UA"/>
              </w:rPr>
            </w:pPr>
            <w:r w:rsidRPr="00840B7B">
              <w:rPr>
                <w:rFonts w:ascii="Times New Roman" w:hAnsi="Times New Roman" w:cs="Times New Roman"/>
                <w:lang w:val="uk-UA"/>
              </w:rPr>
              <w:t>N 35</w:t>
            </w:r>
            <w:bookmarkStart w:id="213" w:name="341"/>
            <w:bookmarkEnd w:id="213"/>
          </w:p>
        </w:tc>
        <w:tc>
          <w:tcPr>
            <w:tcW w:w="1361" w:type="dxa"/>
            <w:tcBorders>
              <w:top w:val="outset" w:sz="8" w:space="0" w:color="000000"/>
              <w:left w:val="outset" w:sz="8" w:space="0" w:color="000000"/>
              <w:bottom w:val="outset" w:sz="8" w:space="0" w:color="000000"/>
              <w:right w:val="outset" w:sz="8" w:space="0" w:color="000000"/>
            </w:tcBorders>
            <w:shd w:val="clear" w:color="auto" w:fill="auto"/>
            <w:vAlign w:val="center"/>
          </w:tcPr>
          <w:p w:rsidR="00840B7B" w:rsidRPr="00840B7B" w:rsidRDefault="00840B7B" w:rsidP="00840B7B">
            <w:pPr>
              <w:rPr>
                <w:rFonts w:ascii="Times New Roman" w:hAnsi="Times New Roman" w:cs="Times New Roman"/>
                <w:lang w:val="uk-UA"/>
              </w:rPr>
            </w:pPr>
            <w:r w:rsidRPr="00840B7B">
              <w:rPr>
                <w:rFonts w:ascii="Times New Roman" w:hAnsi="Times New Roman" w:cs="Times New Roman"/>
                <w:lang w:val="uk-UA"/>
              </w:rPr>
              <w:t>22.12.2022</w:t>
            </w:r>
            <w:bookmarkStart w:id="214" w:name="342"/>
            <w:bookmarkEnd w:id="214"/>
          </w:p>
        </w:tc>
        <w:tc>
          <w:tcPr>
            <w:tcW w:w="938" w:type="dxa"/>
            <w:tcBorders>
              <w:top w:val="outset" w:sz="8" w:space="0" w:color="000000"/>
              <w:left w:val="outset" w:sz="8" w:space="0" w:color="000000"/>
              <w:bottom w:val="outset" w:sz="8" w:space="0" w:color="000000"/>
              <w:right w:val="outset" w:sz="8" w:space="0" w:color="000000"/>
            </w:tcBorders>
            <w:shd w:val="clear" w:color="auto" w:fill="auto"/>
            <w:vAlign w:val="center"/>
          </w:tcPr>
          <w:p w:rsidR="00840B7B" w:rsidRPr="00840B7B" w:rsidRDefault="00840B7B" w:rsidP="00840B7B">
            <w:pPr>
              <w:rPr>
                <w:rFonts w:ascii="Times New Roman" w:hAnsi="Times New Roman" w:cs="Times New Roman"/>
                <w:lang w:val="uk-UA"/>
              </w:rPr>
            </w:pPr>
            <w:r w:rsidRPr="00840B7B">
              <w:rPr>
                <w:rFonts w:ascii="Times New Roman" w:hAnsi="Times New Roman" w:cs="Times New Roman"/>
                <w:lang w:val="uk-UA"/>
              </w:rPr>
              <w:t>108</w:t>
            </w:r>
            <w:bookmarkStart w:id="215" w:name="343"/>
            <w:bookmarkEnd w:id="215"/>
          </w:p>
        </w:tc>
        <w:tc>
          <w:tcPr>
            <w:tcW w:w="1862" w:type="dxa"/>
            <w:tcBorders>
              <w:top w:val="outset" w:sz="8" w:space="0" w:color="000000"/>
              <w:left w:val="outset" w:sz="8" w:space="0" w:color="000000"/>
              <w:bottom w:val="outset" w:sz="8" w:space="0" w:color="000000"/>
              <w:right w:val="outset" w:sz="8" w:space="0" w:color="000000"/>
            </w:tcBorders>
            <w:shd w:val="clear" w:color="auto" w:fill="auto"/>
            <w:vAlign w:val="center"/>
          </w:tcPr>
          <w:p w:rsidR="00840B7B" w:rsidRPr="00840B7B" w:rsidRDefault="00840B7B" w:rsidP="00840B7B">
            <w:pPr>
              <w:rPr>
                <w:rFonts w:ascii="Times New Roman" w:hAnsi="Times New Roman" w:cs="Times New Roman"/>
                <w:lang w:val="uk-UA"/>
              </w:rPr>
            </w:pPr>
            <w:r w:rsidRPr="00840B7B">
              <w:rPr>
                <w:rFonts w:ascii="Times New Roman" w:hAnsi="Times New Roman" w:cs="Times New Roman"/>
                <w:lang w:val="uk-UA"/>
              </w:rPr>
              <w:t>перерахування грошових зобов'язань</w:t>
            </w:r>
            <w:bookmarkStart w:id="216" w:name="344"/>
            <w:bookmarkEnd w:id="216"/>
          </w:p>
        </w:tc>
      </w:tr>
      <w:tr w:rsidR="00840B7B" w:rsidRPr="00840B7B" w:rsidTr="00333D19">
        <w:trPr>
          <w:trHeight w:val="45"/>
        </w:trPr>
        <w:tc>
          <w:tcPr>
            <w:tcW w:w="527" w:type="dxa"/>
            <w:tcBorders>
              <w:top w:val="outset" w:sz="8" w:space="0" w:color="000000"/>
              <w:left w:val="outset" w:sz="8" w:space="0" w:color="000000"/>
              <w:bottom w:val="outset" w:sz="8" w:space="0" w:color="000000"/>
              <w:right w:val="outset" w:sz="8" w:space="0" w:color="000000"/>
            </w:tcBorders>
            <w:shd w:val="clear" w:color="auto" w:fill="auto"/>
            <w:vAlign w:val="center"/>
          </w:tcPr>
          <w:p w:rsidR="00840B7B" w:rsidRPr="00840B7B" w:rsidRDefault="00840B7B" w:rsidP="00840B7B">
            <w:pPr>
              <w:rPr>
                <w:rFonts w:ascii="Times New Roman" w:hAnsi="Times New Roman" w:cs="Times New Roman"/>
                <w:lang w:val="uk-UA"/>
              </w:rPr>
            </w:pPr>
            <w:r w:rsidRPr="00840B7B">
              <w:rPr>
                <w:rFonts w:ascii="Times New Roman" w:hAnsi="Times New Roman" w:cs="Times New Roman"/>
                <w:lang w:val="uk-UA"/>
              </w:rPr>
              <w:lastRenderedPageBreak/>
              <w:t>7</w:t>
            </w:r>
            <w:bookmarkStart w:id="217" w:name="345"/>
            <w:bookmarkEnd w:id="217"/>
          </w:p>
        </w:tc>
        <w:tc>
          <w:tcPr>
            <w:tcW w:w="2731" w:type="dxa"/>
            <w:tcBorders>
              <w:top w:val="outset" w:sz="8" w:space="0" w:color="000000"/>
              <w:left w:val="outset" w:sz="8" w:space="0" w:color="000000"/>
              <w:bottom w:val="outset" w:sz="8" w:space="0" w:color="000000"/>
              <w:right w:val="outset" w:sz="8" w:space="0" w:color="000000"/>
            </w:tcBorders>
            <w:shd w:val="clear" w:color="auto" w:fill="auto"/>
            <w:vAlign w:val="center"/>
          </w:tcPr>
          <w:p w:rsidR="00840B7B" w:rsidRPr="00840B7B" w:rsidRDefault="00840B7B" w:rsidP="00840B7B">
            <w:pPr>
              <w:rPr>
                <w:rFonts w:ascii="Times New Roman" w:hAnsi="Times New Roman" w:cs="Times New Roman"/>
                <w:lang w:val="uk-UA"/>
              </w:rPr>
            </w:pPr>
            <w:r w:rsidRPr="00840B7B">
              <w:rPr>
                <w:rFonts w:ascii="Times New Roman" w:hAnsi="Times New Roman" w:cs="Times New Roman"/>
                <w:lang w:val="uk-UA"/>
              </w:rPr>
              <w:t>Казначейство на підставі електронного висновку митниці Держмитслужби від 24.11.2022 № 45 повертає кошти з бюджетного рахунка на депозитний рахунок митниці Держмитслужби</w:t>
            </w:r>
            <w:bookmarkStart w:id="218" w:name="346"/>
            <w:bookmarkEnd w:id="218"/>
          </w:p>
        </w:tc>
        <w:tc>
          <w:tcPr>
            <w:tcW w:w="1345" w:type="dxa"/>
            <w:tcBorders>
              <w:top w:val="outset" w:sz="8" w:space="0" w:color="000000"/>
              <w:left w:val="outset" w:sz="8" w:space="0" w:color="000000"/>
              <w:bottom w:val="outset" w:sz="8" w:space="0" w:color="000000"/>
              <w:right w:val="outset" w:sz="8" w:space="0" w:color="000000"/>
            </w:tcBorders>
            <w:shd w:val="clear" w:color="auto" w:fill="auto"/>
            <w:vAlign w:val="center"/>
          </w:tcPr>
          <w:p w:rsidR="00840B7B" w:rsidRPr="00840B7B" w:rsidRDefault="00840B7B" w:rsidP="00840B7B">
            <w:pPr>
              <w:rPr>
                <w:rFonts w:ascii="Times New Roman" w:hAnsi="Times New Roman" w:cs="Times New Roman"/>
                <w:lang w:val="uk-UA"/>
              </w:rPr>
            </w:pPr>
            <w:r w:rsidRPr="00840B7B">
              <w:rPr>
                <w:rFonts w:ascii="Times New Roman" w:hAnsi="Times New Roman" w:cs="Times New Roman"/>
                <w:lang w:val="uk-UA"/>
              </w:rPr>
              <w:t>Електронний висновок</w:t>
            </w:r>
            <w:bookmarkStart w:id="219" w:name="347"/>
            <w:bookmarkEnd w:id="219"/>
          </w:p>
        </w:tc>
        <w:tc>
          <w:tcPr>
            <w:tcW w:w="926" w:type="dxa"/>
            <w:tcBorders>
              <w:top w:val="outset" w:sz="8" w:space="0" w:color="000000"/>
              <w:left w:val="outset" w:sz="8" w:space="0" w:color="000000"/>
              <w:bottom w:val="outset" w:sz="8" w:space="0" w:color="000000"/>
              <w:right w:val="outset" w:sz="8" w:space="0" w:color="000000"/>
            </w:tcBorders>
            <w:shd w:val="clear" w:color="auto" w:fill="auto"/>
            <w:vAlign w:val="center"/>
          </w:tcPr>
          <w:p w:rsidR="00840B7B" w:rsidRPr="00840B7B" w:rsidRDefault="00840B7B" w:rsidP="00840B7B">
            <w:pPr>
              <w:rPr>
                <w:rFonts w:ascii="Times New Roman" w:hAnsi="Times New Roman" w:cs="Times New Roman"/>
                <w:lang w:val="uk-UA"/>
              </w:rPr>
            </w:pPr>
            <w:r w:rsidRPr="00840B7B">
              <w:rPr>
                <w:rFonts w:ascii="Times New Roman" w:hAnsi="Times New Roman" w:cs="Times New Roman"/>
                <w:lang w:val="uk-UA"/>
              </w:rPr>
              <w:t>N 45</w:t>
            </w:r>
            <w:bookmarkStart w:id="220" w:name="348"/>
            <w:bookmarkEnd w:id="220"/>
          </w:p>
        </w:tc>
        <w:tc>
          <w:tcPr>
            <w:tcW w:w="1361" w:type="dxa"/>
            <w:tcBorders>
              <w:top w:val="outset" w:sz="8" w:space="0" w:color="000000"/>
              <w:left w:val="outset" w:sz="8" w:space="0" w:color="000000"/>
              <w:bottom w:val="outset" w:sz="8" w:space="0" w:color="000000"/>
              <w:right w:val="outset" w:sz="8" w:space="0" w:color="000000"/>
            </w:tcBorders>
            <w:shd w:val="clear" w:color="auto" w:fill="auto"/>
            <w:vAlign w:val="center"/>
          </w:tcPr>
          <w:p w:rsidR="00840B7B" w:rsidRPr="00840B7B" w:rsidRDefault="00840B7B" w:rsidP="00840B7B">
            <w:pPr>
              <w:rPr>
                <w:rFonts w:ascii="Times New Roman" w:hAnsi="Times New Roman" w:cs="Times New Roman"/>
                <w:lang w:val="uk-UA"/>
              </w:rPr>
            </w:pPr>
            <w:r w:rsidRPr="00840B7B">
              <w:rPr>
                <w:rFonts w:ascii="Times New Roman" w:hAnsi="Times New Roman" w:cs="Times New Roman"/>
                <w:lang w:val="uk-UA"/>
              </w:rPr>
              <w:t>24.11.2022</w:t>
            </w:r>
            <w:bookmarkStart w:id="221" w:name="349"/>
            <w:bookmarkEnd w:id="221"/>
          </w:p>
        </w:tc>
        <w:tc>
          <w:tcPr>
            <w:tcW w:w="938" w:type="dxa"/>
            <w:tcBorders>
              <w:top w:val="outset" w:sz="8" w:space="0" w:color="000000"/>
              <w:left w:val="outset" w:sz="8" w:space="0" w:color="000000"/>
              <w:bottom w:val="outset" w:sz="8" w:space="0" w:color="000000"/>
              <w:right w:val="outset" w:sz="8" w:space="0" w:color="000000"/>
            </w:tcBorders>
            <w:shd w:val="clear" w:color="auto" w:fill="auto"/>
            <w:vAlign w:val="center"/>
          </w:tcPr>
          <w:p w:rsidR="00840B7B" w:rsidRPr="00840B7B" w:rsidRDefault="00840B7B" w:rsidP="00840B7B">
            <w:pPr>
              <w:rPr>
                <w:rFonts w:ascii="Times New Roman" w:hAnsi="Times New Roman" w:cs="Times New Roman"/>
                <w:lang w:val="uk-UA"/>
              </w:rPr>
            </w:pPr>
            <w:r w:rsidRPr="00840B7B">
              <w:rPr>
                <w:rFonts w:ascii="Times New Roman" w:hAnsi="Times New Roman" w:cs="Times New Roman"/>
                <w:lang w:val="uk-UA"/>
              </w:rPr>
              <w:t>353</w:t>
            </w:r>
            <w:bookmarkStart w:id="222" w:name="350"/>
            <w:bookmarkEnd w:id="222"/>
          </w:p>
        </w:tc>
        <w:tc>
          <w:tcPr>
            <w:tcW w:w="1862" w:type="dxa"/>
            <w:tcBorders>
              <w:top w:val="outset" w:sz="8" w:space="0" w:color="000000"/>
              <w:left w:val="outset" w:sz="8" w:space="0" w:color="000000"/>
              <w:bottom w:val="outset" w:sz="8" w:space="0" w:color="000000"/>
              <w:right w:val="outset" w:sz="8" w:space="0" w:color="000000"/>
            </w:tcBorders>
            <w:shd w:val="clear" w:color="auto" w:fill="auto"/>
            <w:vAlign w:val="center"/>
          </w:tcPr>
          <w:p w:rsidR="00840B7B" w:rsidRPr="00840B7B" w:rsidRDefault="00840B7B" w:rsidP="00840B7B">
            <w:pPr>
              <w:rPr>
                <w:rFonts w:ascii="Times New Roman" w:hAnsi="Times New Roman" w:cs="Times New Roman"/>
                <w:lang w:val="uk-UA"/>
              </w:rPr>
            </w:pPr>
            <w:r w:rsidRPr="00840B7B">
              <w:rPr>
                <w:rFonts w:ascii="Times New Roman" w:hAnsi="Times New Roman" w:cs="Times New Roman"/>
                <w:lang w:val="uk-UA"/>
              </w:rPr>
              <w:t>повернення помилково сплачених сум митних платежів</w:t>
            </w:r>
            <w:bookmarkStart w:id="223" w:name="351"/>
            <w:bookmarkEnd w:id="223"/>
          </w:p>
        </w:tc>
      </w:tr>
      <w:tr w:rsidR="00840B7B" w:rsidRPr="00840B7B" w:rsidTr="00333D19">
        <w:trPr>
          <w:trHeight w:val="45"/>
        </w:trPr>
        <w:tc>
          <w:tcPr>
            <w:tcW w:w="527" w:type="dxa"/>
            <w:tcBorders>
              <w:top w:val="outset" w:sz="8" w:space="0" w:color="000000"/>
              <w:left w:val="outset" w:sz="8" w:space="0" w:color="000000"/>
              <w:bottom w:val="outset" w:sz="8" w:space="0" w:color="000000"/>
              <w:right w:val="outset" w:sz="8" w:space="0" w:color="000000"/>
            </w:tcBorders>
            <w:shd w:val="clear" w:color="auto" w:fill="auto"/>
            <w:vAlign w:val="center"/>
          </w:tcPr>
          <w:p w:rsidR="00840B7B" w:rsidRPr="00840B7B" w:rsidRDefault="00840B7B" w:rsidP="00840B7B">
            <w:pPr>
              <w:rPr>
                <w:rFonts w:ascii="Times New Roman" w:hAnsi="Times New Roman" w:cs="Times New Roman"/>
                <w:lang w:val="uk-UA"/>
              </w:rPr>
            </w:pPr>
            <w:r w:rsidRPr="00840B7B">
              <w:rPr>
                <w:rFonts w:ascii="Times New Roman" w:hAnsi="Times New Roman" w:cs="Times New Roman"/>
                <w:lang w:val="uk-UA"/>
              </w:rPr>
              <w:t>8</w:t>
            </w:r>
            <w:bookmarkStart w:id="224" w:name="352"/>
            <w:bookmarkEnd w:id="224"/>
          </w:p>
        </w:tc>
        <w:tc>
          <w:tcPr>
            <w:tcW w:w="2731" w:type="dxa"/>
            <w:tcBorders>
              <w:top w:val="outset" w:sz="8" w:space="0" w:color="000000"/>
              <w:left w:val="outset" w:sz="8" w:space="0" w:color="000000"/>
              <w:bottom w:val="outset" w:sz="8" w:space="0" w:color="000000"/>
              <w:right w:val="outset" w:sz="8" w:space="0" w:color="000000"/>
            </w:tcBorders>
            <w:shd w:val="clear" w:color="auto" w:fill="auto"/>
            <w:vAlign w:val="center"/>
          </w:tcPr>
          <w:p w:rsidR="00840B7B" w:rsidRPr="00840B7B" w:rsidRDefault="00840B7B" w:rsidP="00840B7B">
            <w:pPr>
              <w:rPr>
                <w:rFonts w:ascii="Times New Roman" w:hAnsi="Times New Roman" w:cs="Times New Roman"/>
                <w:lang w:val="uk-UA"/>
              </w:rPr>
            </w:pPr>
            <w:r w:rsidRPr="00840B7B">
              <w:rPr>
                <w:rFonts w:ascii="Times New Roman" w:hAnsi="Times New Roman" w:cs="Times New Roman"/>
                <w:lang w:val="uk-UA"/>
              </w:rPr>
              <w:t>Казначейство на підставі електронного висновку митниці Держмитслужби від 24.11.2022 № 45 повертає кошти з бюджетного рахунка на рахунок платника, відкритий у надавача платіжних послуг</w:t>
            </w:r>
            <w:bookmarkStart w:id="225" w:name="353"/>
            <w:bookmarkEnd w:id="225"/>
          </w:p>
        </w:tc>
        <w:tc>
          <w:tcPr>
            <w:tcW w:w="1345" w:type="dxa"/>
            <w:tcBorders>
              <w:top w:val="outset" w:sz="8" w:space="0" w:color="000000"/>
              <w:left w:val="outset" w:sz="8" w:space="0" w:color="000000"/>
              <w:bottom w:val="outset" w:sz="8" w:space="0" w:color="000000"/>
              <w:right w:val="outset" w:sz="8" w:space="0" w:color="000000"/>
            </w:tcBorders>
            <w:shd w:val="clear" w:color="auto" w:fill="auto"/>
            <w:vAlign w:val="center"/>
          </w:tcPr>
          <w:p w:rsidR="00840B7B" w:rsidRPr="00840B7B" w:rsidRDefault="00840B7B" w:rsidP="00840B7B">
            <w:pPr>
              <w:rPr>
                <w:rFonts w:ascii="Times New Roman" w:hAnsi="Times New Roman" w:cs="Times New Roman"/>
                <w:lang w:val="uk-UA"/>
              </w:rPr>
            </w:pPr>
            <w:r w:rsidRPr="00840B7B">
              <w:rPr>
                <w:rFonts w:ascii="Times New Roman" w:hAnsi="Times New Roman" w:cs="Times New Roman"/>
                <w:lang w:val="uk-UA"/>
              </w:rPr>
              <w:t>Електронний висновок</w:t>
            </w:r>
            <w:bookmarkStart w:id="226" w:name="354"/>
            <w:bookmarkEnd w:id="226"/>
          </w:p>
        </w:tc>
        <w:tc>
          <w:tcPr>
            <w:tcW w:w="926" w:type="dxa"/>
            <w:tcBorders>
              <w:top w:val="outset" w:sz="8" w:space="0" w:color="000000"/>
              <w:left w:val="outset" w:sz="8" w:space="0" w:color="000000"/>
              <w:bottom w:val="outset" w:sz="8" w:space="0" w:color="000000"/>
              <w:right w:val="outset" w:sz="8" w:space="0" w:color="000000"/>
            </w:tcBorders>
            <w:shd w:val="clear" w:color="auto" w:fill="auto"/>
            <w:vAlign w:val="center"/>
          </w:tcPr>
          <w:p w:rsidR="00840B7B" w:rsidRPr="00840B7B" w:rsidRDefault="00840B7B" w:rsidP="00840B7B">
            <w:pPr>
              <w:rPr>
                <w:rFonts w:ascii="Times New Roman" w:hAnsi="Times New Roman" w:cs="Times New Roman"/>
                <w:lang w:val="uk-UA"/>
              </w:rPr>
            </w:pPr>
            <w:r w:rsidRPr="00840B7B">
              <w:rPr>
                <w:rFonts w:ascii="Times New Roman" w:hAnsi="Times New Roman" w:cs="Times New Roman"/>
                <w:lang w:val="uk-UA"/>
              </w:rPr>
              <w:t>N 45</w:t>
            </w:r>
            <w:bookmarkStart w:id="227" w:name="355"/>
            <w:bookmarkEnd w:id="227"/>
          </w:p>
        </w:tc>
        <w:tc>
          <w:tcPr>
            <w:tcW w:w="1361" w:type="dxa"/>
            <w:tcBorders>
              <w:top w:val="outset" w:sz="8" w:space="0" w:color="000000"/>
              <w:left w:val="outset" w:sz="8" w:space="0" w:color="000000"/>
              <w:bottom w:val="outset" w:sz="8" w:space="0" w:color="000000"/>
              <w:right w:val="outset" w:sz="8" w:space="0" w:color="000000"/>
            </w:tcBorders>
            <w:shd w:val="clear" w:color="auto" w:fill="auto"/>
            <w:vAlign w:val="center"/>
          </w:tcPr>
          <w:p w:rsidR="00840B7B" w:rsidRPr="00840B7B" w:rsidRDefault="00840B7B" w:rsidP="00840B7B">
            <w:pPr>
              <w:rPr>
                <w:rFonts w:ascii="Times New Roman" w:hAnsi="Times New Roman" w:cs="Times New Roman"/>
                <w:lang w:val="uk-UA"/>
              </w:rPr>
            </w:pPr>
            <w:r w:rsidRPr="00840B7B">
              <w:rPr>
                <w:rFonts w:ascii="Times New Roman" w:hAnsi="Times New Roman" w:cs="Times New Roman"/>
                <w:lang w:val="uk-UA"/>
              </w:rPr>
              <w:t>24.11.2022</w:t>
            </w:r>
            <w:bookmarkStart w:id="228" w:name="356"/>
            <w:bookmarkEnd w:id="228"/>
          </w:p>
        </w:tc>
        <w:tc>
          <w:tcPr>
            <w:tcW w:w="938" w:type="dxa"/>
            <w:tcBorders>
              <w:top w:val="outset" w:sz="8" w:space="0" w:color="000000"/>
              <w:left w:val="outset" w:sz="8" w:space="0" w:color="000000"/>
              <w:bottom w:val="outset" w:sz="8" w:space="0" w:color="000000"/>
              <w:right w:val="outset" w:sz="8" w:space="0" w:color="000000"/>
            </w:tcBorders>
            <w:shd w:val="clear" w:color="auto" w:fill="auto"/>
            <w:vAlign w:val="center"/>
          </w:tcPr>
          <w:p w:rsidR="00840B7B" w:rsidRPr="00840B7B" w:rsidRDefault="00840B7B" w:rsidP="00840B7B">
            <w:pPr>
              <w:rPr>
                <w:rFonts w:ascii="Times New Roman" w:hAnsi="Times New Roman" w:cs="Times New Roman"/>
                <w:lang w:val="uk-UA"/>
              </w:rPr>
            </w:pPr>
            <w:r w:rsidRPr="00840B7B">
              <w:rPr>
                <w:rFonts w:ascii="Times New Roman" w:hAnsi="Times New Roman" w:cs="Times New Roman"/>
                <w:lang w:val="uk-UA"/>
              </w:rPr>
              <w:t>353</w:t>
            </w:r>
            <w:bookmarkStart w:id="229" w:name="357"/>
            <w:bookmarkEnd w:id="229"/>
          </w:p>
        </w:tc>
        <w:tc>
          <w:tcPr>
            <w:tcW w:w="1862" w:type="dxa"/>
            <w:tcBorders>
              <w:top w:val="outset" w:sz="8" w:space="0" w:color="000000"/>
              <w:left w:val="outset" w:sz="8" w:space="0" w:color="000000"/>
              <w:bottom w:val="outset" w:sz="8" w:space="0" w:color="000000"/>
              <w:right w:val="outset" w:sz="8" w:space="0" w:color="000000"/>
            </w:tcBorders>
            <w:shd w:val="clear" w:color="auto" w:fill="auto"/>
            <w:vAlign w:val="center"/>
          </w:tcPr>
          <w:p w:rsidR="00840B7B" w:rsidRPr="00840B7B" w:rsidRDefault="00840B7B" w:rsidP="00840B7B">
            <w:pPr>
              <w:rPr>
                <w:rFonts w:ascii="Times New Roman" w:hAnsi="Times New Roman" w:cs="Times New Roman"/>
                <w:lang w:val="uk-UA"/>
              </w:rPr>
            </w:pPr>
            <w:r w:rsidRPr="00840B7B">
              <w:rPr>
                <w:rFonts w:ascii="Times New Roman" w:hAnsi="Times New Roman" w:cs="Times New Roman"/>
                <w:lang w:val="uk-UA"/>
              </w:rPr>
              <w:t>повернення помилково сплачених сум митних платежів</w:t>
            </w:r>
            <w:bookmarkStart w:id="230" w:name="358"/>
            <w:bookmarkEnd w:id="230"/>
          </w:p>
        </w:tc>
      </w:tr>
    </w:tbl>
    <w:p w:rsidR="00840B7B" w:rsidRPr="00840B7B" w:rsidRDefault="00840B7B" w:rsidP="00840B7B">
      <w:pPr>
        <w:rPr>
          <w:rFonts w:ascii="Times New Roman" w:hAnsi="Times New Roman" w:cs="Times New Roman"/>
          <w:lang w:val="uk-UA"/>
        </w:rPr>
      </w:pPr>
    </w:p>
    <w:p w:rsidR="00840B7B" w:rsidRPr="00840B7B" w:rsidRDefault="00840B7B" w:rsidP="00840B7B">
      <w:pPr>
        <w:rPr>
          <w:rFonts w:ascii="Times New Roman" w:hAnsi="Times New Roman" w:cs="Times New Roman"/>
        </w:rPr>
      </w:pPr>
      <w:r w:rsidRPr="00840B7B">
        <w:rPr>
          <w:rFonts w:ascii="Times New Roman" w:hAnsi="Times New Roman" w:cs="Times New Roman"/>
        </w:rPr>
        <w:t>6. При поверненні коштів єдиного внеску на єдиний рахунок у реквізиті “Призначення платежу” платіжної інструкції територіальні органи ДПС заповнюють такі поля:</w:t>
      </w:r>
    </w:p>
    <w:p w:rsidR="00840B7B" w:rsidRPr="00840B7B" w:rsidRDefault="00840B7B" w:rsidP="00840B7B">
      <w:pPr>
        <w:rPr>
          <w:rFonts w:ascii="Times New Roman" w:hAnsi="Times New Roman" w:cs="Times New Roman"/>
        </w:rPr>
      </w:pPr>
      <w:r w:rsidRPr="00840B7B">
        <w:rPr>
          <w:rFonts w:ascii="Times New Roman" w:hAnsi="Times New Roman" w:cs="Times New Roman"/>
        </w:rPr>
        <w:t>“Інформація щодо документів, які є підставою для здійснення платіжної інструкції”;</w:t>
      </w:r>
    </w:p>
    <w:p w:rsidR="00840B7B" w:rsidRPr="00840B7B" w:rsidRDefault="00840B7B" w:rsidP="00840B7B">
      <w:pPr>
        <w:rPr>
          <w:rFonts w:ascii="Times New Roman" w:hAnsi="Times New Roman" w:cs="Times New Roman"/>
        </w:rPr>
      </w:pPr>
      <w:r w:rsidRPr="00840B7B">
        <w:rPr>
          <w:rFonts w:ascii="Times New Roman" w:hAnsi="Times New Roman" w:cs="Times New Roman"/>
        </w:rPr>
        <w:t>“Сума податку”;</w:t>
      </w:r>
    </w:p>
    <w:p w:rsidR="00840B7B" w:rsidRPr="00840B7B" w:rsidRDefault="00840B7B" w:rsidP="00840B7B">
      <w:pPr>
        <w:rPr>
          <w:rFonts w:ascii="Times New Roman" w:hAnsi="Times New Roman" w:cs="Times New Roman"/>
        </w:rPr>
      </w:pPr>
      <w:r w:rsidRPr="00840B7B">
        <w:rPr>
          <w:rFonts w:ascii="Times New Roman" w:hAnsi="Times New Roman" w:cs="Times New Roman"/>
        </w:rPr>
        <w:t>“Додаткова інформація запису”.</w:t>
      </w:r>
    </w:p>
    <w:p w:rsidR="00840B7B" w:rsidRPr="00840B7B" w:rsidRDefault="00840B7B" w:rsidP="00840B7B">
      <w:pPr>
        <w:rPr>
          <w:rFonts w:ascii="Times New Roman" w:hAnsi="Times New Roman" w:cs="Times New Roman"/>
        </w:rPr>
      </w:pPr>
      <w:r w:rsidRPr="00840B7B">
        <w:rPr>
          <w:rFonts w:ascii="Times New Roman" w:hAnsi="Times New Roman" w:cs="Times New Roman"/>
        </w:rPr>
        <w:t>У поле “Інформація щодо документів, які є підставою для здійснення платіжної інструкції” територіальні органи ДПС вносять тип/код або пропрієтарне (власне) значення / пропрієтарне власне значення документа (висновок/заключення), його номер та дату;</w:t>
      </w:r>
    </w:p>
    <w:p w:rsidR="00840B7B" w:rsidRPr="00840B7B" w:rsidRDefault="00840B7B" w:rsidP="00840B7B">
      <w:pPr>
        <w:rPr>
          <w:rFonts w:ascii="Times New Roman" w:hAnsi="Times New Roman" w:cs="Times New Roman"/>
        </w:rPr>
      </w:pPr>
      <w:r w:rsidRPr="00840B7B">
        <w:rPr>
          <w:rFonts w:ascii="Times New Roman" w:hAnsi="Times New Roman" w:cs="Times New Roman"/>
        </w:rPr>
        <w:t>у поле “Сума податку” територіальні органи ДПС вносять суму, яка має бути зарахована на єдиний рахунок;</w:t>
      </w:r>
    </w:p>
    <w:p w:rsidR="00840B7B" w:rsidRPr="00840B7B" w:rsidRDefault="00840B7B" w:rsidP="00840B7B">
      <w:pPr>
        <w:rPr>
          <w:rFonts w:ascii="Times New Roman" w:hAnsi="Times New Roman" w:cs="Times New Roman"/>
        </w:rPr>
      </w:pPr>
      <w:r w:rsidRPr="00840B7B">
        <w:rPr>
          <w:rFonts w:ascii="Times New Roman" w:hAnsi="Times New Roman" w:cs="Times New Roman"/>
        </w:rPr>
        <w:t>у поле “Додаткова інформація запису” територіальні органи ДПС вносять інформацію щодо переказу коштів (повернення єдиного внеску на єдиний рахунок).</w:t>
      </w:r>
    </w:p>
    <w:p w:rsidR="00840B7B" w:rsidRPr="00840B7B" w:rsidRDefault="00840B7B" w:rsidP="00840B7B">
      <w:pPr>
        <w:rPr>
          <w:rFonts w:ascii="Times New Roman" w:hAnsi="Times New Roman" w:cs="Times New Roman"/>
        </w:rPr>
      </w:pPr>
      <w:r w:rsidRPr="00840B7B">
        <w:rPr>
          <w:rFonts w:ascii="Times New Roman" w:hAnsi="Times New Roman" w:cs="Times New Roman"/>
        </w:rPr>
        <w:t>Приклад заповнення реквізиту “Призначення платежу”</w:t>
      </w:r>
    </w:p>
    <w:tbl>
      <w:tblPr>
        <w:tblW w:w="4925" w:type="pct"/>
        <w:tblInd w:w="115" w:type="dxa"/>
        <w:tblLayout w:type="fixed"/>
        <w:tblLook w:val="0000" w:firstRow="0" w:lastRow="0" w:firstColumn="0" w:lastColumn="0" w:noHBand="0" w:noVBand="0"/>
      </w:tblPr>
      <w:tblGrid>
        <w:gridCol w:w="508"/>
        <w:gridCol w:w="2660"/>
        <w:gridCol w:w="1197"/>
        <w:gridCol w:w="884"/>
        <w:gridCol w:w="1293"/>
        <w:gridCol w:w="1097"/>
        <w:gridCol w:w="1556"/>
      </w:tblGrid>
      <w:tr w:rsidR="00840B7B" w:rsidRPr="00840B7B" w:rsidTr="00333D19">
        <w:trPr>
          <w:trHeight w:val="45"/>
        </w:trPr>
        <w:tc>
          <w:tcPr>
            <w:tcW w:w="527" w:type="dxa"/>
            <w:vMerge w:val="restart"/>
            <w:tcBorders>
              <w:top w:val="outset" w:sz="8" w:space="0" w:color="000000"/>
              <w:left w:val="outset" w:sz="8" w:space="0" w:color="000000"/>
              <w:bottom w:val="outset" w:sz="8" w:space="0" w:color="000000"/>
              <w:right w:val="outset" w:sz="8" w:space="0" w:color="000000"/>
            </w:tcBorders>
            <w:shd w:val="clear" w:color="auto" w:fill="auto"/>
            <w:vAlign w:val="center"/>
          </w:tcPr>
          <w:p w:rsidR="00840B7B" w:rsidRPr="00840B7B" w:rsidRDefault="00840B7B" w:rsidP="00840B7B">
            <w:pPr>
              <w:rPr>
                <w:rFonts w:ascii="Times New Roman" w:hAnsi="Times New Roman" w:cs="Times New Roman"/>
                <w:lang w:val="uk-UA"/>
              </w:rPr>
            </w:pPr>
            <w:r w:rsidRPr="00840B7B">
              <w:rPr>
                <w:rFonts w:ascii="Times New Roman" w:hAnsi="Times New Roman" w:cs="Times New Roman"/>
                <w:b/>
                <w:lang w:val="uk-UA"/>
              </w:rPr>
              <w:t>№ прикладу</w:t>
            </w:r>
            <w:bookmarkStart w:id="231" w:name="367"/>
            <w:bookmarkEnd w:id="231"/>
          </w:p>
        </w:tc>
        <w:tc>
          <w:tcPr>
            <w:tcW w:w="2819" w:type="dxa"/>
            <w:vMerge w:val="restart"/>
            <w:tcBorders>
              <w:top w:val="outset" w:sz="8" w:space="0" w:color="000000"/>
              <w:left w:val="outset" w:sz="8" w:space="0" w:color="000000"/>
              <w:bottom w:val="outset" w:sz="8" w:space="0" w:color="000000"/>
              <w:right w:val="outset" w:sz="8" w:space="0" w:color="000000"/>
            </w:tcBorders>
            <w:shd w:val="clear" w:color="auto" w:fill="auto"/>
            <w:vAlign w:val="center"/>
          </w:tcPr>
          <w:p w:rsidR="00840B7B" w:rsidRPr="00840B7B" w:rsidRDefault="00840B7B" w:rsidP="00840B7B">
            <w:pPr>
              <w:rPr>
                <w:rFonts w:ascii="Times New Roman" w:hAnsi="Times New Roman" w:cs="Times New Roman"/>
                <w:lang w:val="uk-UA"/>
              </w:rPr>
            </w:pPr>
            <w:r w:rsidRPr="00840B7B">
              <w:rPr>
                <w:rFonts w:ascii="Times New Roman" w:hAnsi="Times New Roman" w:cs="Times New Roman"/>
                <w:b/>
                <w:lang w:val="uk-UA"/>
              </w:rPr>
              <w:t>Напрям повернення</w:t>
            </w:r>
            <w:bookmarkStart w:id="232" w:name="368"/>
            <w:bookmarkEnd w:id="232"/>
          </w:p>
        </w:tc>
        <w:tc>
          <w:tcPr>
            <w:tcW w:w="6344" w:type="dxa"/>
            <w:gridSpan w:val="5"/>
            <w:tcBorders>
              <w:top w:val="outset" w:sz="8" w:space="0" w:color="000000"/>
              <w:left w:val="outset" w:sz="8" w:space="0" w:color="000000"/>
              <w:bottom w:val="outset" w:sz="8" w:space="0" w:color="000000"/>
              <w:right w:val="outset" w:sz="8" w:space="0" w:color="000000"/>
            </w:tcBorders>
            <w:shd w:val="clear" w:color="auto" w:fill="auto"/>
            <w:vAlign w:val="center"/>
          </w:tcPr>
          <w:p w:rsidR="00840B7B" w:rsidRPr="00840B7B" w:rsidRDefault="00840B7B" w:rsidP="00840B7B">
            <w:pPr>
              <w:rPr>
                <w:rFonts w:ascii="Times New Roman" w:hAnsi="Times New Roman" w:cs="Times New Roman"/>
                <w:lang w:val="uk-UA"/>
              </w:rPr>
            </w:pPr>
            <w:r w:rsidRPr="00840B7B">
              <w:rPr>
                <w:rFonts w:ascii="Times New Roman" w:hAnsi="Times New Roman" w:cs="Times New Roman"/>
                <w:b/>
                <w:lang w:val="uk-UA"/>
              </w:rPr>
              <w:t>Реквізит "Призначення платежу"</w:t>
            </w:r>
            <w:bookmarkStart w:id="233" w:name="369"/>
            <w:bookmarkEnd w:id="233"/>
          </w:p>
        </w:tc>
      </w:tr>
      <w:tr w:rsidR="00840B7B" w:rsidRPr="00840B7B" w:rsidTr="00333D19">
        <w:trPr>
          <w:trHeight w:val="45"/>
        </w:trPr>
        <w:tc>
          <w:tcPr>
            <w:tcW w:w="527" w:type="dxa"/>
            <w:vMerge/>
            <w:tcBorders>
              <w:left w:val="outset" w:sz="8" w:space="0" w:color="000000"/>
              <w:bottom w:val="outset" w:sz="8" w:space="0" w:color="000000"/>
              <w:right w:val="outset" w:sz="8" w:space="0" w:color="000000"/>
            </w:tcBorders>
            <w:shd w:val="clear" w:color="auto" w:fill="auto"/>
          </w:tcPr>
          <w:p w:rsidR="00840B7B" w:rsidRPr="00840B7B" w:rsidRDefault="00840B7B" w:rsidP="00840B7B">
            <w:pPr>
              <w:rPr>
                <w:rFonts w:ascii="Times New Roman" w:hAnsi="Times New Roman" w:cs="Times New Roman"/>
                <w:lang w:val="uk-UA"/>
              </w:rPr>
            </w:pPr>
          </w:p>
        </w:tc>
        <w:tc>
          <w:tcPr>
            <w:tcW w:w="2819" w:type="dxa"/>
            <w:vMerge/>
            <w:tcBorders>
              <w:left w:val="outset" w:sz="8" w:space="0" w:color="000000"/>
              <w:bottom w:val="outset" w:sz="8" w:space="0" w:color="000000"/>
              <w:right w:val="outset" w:sz="8" w:space="0" w:color="000000"/>
            </w:tcBorders>
            <w:shd w:val="clear" w:color="auto" w:fill="auto"/>
          </w:tcPr>
          <w:p w:rsidR="00840B7B" w:rsidRPr="00840B7B" w:rsidRDefault="00840B7B" w:rsidP="00840B7B">
            <w:pPr>
              <w:rPr>
                <w:rFonts w:ascii="Times New Roman" w:hAnsi="Times New Roman" w:cs="Times New Roman"/>
                <w:lang w:val="uk-UA"/>
              </w:rPr>
            </w:pPr>
          </w:p>
        </w:tc>
        <w:tc>
          <w:tcPr>
            <w:tcW w:w="3548" w:type="dxa"/>
            <w:gridSpan w:val="3"/>
            <w:tcBorders>
              <w:top w:val="outset" w:sz="8" w:space="0" w:color="000000"/>
              <w:left w:val="outset" w:sz="8" w:space="0" w:color="000000"/>
              <w:bottom w:val="outset" w:sz="8" w:space="0" w:color="000000"/>
              <w:right w:val="outset" w:sz="8" w:space="0" w:color="000000"/>
            </w:tcBorders>
            <w:shd w:val="clear" w:color="auto" w:fill="auto"/>
            <w:vAlign w:val="center"/>
          </w:tcPr>
          <w:p w:rsidR="00840B7B" w:rsidRPr="00840B7B" w:rsidRDefault="00840B7B" w:rsidP="00840B7B">
            <w:pPr>
              <w:rPr>
                <w:rFonts w:ascii="Times New Roman" w:hAnsi="Times New Roman" w:cs="Times New Roman"/>
                <w:lang w:val="uk-UA"/>
              </w:rPr>
            </w:pPr>
            <w:r w:rsidRPr="00840B7B">
              <w:rPr>
                <w:rFonts w:ascii="Times New Roman" w:hAnsi="Times New Roman" w:cs="Times New Roman"/>
                <w:b/>
                <w:lang w:val="uk-UA"/>
              </w:rPr>
              <w:t>інформація щодо документів, які є підставою для здійснення платіжної інструкції</w:t>
            </w:r>
            <w:bookmarkStart w:id="234" w:name="370"/>
            <w:bookmarkEnd w:id="234"/>
          </w:p>
        </w:tc>
        <w:tc>
          <w:tcPr>
            <w:tcW w:w="1153" w:type="dxa"/>
            <w:vMerge w:val="restart"/>
            <w:tcBorders>
              <w:top w:val="outset" w:sz="8" w:space="0" w:color="000000"/>
              <w:left w:val="outset" w:sz="8" w:space="0" w:color="000000"/>
              <w:bottom w:val="outset" w:sz="8" w:space="0" w:color="000000"/>
              <w:right w:val="outset" w:sz="8" w:space="0" w:color="000000"/>
            </w:tcBorders>
            <w:shd w:val="clear" w:color="auto" w:fill="auto"/>
            <w:vAlign w:val="center"/>
          </w:tcPr>
          <w:p w:rsidR="00840B7B" w:rsidRPr="00840B7B" w:rsidRDefault="00840B7B" w:rsidP="00840B7B">
            <w:pPr>
              <w:rPr>
                <w:rFonts w:ascii="Times New Roman" w:hAnsi="Times New Roman" w:cs="Times New Roman"/>
                <w:lang w:val="uk-UA"/>
              </w:rPr>
            </w:pPr>
            <w:r w:rsidRPr="00840B7B">
              <w:rPr>
                <w:rFonts w:ascii="Times New Roman" w:hAnsi="Times New Roman" w:cs="Times New Roman"/>
                <w:b/>
                <w:lang w:val="uk-UA"/>
              </w:rPr>
              <w:t>сума податку</w:t>
            </w:r>
            <w:bookmarkStart w:id="235" w:name="371"/>
            <w:bookmarkEnd w:id="235"/>
          </w:p>
        </w:tc>
        <w:tc>
          <w:tcPr>
            <w:tcW w:w="1643" w:type="dxa"/>
            <w:vMerge w:val="restart"/>
            <w:tcBorders>
              <w:top w:val="outset" w:sz="8" w:space="0" w:color="000000"/>
              <w:left w:val="outset" w:sz="8" w:space="0" w:color="000000"/>
              <w:bottom w:val="outset" w:sz="8" w:space="0" w:color="000000"/>
              <w:right w:val="outset" w:sz="8" w:space="0" w:color="000000"/>
            </w:tcBorders>
            <w:shd w:val="clear" w:color="auto" w:fill="auto"/>
            <w:vAlign w:val="center"/>
          </w:tcPr>
          <w:p w:rsidR="00840B7B" w:rsidRPr="00840B7B" w:rsidRDefault="00840B7B" w:rsidP="00840B7B">
            <w:pPr>
              <w:rPr>
                <w:rFonts w:ascii="Times New Roman" w:hAnsi="Times New Roman" w:cs="Times New Roman"/>
                <w:lang w:val="uk-UA"/>
              </w:rPr>
            </w:pPr>
            <w:r w:rsidRPr="00840B7B">
              <w:rPr>
                <w:rFonts w:ascii="Times New Roman" w:hAnsi="Times New Roman" w:cs="Times New Roman"/>
                <w:b/>
                <w:lang w:val="uk-UA"/>
              </w:rPr>
              <w:t>додаткова інформація запису</w:t>
            </w:r>
            <w:bookmarkStart w:id="236" w:name="372"/>
            <w:bookmarkEnd w:id="236"/>
          </w:p>
        </w:tc>
      </w:tr>
      <w:tr w:rsidR="00840B7B" w:rsidRPr="00840B7B" w:rsidTr="00333D19">
        <w:trPr>
          <w:trHeight w:val="45"/>
        </w:trPr>
        <w:tc>
          <w:tcPr>
            <w:tcW w:w="527" w:type="dxa"/>
            <w:vMerge/>
            <w:tcBorders>
              <w:left w:val="outset" w:sz="8" w:space="0" w:color="000000"/>
              <w:bottom w:val="outset" w:sz="8" w:space="0" w:color="000000"/>
              <w:right w:val="outset" w:sz="8" w:space="0" w:color="000000"/>
            </w:tcBorders>
            <w:shd w:val="clear" w:color="auto" w:fill="auto"/>
          </w:tcPr>
          <w:p w:rsidR="00840B7B" w:rsidRPr="00840B7B" w:rsidRDefault="00840B7B" w:rsidP="00840B7B">
            <w:pPr>
              <w:rPr>
                <w:rFonts w:ascii="Times New Roman" w:hAnsi="Times New Roman" w:cs="Times New Roman"/>
                <w:lang w:val="uk-UA"/>
              </w:rPr>
            </w:pPr>
          </w:p>
        </w:tc>
        <w:tc>
          <w:tcPr>
            <w:tcW w:w="2819" w:type="dxa"/>
            <w:vMerge/>
            <w:tcBorders>
              <w:left w:val="outset" w:sz="8" w:space="0" w:color="000000"/>
              <w:bottom w:val="outset" w:sz="8" w:space="0" w:color="000000"/>
              <w:right w:val="outset" w:sz="8" w:space="0" w:color="000000"/>
            </w:tcBorders>
            <w:shd w:val="clear" w:color="auto" w:fill="auto"/>
          </w:tcPr>
          <w:p w:rsidR="00840B7B" w:rsidRPr="00840B7B" w:rsidRDefault="00840B7B" w:rsidP="00840B7B">
            <w:pPr>
              <w:rPr>
                <w:rFonts w:ascii="Times New Roman" w:hAnsi="Times New Roman" w:cs="Times New Roman"/>
                <w:lang w:val="uk-UA"/>
              </w:rPr>
            </w:pPr>
          </w:p>
        </w:tc>
        <w:tc>
          <w:tcPr>
            <w:tcW w:w="1260" w:type="dxa"/>
            <w:tcBorders>
              <w:top w:val="outset" w:sz="8" w:space="0" w:color="000000"/>
              <w:left w:val="outset" w:sz="8" w:space="0" w:color="000000"/>
              <w:bottom w:val="outset" w:sz="8" w:space="0" w:color="000000"/>
              <w:right w:val="outset" w:sz="8" w:space="0" w:color="000000"/>
            </w:tcBorders>
            <w:shd w:val="clear" w:color="auto" w:fill="auto"/>
            <w:vAlign w:val="center"/>
          </w:tcPr>
          <w:p w:rsidR="00840B7B" w:rsidRPr="00840B7B" w:rsidRDefault="00840B7B" w:rsidP="00840B7B">
            <w:pPr>
              <w:rPr>
                <w:rFonts w:ascii="Times New Roman" w:hAnsi="Times New Roman" w:cs="Times New Roman"/>
                <w:lang w:val="uk-UA"/>
              </w:rPr>
            </w:pPr>
            <w:r w:rsidRPr="00840B7B">
              <w:rPr>
                <w:rFonts w:ascii="Times New Roman" w:hAnsi="Times New Roman" w:cs="Times New Roman"/>
                <w:lang w:val="uk-UA"/>
              </w:rPr>
              <w:t>тип/код або пропрієтарне (власне) значення / пропрієта</w:t>
            </w:r>
            <w:r w:rsidRPr="00840B7B">
              <w:rPr>
                <w:rFonts w:ascii="Times New Roman" w:hAnsi="Times New Roman" w:cs="Times New Roman"/>
                <w:lang w:val="uk-UA"/>
              </w:rPr>
              <w:lastRenderedPageBreak/>
              <w:t>рне власне значення</w:t>
            </w:r>
            <w:bookmarkStart w:id="237" w:name="373"/>
            <w:bookmarkEnd w:id="237"/>
          </w:p>
        </w:tc>
        <w:tc>
          <w:tcPr>
            <w:tcW w:w="926" w:type="dxa"/>
            <w:tcBorders>
              <w:top w:val="outset" w:sz="8" w:space="0" w:color="000000"/>
              <w:left w:val="outset" w:sz="8" w:space="0" w:color="000000"/>
              <w:bottom w:val="outset" w:sz="8" w:space="0" w:color="000000"/>
              <w:right w:val="outset" w:sz="8" w:space="0" w:color="000000"/>
            </w:tcBorders>
            <w:shd w:val="clear" w:color="auto" w:fill="auto"/>
            <w:vAlign w:val="center"/>
          </w:tcPr>
          <w:p w:rsidR="00840B7B" w:rsidRPr="00840B7B" w:rsidRDefault="00840B7B" w:rsidP="00840B7B">
            <w:pPr>
              <w:rPr>
                <w:rFonts w:ascii="Times New Roman" w:hAnsi="Times New Roman" w:cs="Times New Roman"/>
                <w:lang w:val="uk-UA"/>
              </w:rPr>
            </w:pPr>
            <w:r w:rsidRPr="00840B7B">
              <w:rPr>
                <w:rFonts w:ascii="Times New Roman" w:hAnsi="Times New Roman" w:cs="Times New Roman"/>
                <w:lang w:val="uk-UA"/>
              </w:rPr>
              <w:lastRenderedPageBreak/>
              <w:t>номер</w:t>
            </w:r>
            <w:bookmarkStart w:id="238" w:name="374"/>
            <w:bookmarkEnd w:id="238"/>
          </w:p>
        </w:tc>
        <w:tc>
          <w:tcPr>
            <w:tcW w:w="1362" w:type="dxa"/>
            <w:tcBorders>
              <w:top w:val="outset" w:sz="8" w:space="0" w:color="000000"/>
              <w:left w:val="outset" w:sz="8" w:space="0" w:color="000000"/>
              <w:bottom w:val="outset" w:sz="8" w:space="0" w:color="000000"/>
              <w:right w:val="outset" w:sz="8" w:space="0" w:color="000000"/>
            </w:tcBorders>
            <w:shd w:val="clear" w:color="auto" w:fill="auto"/>
            <w:vAlign w:val="center"/>
          </w:tcPr>
          <w:p w:rsidR="00840B7B" w:rsidRPr="00840B7B" w:rsidRDefault="00840B7B" w:rsidP="00840B7B">
            <w:pPr>
              <w:rPr>
                <w:rFonts w:ascii="Times New Roman" w:hAnsi="Times New Roman" w:cs="Times New Roman"/>
                <w:lang w:val="uk-UA"/>
              </w:rPr>
            </w:pPr>
            <w:r w:rsidRPr="00840B7B">
              <w:rPr>
                <w:rFonts w:ascii="Times New Roman" w:hAnsi="Times New Roman" w:cs="Times New Roman"/>
                <w:lang w:val="uk-UA"/>
              </w:rPr>
              <w:t>дата</w:t>
            </w:r>
            <w:bookmarkStart w:id="239" w:name="375"/>
            <w:bookmarkEnd w:id="239"/>
          </w:p>
        </w:tc>
        <w:tc>
          <w:tcPr>
            <w:tcW w:w="1153" w:type="dxa"/>
            <w:vMerge/>
            <w:tcBorders>
              <w:left w:val="outset" w:sz="8" w:space="0" w:color="000000"/>
              <w:bottom w:val="outset" w:sz="8" w:space="0" w:color="000000"/>
              <w:right w:val="outset" w:sz="8" w:space="0" w:color="000000"/>
            </w:tcBorders>
            <w:shd w:val="clear" w:color="auto" w:fill="auto"/>
          </w:tcPr>
          <w:p w:rsidR="00840B7B" w:rsidRPr="00840B7B" w:rsidRDefault="00840B7B" w:rsidP="00840B7B">
            <w:pPr>
              <w:rPr>
                <w:rFonts w:ascii="Times New Roman" w:hAnsi="Times New Roman" w:cs="Times New Roman"/>
                <w:lang w:val="uk-UA"/>
              </w:rPr>
            </w:pPr>
          </w:p>
        </w:tc>
        <w:tc>
          <w:tcPr>
            <w:tcW w:w="1643" w:type="dxa"/>
            <w:vMerge/>
            <w:tcBorders>
              <w:left w:val="outset" w:sz="8" w:space="0" w:color="000000"/>
              <w:bottom w:val="outset" w:sz="8" w:space="0" w:color="000000"/>
              <w:right w:val="outset" w:sz="8" w:space="0" w:color="000000"/>
            </w:tcBorders>
            <w:shd w:val="clear" w:color="auto" w:fill="auto"/>
          </w:tcPr>
          <w:p w:rsidR="00840B7B" w:rsidRPr="00840B7B" w:rsidRDefault="00840B7B" w:rsidP="00840B7B">
            <w:pPr>
              <w:rPr>
                <w:rFonts w:ascii="Times New Roman" w:hAnsi="Times New Roman" w:cs="Times New Roman"/>
                <w:lang w:val="uk-UA"/>
              </w:rPr>
            </w:pPr>
          </w:p>
        </w:tc>
      </w:tr>
      <w:tr w:rsidR="00840B7B" w:rsidRPr="00840B7B" w:rsidTr="00333D19">
        <w:trPr>
          <w:trHeight w:val="45"/>
        </w:trPr>
        <w:tc>
          <w:tcPr>
            <w:tcW w:w="527" w:type="dxa"/>
            <w:tcBorders>
              <w:top w:val="outset" w:sz="8" w:space="0" w:color="000000"/>
              <w:left w:val="outset" w:sz="8" w:space="0" w:color="000000"/>
              <w:bottom w:val="outset" w:sz="8" w:space="0" w:color="000000"/>
              <w:right w:val="outset" w:sz="8" w:space="0" w:color="000000"/>
            </w:tcBorders>
            <w:shd w:val="clear" w:color="auto" w:fill="auto"/>
            <w:vAlign w:val="center"/>
          </w:tcPr>
          <w:p w:rsidR="00840B7B" w:rsidRPr="00840B7B" w:rsidRDefault="00840B7B" w:rsidP="00840B7B">
            <w:pPr>
              <w:rPr>
                <w:rFonts w:ascii="Times New Roman" w:hAnsi="Times New Roman" w:cs="Times New Roman"/>
                <w:lang w:val="uk-UA"/>
              </w:rPr>
            </w:pPr>
            <w:r w:rsidRPr="00840B7B">
              <w:rPr>
                <w:rFonts w:ascii="Times New Roman" w:hAnsi="Times New Roman" w:cs="Times New Roman"/>
                <w:lang w:val="uk-UA"/>
              </w:rPr>
              <w:lastRenderedPageBreak/>
              <w:t>1</w:t>
            </w:r>
            <w:bookmarkStart w:id="240" w:name="376"/>
            <w:bookmarkEnd w:id="240"/>
          </w:p>
        </w:tc>
        <w:tc>
          <w:tcPr>
            <w:tcW w:w="2819" w:type="dxa"/>
            <w:tcBorders>
              <w:top w:val="outset" w:sz="8" w:space="0" w:color="000000"/>
              <w:left w:val="outset" w:sz="8" w:space="0" w:color="000000"/>
              <w:bottom w:val="outset" w:sz="8" w:space="0" w:color="000000"/>
              <w:right w:val="outset" w:sz="8" w:space="0" w:color="000000"/>
            </w:tcBorders>
            <w:shd w:val="clear" w:color="auto" w:fill="auto"/>
            <w:vAlign w:val="center"/>
          </w:tcPr>
          <w:p w:rsidR="00840B7B" w:rsidRPr="00840B7B" w:rsidRDefault="00840B7B" w:rsidP="00840B7B">
            <w:pPr>
              <w:rPr>
                <w:rFonts w:ascii="Times New Roman" w:hAnsi="Times New Roman" w:cs="Times New Roman"/>
                <w:lang w:val="uk-UA"/>
              </w:rPr>
            </w:pPr>
            <w:r w:rsidRPr="00840B7B">
              <w:rPr>
                <w:rFonts w:ascii="Times New Roman" w:hAnsi="Times New Roman" w:cs="Times New Roman"/>
                <w:lang w:val="uk-UA"/>
              </w:rPr>
              <w:t>Територіальний орган ДПС повертає єдиний внесок у сумі 5000,00 грн ТОВ "Патріот" (висновок від 28.06.2022 № 30) на єдиний рахунок</w:t>
            </w:r>
            <w:bookmarkStart w:id="241" w:name="377"/>
            <w:bookmarkEnd w:id="241"/>
          </w:p>
        </w:tc>
        <w:tc>
          <w:tcPr>
            <w:tcW w:w="1260" w:type="dxa"/>
            <w:tcBorders>
              <w:top w:val="outset" w:sz="8" w:space="0" w:color="000000"/>
              <w:left w:val="outset" w:sz="8" w:space="0" w:color="000000"/>
              <w:bottom w:val="outset" w:sz="8" w:space="0" w:color="000000"/>
              <w:right w:val="outset" w:sz="8" w:space="0" w:color="000000"/>
            </w:tcBorders>
            <w:shd w:val="clear" w:color="auto" w:fill="auto"/>
            <w:vAlign w:val="center"/>
          </w:tcPr>
          <w:p w:rsidR="00840B7B" w:rsidRPr="00840B7B" w:rsidRDefault="00840B7B" w:rsidP="00840B7B">
            <w:pPr>
              <w:rPr>
                <w:rFonts w:ascii="Times New Roman" w:hAnsi="Times New Roman" w:cs="Times New Roman"/>
                <w:lang w:val="uk-UA"/>
              </w:rPr>
            </w:pPr>
            <w:r w:rsidRPr="00840B7B">
              <w:rPr>
                <w:rFonts w:ascii="Times New Roman" w:hAnsi="Times New Roman" w:cs="Times New Roman"/>
                <w:lang w:val="uk-UA"/>
              </w:rPr>
              <w:t>Висновок</w:t>
            </w:r>
            <w:bookmarkStart w:id="242" w:name="378"/>
            <w:bookmarkEnd w:id="242"/>
          </w:p>
        </w:tc>
        <w:tc>
          <w:tcPr>
            <w:tcW w:w="926" w:type="dxa"/>
            <w:tcBorders>
              <w:top w:val="outset" w:sz="8" w:space="0" w:color="000000"/>
              <w:left w:val="outset" w:sz="8" w:space="0" w:color="000000"/>
              <w:bottom w:val="outset" w:sz="8" w:space="0" w:color="000000"/>
              <w:right w:val="outset" w:sz="8" w:space="0" w:color="000000"/>
            </w:tcBorders>
            <w:shd w:val="clear" w:color="auto" w:fill="auto"/>
            <w:vAlign w:val="center"/>
          </w:tcPr>
          <w:p w:rsidR="00840B7B" w:rsidRPr="00840B7B" w:rsidRDefault="00840B7B" w:rsidP="00840B7B">
            <w:pPr>
              <w:rPr>
                <w:rFonts w:ascii="Times New Roman" w:hAnsi="Times New Roman" w:cs="Times New Roman"/>
                <w:lang w:val="uk-UA"/>
              </w:rPr>
            </w:pPr>
            <w:r w:rsidRPr="00840B7B">
              <w:rPr>
                <w:rFonts w:ascii="Times New Roman" w:hAnsi="Times New Roman" w:cs="Times New Roman"/>
                <w:lang w:val="uk-UA"/>
              </w:rPr>
              <w:t>N 30</w:t>
            </w:r>
            <w:bookmarkStart w:id="243" w:name="379"/>
            <w:bookmarkEnd w:id="243"/>
          </w:p>
        </w:tc>
        <w:tc>
          <w:tcPr>
            <w:tcW w:w="1362" w:type="dxa"/>
            <w:tcBorders>
              <w:top w:val="outset" w:sz="8" w:space="0" w:color="000000"/>
              <w:left w:val="outset" w:sz="8" w:space="0" w:color="000000"/>
              <w:bottom w:val="outset" w:sz="8" w:space="0" w:color="000000"/>
              <w:right w:val="outset" w:sz="8" w:space="0" w:color="000000"/>
            </w:tcBorders>
            <w:shd w:val="clear" w:color="auto" w:fill="auto"/>
            <w:vAlign w:val="center"/>
          </w:tcPr>
          <w:p w:rsidR="00840B7B" w:rsidRPr="00840B7B" w:rsidRDefault="00840B7B" w:rsidP="00840B7B">
            <w:pPr>
              <w:rPr>
                <w:rFonts w:ascii="Times New Roman" w:hAnsi="Times New Roman" w:cs="Times New Roman"/>
                <w:lang w:val="uk-UA"/>
              </w:rPr>
            </w:pPr>
            <w:r w:rsidRPr="00840B7B">
              <w:rPr>
                <w:rFonts w:ascii="Times New Roman" w:hAnsi="Times New Roman" w:cs="Times New Roman"/>
                <w:lang w:val="uk-UA"/>
              </w:rPr>
              <w:t>28.06.2022</w:t>
            </w:r>
            <w:bookmarkStart w:id="244" w:name="380"/>
            <w:bookmarkEnd w:id="244"/>
          </w:p>
        </w:tc>
        <w:tc>
          <w:tcPr>
            <w:tcW w:w="1153" w:type="dxa"/>
            <w:tcBorders>
              <w:top w:val="outset" w:sz="8" w:space="0" w:color="000000"/>
              <w:left w:val="outset" w:sz="8" w:space="0" w:color="000000"/>
              <w:bottom w:val="outset" w:sz="8" w:space="0" w:color="000000"/>
              <w:right w:val="outset" w:sz="8" w:space="0" w:color="000000"/>
            </w:tcBorders>
            <w:shd w:val="clear" w:color="auto" w:fill="auto"/>
            <w:vAlign w:val="center"/>
          </w:tcPr>
          <w:p w:rsidR="00840B7B" w:rsidRPr="00840B7B" w:rsidRDefault="00840B7B" w:rsidP="00840B7B">
            <w:pPr>
              <w:rPr>
                <w:rFonts w:ascii="Times New Roman" w:hAnsi="Times New Roman" w:cs="Times New Roman"/>
                <w:lang w:val="uk-UA"/>
              </w:rPr>
            </w:pPr>
            <w:r w:rsidRPr="00840B7B">
              <w:rPr>
                <w:rFonts w:ascii="Times New Roman" w:hAnsi="Times New Roman" w:cs="Times New Roman"/>
                <w:lang w:val="uk-UA"/>
              </w:rPr>
              <w:t>5000,00</w:t>
            </w:r>
            <w:bookmarkStart w:id="245" w:name="381"/>
            <w:bookmarkEnd w:id="245"/>
          </w:p>
        </w:tc>
        <w:tc>
          <w:tcPr>
            <w:tcW w:w="1643" w:type="dxa"/>
            <w:tcBorders>
              <w:top w:val="outset" w:sz="8" w:space="0" w:color="000000"/>
              <w:left w:val="outset" w:sz="8" w:space="0" w:color="000000"/>
              <w:bottom w:val="outset" w:sz="8" w:space="0" w:color="000000"/>
              <w:right w:val="outset" w:sz="8" w:space="0" w:color="000000"/>
            </w:tcBorders>
            <w:shd w:val="clear" w:color="auto" w:fill="auto"/>
            <w:vAlign w:val="center"/>
          </w:tcPr>
          <w:p w:rsidR="00840B7B" w:rsidRPr="00840B7B" w:rsidRDefault="00840B7B" w:rsidP="00840B7B">
            <w:pPr>
              <w:rPr>
                <w:rFonts w:ascii="Times New Roman" w:hAnsi="Times New Roman" w:cs="Times New Roman"/>
                <w:lang w:val="uk-UA"/>
              </w:rPr>
            </w:pPr>
            <w:r w:rsidRPr="00840B7B">
              <w:rPr>
                <w:rFonts w:ascii="Times New Roman" w:hAnsi="Times New Roman" w:cs="Times New Roman"/>
                <w:lang w:val="uk-UA"/>
              </w:rPr>
              <w:t>повернення єдиного внеску на єдиний рахунок</w:t>
            </w:r>
            <w:bookmarkStart w:id="246" w:name="382"/>
            <w:bookmarkEnd w:id="246"/>
          </w:p>
        </w:tc>
      </w:tr>
    </w:tbl>
    <w:p w:rsidR="00840B7B" w:rsidRPr="00840B7B" w:rsidRDefault="00840B7B" w:rsidP="00840B7B">
      <w:pPr>
        <w:rPr>
          <w:rFonts w:ascii="Times New Roman" w:hAnsi="Times New Roman" w:cs="Times New Roman"/>
          <w:lang w:val="uk-UA"/>
        </w:rPr>
      </w:pPr>
    </w:p>
    <w:p w:rsidR="00840B7B" w:rsidRPr="00840B7B" w:rsidRDefault="00840B7B" w:rsidP="00840B7B">
      <w:pPr>
        <w:rPr>
          <w:rFonts w:ascii="Times New Roman" w:hAnsi="Times New Roman" w:cs="Times New Roman"/>
          <w:lang w:val="uk-UA"/>
        </w:rPr>
      </w:pPr>
      <w:r w:rsidRPr="00840B7B">
        <w:rPr>
          <w:rFonts w:ascii="Times New Roman" w:hAnsi="Times New Roman" w:cs="Times New Roman"/>
          <w:lang w:val="uk-UA"/>
        </w:rPr>
        <w:t>7. Перерахування коштів, стягнутих органами державної виконавчої служби у межах виконавчого провадження, а також стягнутих територіальними органами ДПС під час вжиття заходів з погашення податкового боргу/заборгованості на бюджетні/небюджетні рахунки, здійснюється такими органами за кожним напрямом перерахування, за кожним кодом виду сплати та оформлюється окремою платіжною інструкцією.</w:t>
      </w:r>
    </w:p>
    <w:p w:rsidR="00840B7B" w:rsidRPr="00840B7B" w:rsidRDefault="00840B7B" w:rsidP="00840B7B">
      <w:pPr>
        <w:rPr>
          <w:rFonts w:ascii="Times New Roman" w:hAnsi="Times New Roman" w:cs="Times New Roman"/>
          <w:lang w:val="uk-UA"/>
        </w:rPr>
      </w:pPr>
    </w:p>
    <w:p w:rsidR="00840B7B" w:rsidRPr="00840B7B" w:rsidRDefault="00840B7B" w:rsidP="00840B7B">
      <w:pPr>
        <w:rPr>
          <w:rFonts w:ascii="Times New Roman" w:hAnsi="Times New Roman" w:cs="Times New Roman"/>
          <w:lang w:val="uk-UA"/>
        </w:rPr>
      </w:pPr>
      <w:r w:rsidRPr="00840B7B">
        <w:rPr>
          <w:rFonts w:ascii="Times New Roman" w:hAnsi="Times New Roman" w:cs="Times New Roman"/>
          <w:lang w:val="uk-UA"/>
        </w:rPr>
        <w:t>8. Формат, структура інформації, яка міститься у відповідних полях реквізиту “Призначення платежу” платіжної інструкції та кодів видів сплати при перерахуванні коштів на бюджетний/небюджетний/єдиний рахунок, а також на рахунок платника, відкритий у надавача платіжних послуг, та з бюджетного, небюджетного, єдиного рахунків, що передається та приймається в порядку інформаційної взаємодії ДПС та Казначейства, Держмитслужби та Казначейства, визначаються відповідними протоколами.</w:t>
      </w:r>
    </w:p>
    <w:p w:rsidR="00840B7B" w:rsidRPr="00840B7B" w:rsidRDefault="00840B7B" w:rsidP="00840B7B">
      <w:pPr>
        <w:jc w:val="right"/>
        <w:rPr>
          <w:rFonts w:ascii="Times New Roman" w:hAnsi="Times New Roman" w:cs="Times New Roman"/>
          <w:b/>
          <w:lang w:val="uk-UA"/>
        </w:rPr>
      </w:pPr>
    </w:p>
    <w:p w:rsidR="00840B7B" w:rsidRPr="00840B7B" w:rsidRDefault="00840B7B" w:rsidP="00840B7B">
      <w:pPr>
        <w:jc w:val="right"/>
        <w:rPr>
          <w:rFonts w:ascii="Times New Roman" w:hAnsi="Times New Roman" w:cs="Times New Roman"/>
          <w:b/>
          <w:lang w:val="uk-UA"/>
        </w:rPr>
      </w:pPr>
      <w:r w:rsidRPr="00840B7B">
        <w:rPr>
          <w:rFonts w:ascii="Times New Roman" w:hAnsi="Times New Roman" w:cs="Times New Roman"/>
          <w:b/>
          <w:lang w:val="uk-UA"/>
        </w:rPr>
        <w:t>Директор Департаменту забезпечення</w:t>
      </w:r>
    </w:p>
    <w:p w:rsidR="00840B7B" w:rsidRPr="00840B7B" w:rsidRDefault="00840B7B" w:rsidP="00840B7B">
      <w:pPr>
        <w:jc w:val="right"/>
        <w:rPr>
          <w:rFonts w:ascii="Times New Roman" w:hAnsi="Times New Roman" w:cs="Times New Roman"/>
          <w:b/>
          <w:lang w:val="uk-UA"/>
        </w:rPr>
      </w:pPr>
      <w:r w:rsidRPr="00840B7B">
        <w:rPr>
          <w:rFonts w:ascii="Times New Roman" w:hAnsi="Times New Roman" w:cs="Times New Roman"/>
          <w:b/>
          <w:lang w:val="uk-UA"/>
        </w:rPr>
        <w:t>координаційно-моніторингової роботи</w:t>
      </w:r>
    </w:p>
    <w:p w:rsidR="00840B7B" w:rsidRPr="00840B7B" w:rsidRDefault="00840B7B" w:rsidP="00840B7B">
      <w:pPr>
        <w:jc w:val="right"/>
        <w:rPr>
          <w:rFonts w:ascii="Times New Roman" w:hAnsi="Times New Roman" w:cs="Times New Roman"/>
          <w:b/>
          <w:lang w:val="uk-UA"/>
        </w:rPr>
      </w:pPr>
      <w:r w:rsidRPr="00840B7B">
        <w:rPr>
          <w:rFonts w:ascii="Times New Roman" w:hAnsi="Times New Roman" w:cs="Times New Roman"/>
          <w:b/>
          <w:lang w:val="uk-UA"/>
        </w:rPr>
        <w:t>Юрій КОНЮШЕНКО</w:t>
      </w:r>
    </w:p>
    <w:p w:rsidR="00840B7B" w:rsidRPr="00840B7B" w:rsidRDefault="00840B7B" w:rsidP="00840B7B">
      <w:pPr>
        <w:jc w:val="right"/>
        <w:rPr>
          <w:rFonts w:ascii="Times New Roman" w:hAnsi="Times New Roman" w:cs="Times New Roman"/>
          <w:b/>
          <w:lang w:val="uk-UA"/>
        </w:rPr>
      </w:pPr>
    </w:p>
    <w:p w:rsidR="00840B7B" w:rsidRPr="00840B7B" w:rsidRDefault="00840B7B" w:rsidP="00840B7B">
      <w:pPr>
        <w:spacing w:after="0" w:line="240" w:lineRule="auto"/>
        <w:ind w:firstLine="240"/>
        <w:jc w:val="right"/>
        <w:rPr>
          <w:rFonts w:ascii="Times New Roman" w:eastAsia="Times New Roman" w:hAnsi="Times New Roman" w:cs="Times New Roman"/>
          <w:sz w:val="20"/>
          <w:szCs w:val="20"/>
          <w:lang w:val="uk-UA" w:eastAsia="uk-UA"/>
        </w:rPr>
      </w:pPr>
      <w:r w:rsidRPr="00840B7B">
        <w:rPr>
          <w:rFonts w:ascii="Times New Roman" w:eastAsia="Times New Roman" w:hAnsi="Times New Roman" w:cs="Times New Roman"/>
          <w:color w:val="000000"/>
          <w:sz w:val="18"/>
          <w:szCs w:val="20"/>
          <w:lang w:val="uk-UA" w:eastAsia="uk-UA"/>
        </w:rPr>
        <w:t>Додаток 1</w:t>
      </w:r>
      <w:r w:rsidRPr="00840B7B">
        <w:rPr>
          <w:rFonts w:ascii="Times New Roman" w:eastAsia="Times New Roman" w:hAnsi="Times New Roman" w:cs="Times New Roman"/>
          <w:sz w:val="20"/>
          <w:szCs w:val="20"/>
          <w:lang w:val="uk-UA" w:eastAsia="uk-UA"/>
        </w:rPr>
        <w:br/>
      </w:r>
      <w:r w:rsidRPr="00840B7B">
        <w:rPr>
          <w:rFonts w:ascii="Times New Roman" w:eastAsia="Times New Roman" w:hAnsi="Times New Roman" w:cs="Times New Roman"/>
          <w:color w:val="000000"/>
          <w:sz w:val="18"/>
          <w:szCs w:val="20"/>
          <w:lang w:val="uk-UA" w:eastAsia="uk-UA"/>
        </w:rPr>
        <w:t>до Порядку заповнення реквізиту "Призначення платежу" платіжної інструкції під час сплати (стягнення) податків, зборів, митних, інших платежів, єдиного внеску на загальнообов'язкове державне соціальне страхування, внесення авансових платежів (передоплати), грошової застави, а також у разі їх повернення</w:t>
      </w:r>
      <w:r w:rsidRPr="00840B7B">
        <w:rPr>
          <w:rFonts w:ascii="Times New Roman" w:eastAsia="Times New Roman" w:hAnsi="Times New Roman" w:cs="Times New Roman"/>
          <w:sz w:val="20"/>
          <w:szCs w:val="20"/>
          <w:lang w:val="uk-UA" w:eastAsia="uk-UA"/>
        </w:rPr>
        <w:br/>
      </w:r>
      <w:r w:rsidRPr="00840B7B">
        <w:rPr>
          <w:rFonts w:ascii="Times New Roman" w:eastAsia="Times New Roman" w:hAnsi="Times New Roman" w:cs="Times New Roman"/>
          <w:color w:val="000000"/>
          <w:sz w:val="18"/>
          <w:szCs w:val="20"/>
          <w:lang w:val="uk-UA" w:eastAsia="uk-UA"/>
        </w:rPr>
        <w:t>(абзац четвертий пункту 2 розділу II)</w:t>
      </w:r>
      <w:bookmarkStart w:id="247" w:name="389"/>
      <w:bookmarkEnd w:id="247"/>
    </w:p>
    <w:p w:rsidR="00840B7B" w:rsidRPr="00840B7B" w:rsidRDefault="00840B7B" w:rsidP="00840B7B">
      <w:pPr>
        <w:keepNext/>
        <w:keepLines/>
        <w:spacing w:before="200" w:after="0" w:line="240" w:lineRule="auto"/>
        <w:jc w:val="center"/>
        <w:outlineLvl w:val="2"/>
        <w:rPr>
          <w:rFonts w:ascii="Times New Roman" w:eastAsia="font283" w:hAnsi="Times New Roman" w:cs="Times New Roman"/>
          <w:b/>
          <w:bCs/>
          <w:color w:val="4F81BD"/>
          <w:sz w:val="20"/>
          <w:szCs w:val="20"/>
          <w:lang w:val="uk-UA" w:eastAsia="uk-UA"/>
        </w:rPr>
      </w:pPr>
      <w:r w:rsidRPr="00840B7B">
        <w:rPr>
          <w:rFonts w:ascii="Times New Roman" w:eastAsia="font283" w:hAnsi="Times New Roman" w:cs="Times New Roman"/>
          <w:b/>
          <w:bCs/>
          <w:color w:val="000000"/>
          <w:sz w:val="27"/>
          <w:szCs w:val="20"/>
          <w:lang w:val="uk-UA" w:eastAsia="uk-UA"/>
        </w:rPr>
        <w:t>Перелік кодів видів сплати, які використовуються платниками</w:t>
      </w:r>
      <w:bookmarkStart w:id="248" w:name="390"/>
      <w:bookmarkEnd w:id="248"/>
    </w:p>
    <w:tbl>
      <w:tblPr>
        <w:tblW w:w="10483" w:type="dxa"/>
        <w:tblInd w:w="-436" w:type="dxa"/>
        <w:tblLayout w:type="fixed"/>
        <w:tblLook w:val="0000" w:firstRow="0" w:lastRow="0" w:firstColumn="0" w:lastColumn="0" w:noHBand="0" w:noVBand="0"/>
      </w:tblPr>
      <w:tblGrid>
        <w:gridCol w:w="1066"/>
        <w:gridCol w:w="9417"/>
      </w:tblGrid>
      <w:tr w:rsidR="00840B7B" w:rsidRPr="00840B7B" w:rsidTr="00840B7B">
        <w:trPr>
          <w:trHeight w:val="45"/>
        </w:trPr>
        <w:tc>
          <w:tcPr>
            <w:tcW w:w="1066" w:type="dxa"/>
            <w:tcBorders>
              <w:top w:val="outset" w:sz="8" w:space="0" w:color="000000"/>
              <w:left w:val="outset" w:sz="8" w:space="0" w:color="000000"/>
              <w:bottom w:val="outset" w:sz="8" w:space="0" w:color="000000"/>
              <w:right w:val="outset" w:sz="8" w:space="0" w:color="000000"/>
            </w:tcBorders>
            <w:shd w:val="clear" w:color="auto" w:fill="auto"/>
            <w:vAlign w:val="center"/>
          </w:tcPr>
          <w:p w:rsidR="00840B7B" w:rsidRPr="00840B7B" w:rsidRDefault="00840B7B" w:rsidP="00840B7B">
            <w:pPr>
              <w:widowControl w:val="0"/>
              <w:spacing w:after="0" w:line="240" w:lineRule="auto"/>
              <w:ind w:left="-102"/>
              <w:jc w:val="center"/>
              <w:rPr>
                <w:rFonts w:ascii="Times New Roman" w:eastAsia="Times New Roman" w:hAnsi="Times New Roman" w:cs="Times New Roman"/>
                <w:sz w:val="20"/>
                <w:szCs w:val="20"/>
                <w:lang w:val="uk-UA" w:eastAsia="uk-UA"/>
              </w:rPr>
            </w:pPr>
            <w:r w:rsidRPr="00840B7B">
              <w:rPr>
                <w:rFonts w:ascii="Times New Roman" w:eastAsia="Times New Roman" w:hAnsi="Times New Roman" w:cs="Times New Roman"/>
                <w:b/>
                <w:color w:val="000000"/>
                <w:sz w:val="20"/>
                <w:szCs w:val="20"/>
                <w:lang w:val="uk-UA" w:eastAsia="uk-UA"/>
              </w:rPr>
              <w:t>Код виду сплати</w:t>
            </w:r>
            <w:bookmarkStart w:id="249" w:name="391"/>
            <w:bookmarkEnd w:id="249"/>
          </w:p>
        </w:tc>
        <w:tc>
          <w:tcPr>
            <w:tcW w:w="9417" w:type="dxa"/>
            <w:tcBorders>
              <w:top w:val="outset" w:sz="8" w:space="0" w:color="000000"/>
              <w:left w:val="outset" w:sz="8" w:space="0" w:color="000000"/>
              <w:bottom w:val="outset" w:sz="8" w:space="0" w:color="000000"/>
              <w:right w:val="outset" w:sz="8" w:space="0" w:color="000000"/>
            </w:tcBorders>
            <w:shd w:val="clear" w:color="auto" w:fill="auto"/>
            <w:vAlign w:val="center"/>
          </w:tcPr>
          <w:p w:rsidR="00840B7B" w:rsidRPr="00840B7B" w:rsidRDefault="00840B7B" w:rsidP="00840B7B">
            <w:pPr>
              <w:widowControl w:val="0"/>
              <w:spacing w:after="0" w:line="240" w:lineRule="auto"/>
              <w:jc w:val="center"/>
              <w:rPr>
                <w:rFonts w:ascii="Times New Roman" w:eastAsia="Times New Roman" w:hAnsi="Times New Roman" w:cs="Times New Roman"/>
                <w:sz w:val="20"/>
                <w:szCs w:val="20"/>
                <w:lang w:val="uk-UA" w:eastAsia="uk-UA"/>
              </w:rPr>
            </w:pPr>
            <w:r w:rsidRPr="00840B7B">
              <w:rPr>
                <w:rFonts w:ascii="Times New Roman" w:eastAsia="Times New Roman" w:hAnsi="Times New Roman" w:cs="Times New Roman"/>
                <w:b/>
                <w:color w:val="000000"/>
                <w:sz w:val="20"/>
                <w:szCs w:val="20"/>
                <w:lang w:val="uk-UA" w:eastAsia="uk-UA"/>
              </w:rPr>
              <w:t>Назва коду виду сплати</w:t>
            </w:r>
            <w:bookmarkStart w:id="250" w:name="392"/>
            <w:bookmarkEnd w:id="250"/>
          </w:p>
        </w:tc>
      </w:tr>
      <w:tr w:rsidR="00840B7B" w:rsidRPr="00840B7B" w:rsidTr="00840B7B">
        <w:trPr>
          <w:trHeight w:val="45"/>
        </w:trPr>
        <w:tc>
          <w:tcPr>
            <w:tcW w:w="1066" w:type="dxa"/>
            <w:tcBorders>
              <w:top w:val="outset" w:sz="8" w:space="0" w:color="000000"/>
              <w:left w:val="outset" w:sz="8" w:space="0" w:color="000000"/>
              <w:bottom w:val="outset" w:sz="8" w:space="0" w:color="000000"/>
              <w:right w:val="outset" w:sz="8" w:space="0" w:color="000000"/>
            </w:tcBorders>
            <w:shd w:val="clear" w:color="auto" w:fill="auto"/>
            <w:vAlign w:val="center"/>
          </w:tcPr>
          <w:p w:rsidR="00840B7B" w:rsidRPr="00840B7B" w:rsidRDefault="00840B7B" w:rsidP="00840B7B">
            <w:pPr>
              <w:widowControl w:val="0"/>
              <w:spacing w:after="0" w:line="240" w:lineRule="auto"/>
              <w:jc w:val="center"/>
              <w:rPr>
                <w:rFonts w:ascii="Times New Roman" w:eastAsia="Times New Roman" w:hAnsi="Times New Roman" w:cs="Times New Roman"/>
                <w:b/>
                <w:color w:val="000000"/>
                <w:sz w:val="20"/>
                <w:szCs w:val="20"/>
                <w:lang w:val="uk-UA" w:eastAsia="uk-UA"/>
              </w:rPr>
            </w:pPr>
            <w:r w:rsidRPr="00840B7B">
              <w:rPr>
                <w:rFonts w:ascii="Times New Roman" w:eastAsia="Times New Roman" w:hAnsi="Times New Roman" w:cs="Times New Roman"/>
                <w:b/>
                <w:color w:val="000000"/>
                <w:sz w:val="20"/>
                <w:szCs w:val="20"/>
                <w:lang w:val="uk-UA" w:eastAsia="uk-UA"/>
              </w:rPr>
              <w:t>1</w:t>
            </w:r>
          </w:p>
        </w:tc>
        <w:tc>
          <w:tcPr>
            <w:tcW w:w="9417" w:type="dxa"/>
            <w:tcBorders>
              <w:top w:val="outset" w:sz="8" w:space="0" w:color="000000"/>
              <w:left w:val="outset" w:sz="8" w:space="0" w:color="000000"/>
              <w:bottom w:val="outset" w:sz="8" w:space="0" w:color="000000"/>
              <w:right w:val="outset" w:sz="8" w:space="0" w:color="000000"/>
            </w:tcBorders>
            <w:shd w:val="clear" w:color="auto" w:fill="auto"/>
            <w:vAlign w:val="center"/>
          </w:tcPr>
          <w:p w:rsidR="00840B7B" w:rsidRPr="00840B7B" w:rsidRDefault="00840B7B" w:rsidP="00840B7B">
            <w:pPr>
              <w:widowControl w:val="0"/>
              <w:spacing w:after="0" w:line="240" w:lineRule="auto"/>
              <w:jc w:val="center"/>
              <w:rPr>
                <w:rFonts w:ascii="Times New Roman" w:eastAsia="Times New Roman" w:hAnsi="Times New Roman" w:cs="Times New Roman"/>
                <w:b/>
                <w:color w:val="000000"/>
                <w:sz w:val="20"/>
                <w:szCs w:val="20"/>
                <w:lang w:val="uk-UA" w:eastAsia="uk-UA"/>
              </w:rPr>
            </w:pPr>
            <w:r w:rsidRPr="00840B7B">
              <w:rPr>
                <w:rFonts w:ascii="Times New Roman" w:eastAsia="Times New Roman" w:hAnsi="Times New Roman" w:cs="Times New Roman"/>
                <w:b/>
                <w:color w:val="000000"/>
                <w:sz w:val="20"/>
                <w:szCs w:val="20"/>
                <w:lang w:val="uk-UA" w:eastAsia="uk-UA"/>
              </w:rPr>
              <w:t>2</w:t>
            </w:r>
          </w:p>
        </w:tc>
      </w:tr>
      <w:tr w:rsidR="00840B7B" w:rsidRPr="00840B7B" w:rsidTr="00840B7B">
        <w:trPr>
          <w:trHeight w:val="45"/>
        </w:trPr>
        <w:tc>
          <w:tcPr>
            <w:tcW w:w="1066" w:type="dxa"/>
            <w:tcBorders>
              <w:top w:val="outset" w:sz="8" w:space="0" w:color="000000"/>
              <w:left w:val="outset" w:sz="8" w:space="0" w:color="000000"/>
              <w:bottom w:val="outset" w:sz="8" w:space="0" w:color="000000"/>
              <w:right w:val="outset" w:sz="8" w:space="0" w:color="000000"/>
            </w:tcBorders>
            <w:shd w:val="clear" w:color="auto" w:fill="auto"/>
            <w:vAlign w:val="center"/>
          </w:tcPr>
          <w:p w:rsidR="00840B7B" w:rsidRPr="00840B7B" w:rsidRDefault="00840B7B" w:rsidP="00840B7B">
            <w:pPr>
              <w:widowControl w:val="0"/>
              <w:spacing w:after="0" w:line="240" w:lineRule="auto"/>
              <w:jc w:val="center"/>
              <w:rPr>
                <w:rFonts w:ascii="Times New Roman" w:eastAsia="Times New Roman" w:hAnsi="Times New Roman" w:cs="Times New Roman"/>
                <w:sz w:val="20"/>
                <w:szCs w:val="20"/>
                <w:lang w:val="uk-UA" w:eastAsia="uk-UA"/>
              </w:rPr>
            </w:pPr>
            <w:r w:rsidRPr="00840B7B">
              <w:rPr>
                <w:rFonts w:ascii="Times New Roman" w:eastAsia="Times New Roman" w:hAnsi="Times New Roman" w:cs="Times New Roman"/>
                <w:color w:val="000000"/>
                <w:sz w:val="20"/>
                <w:szCs w:val="20"/>
                <w:lang w:val="uk-UA" w:eastAsia="uk-UA"/>
              </w:rPr>
              <w:t>058</w:t>
            </w:r>
            <w:bookmarkStart w:id="251" w:name="393"/>
            <w:bookmarkEnd w:id="251"/>
          </w:p>
        </w:tc>
        <w:tc>
          <w:tcPr>
            <w:tcW w:w="9417" w:type="dxa"/>
            <w:tcBorders>
              <w:top w:val="outset" w:sz="8" w:space="0" w:color="000000"/>
              <w:left w:val="outset" w:sz="8" w:space="0" w:color="000000"/>
              <w:bottom w:val="outset" w:sz="8" w:space="0" w:color="000000"/>
              <w:right w:val="outset" w:sz="8" w:space="0" w:color="000000"/>
            </w:tcBorders>
            <w:shd w:val="clear" w:color="auto" w:fill="auto"/>
            <w:vAlign w:val="center"/>
          </w:tcPr>
          <w:p w:rsidR="00840B7B" w:rsidRPr="00840B7B" w:rsidRDefault="00840B7B" w:rsidP="00840B7B">
            <w:pPr>
              <w:widowControl w:val="0"/>
              <w:spacing w:after="0" w:line="240" w:lineRule="auto"/>
              <w:rPr>
                <w:rFonts w:ascii="Times New Roman" w:eastAsia="Times New Roman" w:hAnsi="Times New Roman" w:cs="Times New Roman"/>
                <w:sz w:val="20"/>
                <w:szCs w:val="20"/>
                <w:lang w:val="uk-UA" w:eastAsia="uk-UA"/>
              </w:rPr>
            </w:pPr>
            <w:r w:rsidRPr="00840B7B">
              <w:rPr>
                <w:rFonts w:ascii="Times New Roman" w:eastAsia="Times New Roman" w:hAnsi="Times New Roman" w:cs="Times New Roman"/>
                <w:color w:val="000000"/>
                <w:sz w:val="20"/>
                <w:szCs w:val="20"/>
                <w:lang w:val="uk-UA" w:eastAsia="uk-UA"/>
              </w:rPr>
              <w:t>Проведення взаєморозрахунків з погашення податкового боргу (у тому числі штрафних санкцій, пені) та/або розстрочених (відстрочених) сум грошових зобов'язань або податкового боргу</w:t>
            </w:r>
            <w:bookmarkStart w:id="252" w:name="394"/>
            <w:bookmarkEnd w:id="252"/>
          </w:p>
        </w:tc>
      </w:tr>
      <w:tr w:rsidR="00840B7B" w:rsidRPr="00840B7B" w:rsidTr="00840B7B">
        <w:trPr>
          <w:trHeight w:val="45"/>
        </w:trPr>
        <w:tc>
          <w:tcPr>
            <w:tcW w:w="1066" w:type="dxa"/>
            <w:tcBorders>
              <w:top w:val="outset" w:sz="8" w:space="0" w:color="000000"/>
              <w:left w:val="outset" w:sz="8" w:space="0" w:color="000000"/>
              <w:bottom w:val="outset" w:sz="8" w:space="0" w:color="000000"/>
              <w:right w:val="outset" w:sz="8" w:space="0" w:color="000000"/>
            </w:tcBorders>
            <w:shd w:val="clear" w:color="auto" w:fill="auto"/>
            <w:vAlign w:val="center"/>
          </w:tcPr>
          <w:p w:rsidR="00840B7B" w:rsidRPr="00840B7B" w:rsidRDefault="00840B7B" w:rsidP="00840B7B">
            <w:pPr>
              <w:widowControl w:val="0"/>
              <w:spacing w:after="0" w:line="240" w:lineRule="auto"/>
              <w:jc w:val="center"/>
              <w:rPr>
                <w:rFonts w:ascii="Times New Roman" w:eastAsia="Times New Roman" w:hAnsi="Times New Roman" w:cs="Times New Roman"/>
                <w:sz w:val="20"/>
                <w:szCs w:val="20"/>
                <w:lang w:val="uk-UA" w:eastAsia="uk-UA"/>
              </w:rPr>
            </w:pPr>
            <w:r w:rsidRPr="00840B7B">
              <w:rPr>
                <w:rFonts w:ascii="Times New Roman" w:eastAsia="Times New Roman" w:hAnsi="Times New Roman" w:cs="Times New Roman"/>
                <w:color w:val="000000"/>
                <w:sz w:val="20"/>
                <w:szCs w:val="20"/>
                <w:lang w:val="uk-UA" w:eastAsia="uk-UA"/>
              </w:rPr>
              <w:t>101</w:t>
            </w:r>
            <w:bookmarkStart w:id="253" w:name="395"/>
            <w:bookmarkEnd w:id="253"/>
          </w:p>
        </w:tc>
        <w:tc>
          <w:tcPr>
            <w:tcW w:w="9417" w:type="dxa"/>
            <w:tcBorders>
              <w:top w:val="outset" w:sz="8" w:space="0" w:color="000000"/>
              <w:left w:val="outset" w:sz="8" w:space="0" w:color="000000"/>
              <w:bottom w:val="outset" w:sz="8" w:space="0" w:color="000000"/>
              <w:right w:val="outset" w:sz="8" w:space="0" w:color="000000"/>
            </w:tcBorders>
            <w:shd w:val="clear" w:color="auto" w:fill="auto"/>
            <w:vAlign w:val="center"/>
          </w:tcPr>
          <w:p w:rsidR="00840B7B" w:rsidRPr="00840B7B" w:rsidRDefault="00840B7B" w:rsidP="00840B7B">
            <w:pPr>
              <w:widowControl w:val="0"/>
              <w:spacing w:after="0" w:line="240" w:lineRule="auto"/>
              <w:rPr>
                <w:rFonts w:ascii="Times New Roman" w:eastAsia="Times New Roman" w:hAnsi="Times New Roman" w:cs="Times New Roman"/>
                <w:sz w:val="20"/>
                <w:szCs w:val="20"/>
                <w:lang w:val="uk-UA" w:eastAsia="uk-UA"/>
              </w:rPr>
            </w:pPr>
            <w:r w:rsidRPr="00840B7B">
              <w:rPr>
                <w:rFonts w:ascii="Times New Roman" w:eastAsia="Times New Roman" w:hAnsi="Times New Roman" w:cs="Times New Roman"/>
                <w:color w:val="000000"/>
                <w:sz w:val="20"/>
                <w:szCs w:val="20"/>
                <w:lang w:val="uk-UA" w:eastAsia="uk-UA"/>
              </w:rPr>
              <w:t>Сплата суми податків, зборів, платежів, єдиного внеску</w:t>
            </w:r>
            <w:bookmarkStart w:id="254" w:name="396"/>
            <w:bookmarkEnd w:id="254"/>
          </w:p>
        </w:tc>
      </w:tr>
      <w:tr w:rsidR="00840B7B" w:rsidRPr="00840B7B" w:rsidTr="00840B7B">
        <w:trPr>
          <w:trHeight w:val="45"/>
        </w:trPr>
        <w:tc>
          <w:tcPr>
            <w:tcW w:w="1066" w:type="dxa"/>
            <w:tcBorders>
              <w:top w:val="outset" w:sz="8" w:space="0" w:color="000000"/>
              <w:left w:val="outset" w:sz="8" w:space="0" w:color="000000"/>
              <w:bottom w:val="outset" w:sz="8" w:space="0" w:color="000000"/>
              <w:right w:val="outset" w:sz="8" w:space="0" w:color="000000"/>
            </w:tcBorders>
            <w:shd w:val="clear" w:color="auto" w:fill="auto"/>
            <w:vAlign w:val="center"/>
          </w:tcPr>
          <w:p w:rsidR="00840B7B" w:rsidRPr="00840B7B" w:rsidRDefault="00840B7B" w:rsidP="00840B7B">
            <w:pPr>
              <w:widowControl w:val="0"/>
              <w:spacing w:after="0" w:line="240" w:lineRule="auto"/>
              <w:jc w:val="center"/>
              <w:rPr>
                <w:rFonts w:ascii="Times New Roman" w:eastAsia="Times New Roman" w:hAnsi="Times New Roman" w:cs="Times New Roman"/>
                <w:sz w:val="20"/>
                <w:szCs w:val="20"/>
                <w:lang w:val="uk-UA" w:eastAsia="uk-UA"/>
              </w:rPr>
            </w:pPr>
            <w:r w:rsidRPr="00840B7B">
              <w:rPr>
                <w:rFonts w:ascii="Times New Roman" w:eastAsia="Times New Roman" w:hAnsi="Times New Roman" w:cs="Times New Roman"/>
                <w:color w:val="000000"/>
                <w:sz w:val="20"/>
                <w:szCs w:val="20"/>
                <w:lang w:val="uk-UA" w:eastAsia="uk-UA"/>
              </w:rPr>
              <w:t>117</w:t>
            </w:r>
            <w:bookmarkStart w:id="255" w:name="397"/>
            <w:bookmarkEnd w:id="255"/>
          </w:p>
        </w:tc>
        <w:tc>
          <w:tcPr>
            <w:tcW w:w="9417" w:type="dxa"/>
            <w:tcBorders>
              <w:top w:val="outset" w:sz="8" w:space="0" w:color="000000"/>
              <w:left w:val="outset" w:sz="8" w:space="0" w:color="000000"/>
              <w:bottom w:val="outset" w:sz="8" w:space="0" w:color="000000"/>
              <w:right w:val="outset" w:sz="8" w:space="0" w:color="000000"/>
            </w:tcBorders>
            <w:shd w:val="clear" w:color="auto" w:fill="auto"/>
            <w:vAlign w:val="center"/>
          </w:tcPr>
          <w:p w:rsidR="00840B7B" w:rsidRPr="00840B7B" w:rsidRDefault="00840B7B" w:rsidP="00840B7B">
            <w:pPr>
              <w:widowControl w:val="0"/>
              <w:spacing w:after="0" w:line="240" w:lineRule="auto"/>
              <w:rPr>
                <w:rFonts w:ascii="Times New Roman" w:eastAsia="Times New Roman" w:hAnsi="Times New Roman" w:cs="Times New Roman"/>
                <w:sz w:val="20"/>
                <w:szCs w:val="20"/>
                <w:lang w:val="uk-UA" w:eastAsia="uk-UA"/>
              </w:rPr>
            </w:pPr>
            <w:r w:rsidRPr="00840B7B">
              <w:rPr>
                <w:rFonts w:ascii="Times New Roman" w:eastAsia="Times New Roman" w:hAnsi="Times New Roman" w:cs="Times New Roman"/>
                <w:color w:val="000000"/>
                <w:sz w:val="20"/>
                <w:szCs w:val="20"/>
                <w:lang w:val="uk-UA" w:eastAsia="uk-UA"/>
              </w:rPr>
              <w:t>Сплата коштів платником податків, щодо якого відкрито провадження у справі про банкрутство</w:t>
            </w:r>
            <w:bookmarkStart w:id="256" w:name="398"/>
            <w:bookmarkEnd w:id="256"/>
          </w:p>
        </w:tc>
      </w:tr>
      <w:tr w:rsidR="00840B7B" w:rsidRPr="00840B7B" w:rsidTr="00840B7B">
        <w:trPr>
          <w:trHeight w:val="45"/>
        </w:trPr>
        <w:tc>
          <w:tcPr>
            <w:tcW w:w="1066" w:type="dxa"/>
            <w:tcBorders>
              <w:top w:val="outset" w:sz="8" w:space="0" w:color="000000"/>
              <w:left w:val="outset" w:sz="8" w:space="0" w:color="000000"/>
              <w:bottom w:val="outset" w:sz="8" w:space="0" w:color="000000"/>
              <w:right w:val="outset" w:sz="8" w:space="0" w:color="000000"/>
            </w:tcBorders>
            <w:shd w:val="clear" w:color="auto" w:fill="auto"/>
            <w:vAlign w:val="center"/>
          </w:tcPr>
          <w:p w:rsidR="00840B7B" w:rsidRPr="00840B7B" w:rsidRDefault="00840B7B" w:rsidP="00840B7B">
            <w:pPr>
              <w:widowControl w:val="0"/>
              <w:spacing w:after="0" w:line="240" w:lineRule="auto"/>
              <w:jc w:val="center"/>
              <w:rPr>
                <w:rFonts w:ascii="Times New Roman" w:eastAsia="Times New Roman" w:hAnsi="Times New Roman" w:cs="Times New Roman"/>
                <w:sz w:val="20"/>
                <w:szCs w:val="20"/>
                <w:lang w:val="uk-UA" w:eastAsia="uk-UA"/>
              </w:rPr>
            </w:pPr>
            <w:r w:rsidRPr="00840B7B">
              <w:rPr>
                <w:rFonts w:ascii="Times New Roman" w:eastAsia="Times New Roman" w:hAnsi="Times New Roman" w:cs="Times New Roman"/>
                <w:color w:val="000000"/>
                <w:sz w:val="20"/>
                <w:szCs w:val="20"/>
                <w:lang w:val="uk-UA" w:eastAsia="uk-UA"/>
              </w:rPr>
              <w:t>121</w:t>
            </w:r>
            <w:bookmarkStart w:id="257" w:name="399"/>
            <w:bookmarkEnd w:id="257"/>
          </w:p>
        </w:tc>
        <w:tc>
          <w:tcPr>
            <w:tcW w:w="9417" w:type="dxa"/>
            <w:tcBorders>
              <w:top w:val="outset" w:sz="8" w:space="0" w:color="000000"/>
              <w:left w:val="outset" w:sz="8" w:space="0" w:color="000000"/>
              <w:bottom w:val="outset" w:sz="8" w:space="0" w:color="000000"/>
              <w:right w:val="outset" w:sz="8" w:space="0" w:color="000000"/>
            </w:tcBorders>
            <w:shd w:val="clear" w:color="auto" w:fill="auto"/>
            <w:vAlign w:val="center"/>
          </w:tcPr>
          <w:p w:rsidR="00840B7B" w:rsidRPr="00840B7B" w:rsidRDefault="00840B7B" w:rsidP="00840B7B">
            <w:pPr>
              <w:widowControl w:val="0"/>
              <w:spacing w:after="0" w:line="240" w:lineRule="auto"/>
              <w:rPr>
                <w:rFonts w:ascii="Times New Roman" w:eastAsia="Times New Roman" w:hAnsi="Times New Roman" w:cs="Times New Roman"/>
                <w:sz w:val="20"/>
                <w:szCs w:val="20"/>
                <w:lang w:val="uk-UA" w:eastAsia="uk-UA"/>
              </w:rPr>
            </w:pPr>
            <w:r w:rsidRPr="00840B7B">
              <w:rPr>
                <w:rFonts w:ascii="Times New Roman" w:eastAsia="Times New Roman" w:hAnsi="Times New Roman" w:cs="Times New Roman"/>
                <w:color w:val="000000"/>
                <w:sz w:val="20"/>
                <w:szCs w:val="20"/>
                <w:lang w:val="uk-UA" w:eastAsia="uk-UA"/>
              </w:rPr>
              <w:t>Сплата адміністративного штрафу</w:t>
            </w:r>
            <w:bookmarkStart w:id="258" w:name="400"/>
            <w:bookmarkEnd w:id="258"/>
          </w:p>
        </w:tc>
      </w:tr>
      <w:tr w:rsidR="00840B7B" w:rsidRPr="00840B7B" w:rsidTr="00840B7B">
        <w:trPr>
          <w:trHeight w:val="45"/>
        </w:trPr>
        <w:tc>
          <w:tcPr>
            <w:tcW w:w="1066" w:type="dxa"/>
            <w:tcBorders>
              <w:top w:val="outset" w:sz="8" w:space="0" w:color="000000"/>
              <w:left w:val="outset" w:sz="8" w:space="0" w:color="000000"/>
              <w:bottom w:val="outset" w:sz="8" w:space="0" w:color="000000"/>
              <w:right w:val="outset" w:sz="8" w:space="0" w:color="000000"/>
            </w:tcBorders>
            <w:shd w:val="clear" w:color="auto" w:fill="auto"/>
            <w:vAlign w:val="center"/>
          </w:tcPr>
          <w:p w:rsidR="00840B7B" w:rsidRPr="00840B7B" w:rsidRDefault="00840B7B" w:rsidP="00840B7B">
            <w:pPr>
              <w:widowControl w:val="0"/>
              <w:spacing w:after="0" w:line="240" w:lineRule="auto"/>
              <w:jc w:val="center"/>
              <w:rPr>
                <w:rFonts w:ascii="Times New Roman" w:eastAsia="Times New Roman" w:hAnsi="Times New Roman" w:cs="Times New Roman"/>
                <w:sz w:val="20"/>
                <w:szCs w:val="20"/>
                <w:lang w:val="uk-UA" w:eastAsia="uk-UA"/>
              </w:rPr>
            </w:pPr>
            <w:r w:rsidRPr="00840B7B">
              <w:rPr>
                <w:rFonts w:ascii="Times New Roman" w:eastAsia="Times New Roman" w:hAnsi="Times New Roman" w:cs="Times New Roman"/>
                <w:color w:val="000000"/>
                <w:sz w:val="20"/>
                <w:szCs w:val="20"/>
                <w:lang w:val="uk-UA" w:eastAsia="uk-UA"/>
              </w:rPr>
              <w:t>125</w:t>
            </w:r>
            <w:bookmarkStart w:id="259" w:name="401"/>
            <w:bookmarkEnd w:id="259"/>
          </w:p>
        </w:tc>
        <w:tc>
          <w:tcPr>
            <w:tcW w:w="9417" w:type="dxa"/>
            <w:tcBorders>
              <w:top w:val="outset" w:sz="8" w:space="0" w:color="000000"/>
              <w:left w:val="outset" w:sz="8" w:space="0" w:color="000000"/>
              <w:bottom w:val="outset" w:sz="8" w:space="0" w:color="000000"/>
              <w:right w:val="outset" w:sz="8" w:space="0" w:color="000000"/>
            </w:tcBorders>
            <w:shd w:val="clear" w:color="auto" w:fill="auto"/>
            <w:vAlign w:val="center"/>
          </w:tcPr>
          <w:p w:rsidR="00840B7B" w:rsidRPr="00840B7B" w:rsidRDefault="00840B7B" w:rsidP="00840B7B">
            <w:pPr>
              <w:widowControl w:val="0"/>
              <w:spacing w:after="0" w:line="240" w:lineRule="auto"/>
              <w:rPr>
                <w:rFonts w:ascii="Times New Roman" w:eastAsia="Times New Roman" w:hAnsi="Times New Roman" w:cs="Times New Roman"/>
                <w:sz w:val="20"/>
                <w:szCs w:val="20"/>
                <w:lang w:val="uk-UA" w:eastAsia="uk-UA"/>
              </w:rPr>
            </w:pPr>
            <w:r w:rsidRPr="00840B7B">
              <w:rPr>
                <w:rFonts w:ascii="Times New Roman" w:eastAsia="Times New Roman" w:hAnsi="Times New Roman" w:cs="Times New Roman"/>
                <w:color w:val="000000"/>
                <w:sz w:val="20"/>
                <w:szCs w:val="20"/>
                <w:lang w:val="uk-UA" w:eastAsia="uk-UA"/>
              </w:rPr>
              <w:t>Авансові внески, нараховані на суму дивідендів та прирівняних до них платежів</w:t>
            </w:r>
            <w:bookmarkStart w:id="260" w:name="402"/>
            <w:bookmarkEnd w:id="260"/>
          </w:p>
        </w:tc>
      </w:tr>
      <w:tr w:rsidR="00840B7B" w:rsidRPr="00840B7B" w:rsidTr="00840B7B">
        <w:trPr>
          <w:trHeight w:val="45"/>
        </w:trPr>
        <w:tc>
          <w:tcPr>
            <w:tcW w:w="1066" w:type="dxa"/>
            <w:tcBorders>
              <w:top w:val="outset" w:sz="8" w:space="0" w:color="000000"/>
              <w:left w:val="outset" w:sz="8" w:space="0" w:color="000000"/>
              <w:bottom w:val="outset" w:sz="8" w:space="0" w:color="000000"/>
              <w:right w:val="outset" w:sz="8" w:space="0" w:color="000000"/>
            </w:tcBorders>
            <w:shd w:val="clear" w:color="auto" w:fill="auto"/>
            <w:vAlign w:val="center"/>
          </w:tcPr>
          <w:p w:rsidR="00840B7B" w:rsidRPr="00840B7B" w:rsidRDefault="00840B7B" w:rsidP="00840B7B">
            <w:pPr>
              <w:widowControl w:val="0"/>
              <w:spacing w:after="0" w:line="240" w:lineRule="auto"/>
              <w:jc w:val="center"/>
              <w:rPr>
                <w:rFonts w:ascii="Times New Roman" w:eastAsia="Times New Roman" w:hAnsi="Times New Roman" w:cs="Times New Roman"/>
                <w:sz w:val="20"/>
                <w:szCs w:val="20"/>
                <w:lang w:val="uk-UA" w:eastAsia="uk-UA"/>
              </w:rPr>
            </w:pPr>
            <w:r w:rsidRPr="00840B7B">
              <w:rPr>
                <w:rFonts w:ascii="Times New Roman" w:eastAsia="Times New Roman" w:hAnsi="Times New Roman" w:cs="Times New Roman"/>
                <w:color w:val="000000"/>
                <w:sz w:val="20"/>
                <w:szCs w:val="20"/>
                <w:lang w:val="uk-UA" w:eastAsia="uk-UA"/>
              </w:rPr>
              <w:t>128</w:t>
            </w:r>
            <w:bookmarkStart w:id="261" w:name="403"/>
            <w:bookmarkEnd w:id="261"/>
          </w:p>
        </w:tc>
        <w:tc>
          <w:tcPr>
            <w:tcW w:w="9417" w:type="dxa"/>
            <w:tcBorders>
              <w:top w:val="outset" w:sz="8" w:space="0" w:color="000000"/>
              <w:left w:val="outset" w:sz="8" w:space="0" w:color="000000"/>
              <w:bottom w:val="outset" w:sz="8" w:space="0" w:color="000000"/>
              <w:right w:val="outset" w:sz="8" w:space="0" w:color="000000"/>
            </w:tcBorders>
            <w:shd w:val="clear" w:color="auto" w:fill="auto"/>
            <w:vAlign w:val="center"/>
          </w:tcPr>
          <w:p w:rsidR="00840B7B" w:rsidRPr="00840B7B" w:rsidRDefault="00840B7B" w:rsidP="00840B7B">
            <w:pPr>
              <w:widowControl w:val="0"/>
              <w:spacing w:after="0" w:line="240" w:lineRule="auto"/>
              <w:rPr>
                <w:rFonts w:ascii="Times New Roman" w:eastAsia="Times New Roman" w:hAnsi="Times New Roman" w:cs="Times New Roman"/>
                <w:sz w:val="20"/>
                <w:szCs w:val="20"/>
                <w:lang w:val="uk-UA" w:eastAsia="uk-UA"/>
              </w:rPr>
            </w:pPr>
            <w:r w:rsidRPr="00840B7B">
              <w:rPr>
                <w:rFonts w:ascii="Times New Roman" w:eastAsia="Times New Roman" w:hAnsi="Times New Roman" w:cs="Times New Roman"/>
                <w:color w:val="000000"/>
                <w:sz w:val="20"/>
                <w:szCs w:val="20"/>
                <w:lang w:val="uk-UA" w:eastAsia="uk-UA"/>
              </w:rPr>
              <w:t>Сплата грошових зобов'язань / сум єдиного внеску, визначених за результатами камеральної перевірки підрозділами, що здійснюють адміністрування платежів (фізичні особи)</w:t>
            </w:r>
            <w:bookmarkStart w:id="262" w:name="404"/>
            <w:bookmarkEnd w:id="262"/>
          </w:p>
        </w:tc>
      </w:tr>
      <w:tr w:rsidR="00840B7B" w:rsidRPr="00840B7B" w:rsidTr="00840B7B">
        <w:trPr>
          <w:trHeight w:val="45"/>
        </w:trPr>
        <w:tc>
          <w:tcPr>
            <w:tcW w:w="1066" w:type="dxa"/>
            <w:tcBorders>
              <w:top w:val="outset" w:sz="8" w:space="0" w:color="000000"/>
              <w:left w:val="outset" w:sz="8" w:space="0" w:color="000000"/>
              <w:bottom w:val="outset" w:sz="8" w:space="0" w:color="000000"/>
              <w:right w:val="outset" w:sz="8" w:space="0" w:color="000000"/>
            </w:tcBorders>
            <w:shd w:val="clear" w:color="auto" w:fill="auto"/>
            <w:vAlign w:val="center"/>
          </w:tcPr>
          <w:p w:rsidR="00840B7B" w:rsidRPr="00840B7B" w:rsidRDefault="00840B7B" w:rsidP="00840B7B">
            <w:pPr>
              <w:widowControl w:val="0"/>
              <w:spacing w:after="0" w:line="240" w:lineRule="auto"/>
              <w:jc w:val="center"/>
              <w:rPr>
                <w:rFonts w:ascii="Times New Roman" w:eastAsia="Times New Roman" w:hAnsi="Times New Roman" w:cs="Times New Roman"/>
                <w:sz w:val="20"/>
                <w:szCs w:val="20"/>
                <w:lang w:val="uk-UA" w:eastAsia="uk-UA"/>
              </w:rPr>
            </w:pPr>
            <w:r w:rsidRPr="00840B7B">
              <w:rPr>
                <w:rFonts w:ascii="Times New Roman" w:eastAsia="Times New Roman" w:hAnsi="Times New Roman" w:cs="Times New Roman"/>
                <w:color w:val="000000"/>
                <w:sz w:val="20"/>
                <w:szCs w:val="20"/>
                <w:lang w:val="uk-UA" w:eastAsia="uk-UA"/>
              </w:rPr>
              <w:t>130</w:t>
            </w:r>
            <w:bookmarkStart w:id="263" w:name="405"/>
            <w:bookmarkEnd w:id="263"/>
          </w:p>
        </w:tc>
        <w:tc>
          <w:tcPr>
            <w:tcW w:w="9417" w:type="dxa"/>
            <w:tcBorders>
              <w:top w:val="outset" w:sz="8" w:space="0" w:color="000000"/>
              <w:left w:val="outset" w:sz="8" w:space="0" w:color="000000"/>
              <w:bottom w:val="outset" w:sz="8" w:space="0" w:color="000000"/>
              <w:right w:val="outset" w:sz="8" w:space="0" w:color="000000"/>
            </w:tcBorders>
            <w:shd w:val="clear" w:color="auto" w:fill="auto"/>
            <w:vAlign w:val="center"/>
          </w:tcPr>
          <w:p w:rsidR="00840B7B" w:rsidRPr="00840B7B" w:rsidRDefault="00840B7B" w:rsidP="00840B7B">
            <w:pPr>
              <w:widowControl w:val="0"/>
              <w:spacing w:after="0" w:line="240" w:lineRule="auto"/>
              <w:rPr>
                <w:rFonts w:ascii="Times New Roman" w:eastAsia="Times New Roman" w:hAnsi="Times New Roman" w:cs="Times New Roman"/>
                <w:sz w:val="20"/>
                <w:szCs w:val="20"/>
                <w:lang w:val="uk-UA" w:eastAsia="uk-UA"/>
              </w:rPr>
            </w:pPr>
            <w:r w:rsidRPr="00840B7B">
              <w:rPr>
                <w:rFonts w:ascii="Times New Roman" w:eastAsia="Times New Roman" w:hAnsi="Times New Roman" w:cs="Times New Roman"/>
                <w:color w:val="000000"/>
                <w:sz w:val="20"/>
                <w:szCs w:val="20"/>
                <w:lang w:val="uk-UA" w:eastAsia="uk-UA"/>
              </w:rPr>
              <w:t>Сплата грошових зобов'язань, визначених за результатами камеральних перевірок підрозділами, що здійснюють адміністрування платежів (юридичні особи)</w:t>
            </w:r>
            <w:bookmarkStart w:id="264" w:name="406"/>
            <w:bookmarkEnd w:id="264"/>
          </w:p>
        </w:tc>
      </w:tr>
      <w:tr w:rsidR="00840B7B" w:rsidRPr="00840B7B" w:rsidTr="00840B7B">
        <w:trPr>
          <w:trHeight w:val="45"/>
        </w:trPr>
        <w:tc>
          <w:tcPr>
            <w:tcW w:w="1066" w:type="dxa"/>
            <w:tcBorders>
              <w:top w:val="outset" w:sz="8" w:space="0" w:color="000000"/>
              <w:left w:val="outset" w:sz="8" w:space="0" w:color="000000"/>
              <w:bottom w:val="outset" w:sz="8" w:space="0" w:color="000000"/>
              <w:right w:val="outset" w:sz="8" w:space="0" w:color="000000"/>
            </w:tcBorders>
            <w:shd w:val="clear" w:color="auto" w:fill="auto"/>
            <w:vAlign w:val="center"/>
          </w:tcPr>
          <w:p w:rsidR="00840B7B" w:rsidRPr="00840B7B" w:rsidRDefault="00840B7B" w:rsidP="00840B7B">
            <w:pPr>
              <w:widowControl w:val="0"/>
              <w:spacing w:after="0" w:line="240" w:lineRule="auto"/>
              <w:jc w:val="center"/>
              <w:rPr>
                <w:rFonts w:ascii="Times New Roman" w:eastAsia="Times New Roman" w:hAnsi="Times New Roman" w:cs="Times New Roman"/>
                <w:sz w:val="20"/>
                <w:szCs w:val="20"/>
                <w:lang w:val="uk-UA" w:eastAsia="uk-UA"/>
              </w:rPr>
            </w:pPr>
            <w:r w:rsidRPr="00840B7B">
              <w:rPr>
                <w:rFonts w:ascii="Times New Roman" w:eastAsia="Times New Roman" w:hAnsi="Times New Roman" w:cs="Times New Roman"/>
                <w:color w:val="000000"/>
                <w:sz w:val="20"/>
                <w:szCs w:val="20"/>
                <w:lang w:val="uk-UA" w:eastAsia="uk-UA"/>
              </w:rPr>
              <w:t>131</w:t>
            </w:r>
            <w:bookmarkStart w:id="265" w:name="407"/>
            <w:bookmarkEnd w:id="265"/>
          </w:p>
        </w:tc>
        <w:tc>
          <w:tcPr>
            <w:tcW w:w="9417" w:type="dxa"/>
            <w:tcBorders>
              <w:top w:val="outset" w:sz="8" w:space="0" w:color="000000"/>
              <w:left w:val="outset" w:sz="8" w:space="0" w:color="000000"/>
              <w:bottom w:val="outset" w:sz="8" w:space="0" w:color="000000"/>
              <w:right w:val="outset" w:sz="8" w:space="0" w:color="000000"/>
            </w:tcBorders>
            <w:shd w:val="clear" w:color="auto" w:fill="auto"/>
            <w:vAlign w:val="center"/>
          </w:tcPr>
          <w:p w:rsidR="00840B7B" w:rsidRPr="00840B7B" w:rsidRDefault="00840B7B" w:rsidP="00840B7B">
            <w:pPr>
              <w:widowControl w:val="0"/>
              <w:spacing w:after="0" w:line="240" w:lineRule="auto"/>
              <w:rPr>
                <w:rFonts w:ascii="Times New Roman" w:eastAsia="Times New Roman" w:hAnsi="Times New Roman" w:cs="Times New Roman"/>
                <w:sz w:val="20"/>
                <w:szCs w:val="20"/>
                <w:lang w:val="uk-UA" w:eastAsia="uk-UA"/>
              </w:rPr>
            </w:pPr>
            <w:r w:rsidRPr="00840B7B">
              <w:rPr>
                <w:rFonts w:ascii="Times New Roman" w:eastAsia="Times New Roman" w:hAnsi="Times New Roman" w:cs="Times New Roman"/>
                <w:color w:val="000000"/>
                <w:sz w:val="20"/>
                <w:szCs w:val="20"/>
                <w:lang w:val="uk-UA" w:eastAsia="uk-UA"/>
              </w:rPr>
              <w:t>Сплата грошових зобов'язань, визначених за результатами документальної/ фактичної перевірки підрозділами, що здійснюють контрольно-перевірочні заходи</w:t>
            </w:r>
            <w:bookmarkStart w:id="266" w:name="408"/>
            <w:bookmarkEnd w:id="266"/>
          </w:p>
        </w:tc>
      </w:tr>
      <w:tr w:rsidR="00840B7B" w:rsidRPr="00840B7B" w:rsidTr="00840B7B">
        <w:trPr>
          <w:trHeight w:val="45"/>
        </w:trPr>
        <w:tc>
          <w:tcPr>
            <w:tcW w:w="1066" w:type="dxa"/>
            <w:tcBorders>
              <w:top w:val="outset" w:sz="8" w:space="0" w:color="000000"/>
              <w:left w:val="outset" w:sz="8" w:space="0" w:color="000000"/>
              <w:bottom w:val="outset" w:sz="8" w:space="0" w:color="000000"/>
              <w:right w:val="outset" w:sz="8" w:space="0" w:color="000000"/>
            </w:tcBorders>
            <w:shd w:val="clear" w:color="auto" w:fill="auto"/>
            <w:vAlign w:val="center"/>
          </w:tcPr>
          <w:p w:rsidR="00840B7B" w:rsidRPr="00840B7B" w:rsidRDefault="00840B7B" w:rsidP="00840B7B">
            <w:pPr>
              <w:widowControl w:val="0"/>
              <w:spacing w:after="0" w:line="240" w:lineRule="auto"/>
              <w:jc w:val="center"/>
              <w:rPr>
                <w:rFonts w:ascii="Times New Roman" w:eastAsia="Times New Roman" w:hAnsi="Times New Roman" w:cs="Times New Roman"/>
                <w:sz w:val="20"/>
                <w:szCs w:val="20"/>
                <w:lang w:val="uk-UA" w:eastAsia="uk-UA"/>
              </w:rPr>
            </w:pPr>
            <w:r w:rsidRPr="00840B7B">
              <w:rPr>
                <w:rFonts w:ascii="Times New Roman" w:eastAsia="Times New Roman" w:hAnsi="Times New Roman" w:cs="Times New Roman"/>
                <w:color w:val="000000"/>
                <w:sz w:val="20"/>
                <w:szCs w:val="20"/>
                <w:lang w:val="uk-UA" w:eastAsia="uk-UA"/>
              </w:rPr>
              <w:lastRenderedPageBreak/>
              <w:t>136</w:t>
            </w:r>
            <w:bookmarkStart w:id="267" w:name="409"/>
            <w:bookmarkEnd w:id="267"/>
          </w:p>
        </w:tc>
        <w:tc>
          <w:tcPr>
            <w:tcW w:w="9417" w:type="dxa"/>
            <w:tcBorders>
              <w:top w:val="outset" w:sz="8" w:space="0" w:color="000000"/>
              <w:left w:val="outset" w:sz="8" w:space="0" w:color="000000"/>
              <w:bottom w:val="outset" w:sz="8" w:space="0" w:color="000000"/>
              <w:right w:val="outset" w:sz="8" w:space="0" w:color="000000"/>
            </w:tcBorders>
            <w:shd w:val="clear" w:color="auto" w:fill="auto"/>
            <w:vAlign w:val="center"/>
          </w:tcPr>
          <w:p w:rsidR="00840B7B" w:rsidRPr="00840B7B" w:rsidRDefault="00840B7B" w:rsidP="00840B7B">
            <w:pPr>
              <w:widowControl w:val="0"/>
              <w:spacing w:after="0" w:line="240" w:lineRule="auto"/>
              <w:rPr>
                <w:rFonts w:ascii="Times New Roman" w:eastAsia="Times New Roman" w:hAnsi="Times New Roman" w:cs="Times New Roman"/>
                <w:sz w:val="20"/>
                <w:szCs w:val="20"/>
                <w:lang w:val="uk-UA" w:eastAsia="uk-UA"/>
              </w:rPr>
            </w:pPr>
            <w:r w:rsidRPr="00840B7B">
              <w:rPr>
                <w:rFonts w:ascii="Times New Roman" w:eastAsia="Times New Roman" w:hAnsi="Times New Roman" w:cs="Times New Roman"/>
                <w:color w:val="000000"/>
                <w:sz w:val="20"/>
                <w:szCs w:val="20"/>
                <w:lang w:val="uk-UA" w:eastAsia="uk-UA"/>
              </w:rPr>
              <w:t>Сплата грошових зобов'язань, визначених територіальними органами ДПС за результатами роботи підрозділів по роботі з податковим боргом</w:t>
            </w:r>
            <w:bookmarkStart w:id="268" w:name="410"/>
            <w:bookmarkEnd w:id="268"/>
          </w:p>
        </w:tc>
      </w:tr>
      <w:tr w:rsidR="00840B7B" w:rsidRPr="00840B7B" w:rsidTr="00840B7B">
        <w:trPr>
          <w:trHeight w:val="45"/>
        </w:trPr>
        <w:tc>
          <w:tcPr>
            <w:tcW w:w="1066" w:type="dxa"/>
            <w:tcBorders>
              <w:top w:val="outset" w:sz="8" w:space="0" w:color="000000"/>
              <w:left w:val="outset" w:sz="8" w:space="0" w:color="000000"/>
              <w:bottom w:val="outset" w:sz="8" w:space="0" w:color="000000"/>
              <w:right w:val="outset" w:sz="8" w:space="0" w:color="000000"/>
            </w:tcBorders>
            <w:shd w:val="clear" w:color="auto" w:fill="auto"/>
            <w:vAlign w:val="center"/>
          </w:tcPr>
          <w:p w:rsidR="00840B7B" w:rsidRPr="00840B7B" w:rsidRDefault="00840B7B" w:rsidP="00840B7B">
            <w:pPr>
              <w:widowControl w:val="0"/>
              <w:spacing w:after="0" w:line="240" w:lineRule="auto"/>
              <w:jc w:val="center"/>
              <w:rPr>
                <w:rFonts w:ascii="Times New Roman" w:eastAsia="Times New Roman" w:hAnsi="Times New Roman" w:cs="Times New Roman"/>
                <w:sz w:val="20"/>
                <w:szCs w:val="20"/>
                <w:lang w:val="uk-UA" w:eastAsia="uk-UA"/>
              </w:rPr>
            </w:pPr>
            <w:r w:rsidRPr="00840B7B">
              <w:rPr>
                <w:rFonts w:ascii="Times New Roman" w:eastAsia="Times New Roman" w:hAnsi="Times New Roman" w:cs="Times New Roman"/>
                <w:color w:val="000000"/>
                <w:sz w:val="20"/>
                <w:szCs w:val="20"/>
                <w:lang w:val="uk-UA" w:eastAsia="uk-UA"/>
              </w:rPr>
              <w:t>140</w:t>
            </w:r>
            <w:bookmarkStart w:id="269" w:name="411"/>
            <w:bookmarkEnd w:id="269"/>
          </w:p>
        </w:tc>
        <w:tc>
          <w:tcPr>
            <w:tcW w:w="9417" w:type="dxa"/>
            <w:tcBorders>
              <w:top w:val="outset" w:sz="8" w:space="0" w:color="000000"/>
              <w:left w:val="outset" w:sz="8" w:space="0" w:color="000000"/>
              <w:bottom w:val="outset" w:sz="8" w:space="0" w:color="000000"/>
              <w:right w:val="outset" w:sz="8" w:space="0" w:color="000000"/>
            </w:tcBorders>
            <w:shd w:val="clear" w:color="auto" w:fill="auto"/>
            <w:vAlign w:val="center"/>
          </w:tcPr>
          <w:p w:rsidR="00840B7B" w:rsidRPr="00840B7B" w:rsidRDefault="00840B7B" w:rsidP="00840B7B">
            <w:pPr>
              <w:widowControl w:val="0"/>
              <w:spacing w:after="0" w:line="240" w:lineRule="auto"/>
              <w:rPr>
                <w:rFonts w:ascii="Times New Roman" w:eastAsia="Times New Roman" w:hAnsi="Times New Roman" w:cs="Times New Roman"/>
                <w:sz w:val="20"/>
                <w:szCs w:val="20"/>
                <w:lang w:val="uk-UA" w:eastAsia="uk-UA"/>
              </w:rPr>
            </w:pPr>
            <w:r w:rsidRPr="00840B7B">
              <w:rPr>
                <w:rFonts w:ascii="Times New Roman" w:eastAsia="Times New Roman" w:hAnsi="Times New Roman" w:cs="Times New Roman"/>
                <w:color w:val="000000"/>
                <w:sz w:val="20"/>
                <w:szCs w:val="20"/>
                <w:lang w:val="uk-UA" w:eastAsia="uk-UA"/>
              </w:rPr>
              <w:t>Сплата коштів у рахунок погашення податкового боргу / заборгованості з єдиного внеску / грошових зобов'язань</w:t>
            </w:r>
            <w:bookmarkStart w:id="270" w:name="412"/>
            <w:bookmarkEnd w:id="270"/>
          </w:p>
        </w:tc>
      </w:tr>
      <w:tr w:rsidR="00840B7B" w:rsidRPr="00840B7B" w:rsidTr="00840B7B">
        <w:trPr>
          <w:trHeight w:val="45"/>
        </w:trPr>
        <w:tc>
          <w:tcPr>
            <w:tcW w:w="1066" w:type="dxa"/>
            <w:tcBorders>
              <w:top w:val="outset" w:sz="8" w:space="0" w:color="000000"/>
              <w:left w:val="outset" w:sz="8" w:space="0" w:color="000000"/>
              <w:bottom w:val="outset" w:sz="8" w:space="0" w:color="000000"/>
              <w:right w:val="outset" w:sz="8" w:space="0" w:color="000000"/>
            </w:tcBorders>
            <w:shd w:val="clear" w:color="auto" w:fill="auto"/>
            <w:vAlign w:val="center"/>
          </w:tcPr>
          <w:p w:rsidR="00840B7B" w:rsidRPr="00840B7B" w:rsidRDefault="00840B7B" w:rsidP="00840B7B">
            <w:pPr>
              <w:widowControl w:val="0"/>
              <w:spacing w:after="0" w:line="240" w:lineRule="auto"/>
              <w:jc w:val="center"/>
              <w:rPr>
                <w:rFonts w:ascii="Times New Roman" w:eastAsia="Times New Roman" w:hAnsi="Times New Roman" w:cs="Times New Roman"/>
                <w:sz w:val="20"/>
                <w:szCs w:val="20"/>
                <w:lang w:val="uk-UA" w:eastAsia="uk-UA"/>
              </w:rPr>
            </w:pPr>
            <w:r w:rsidRPr="00840B7B">
              <w:rPr>
                <w:rFonts w:ascii="Times New Roman" w:eastAsia="Times New Roman" w:hAnsi="Times New Roman" w:cs="Times New Roman"/>
                <w:color w:val="000000"/>
                <w:sz w:val="20"/>
                <w:szCs w:val="20"/>
                <w:lang w:val="uk-UA" w:eastAsia="uk-UA"/>
              </w:rPr>
              <w:t>145</w:t>
            </w:r>
            <w:bookmarkStart w:id="271" w:name="413"/>
            <w:bookmarkEnd w:id="271"/>
          </w:p>
        </w:tc>
        <w:tc>
          <w:tcPr>
            <w:tcW w:w="9417" w:type="dxa"/>
            <w:tcBorders>
              <w:top w:val="outset" w:sz="8" w:space="0" w:color="000000"/>
              <w:left w:val="outset" w:sz="8" w:space="0" w:color="000000"/>
              <w:bottom w:val="outset" w:sz="8" w:space="0" w:color="000000"/>
              <w:right w:val="outset" w:sz="8" w:space="0" w:color="000000"/>
            </w:tcBorders>
            <w:shd w:val="clear" w:color="auto" w:fill="auto"/>
            <w:vAlign w:val="center"/>
          </w:tcPr>
          <w:p w:rsidR="00840B7B" w:rsidRPr="00840B7B" w:rsidRDefault="00840B7B" w:rsidP="00840B7B">
            <w:pPr>
              <w:widowControl w:val="0"/>
              <w:spacing w:after="0" w:line="240" w:lineRule="auto"/>
              <w:rPr>
                <w:rFonts w:ascii="Times New Roman" w:eastAsia="Times New Roman" w:hAnsi="Times New Roman" w:cs="Times New Roman"/>
                <w:sz w:val="20"/>
                <w:szCs w:val="20"/>
                <w:lang w:val="uk-UA" w:eastAsia="uk-UA"/>
              </w:rPr>
            </w:pPr>
            <w:r w:rsidRPr="00840B7B">
              <w:rPr>
                <w:rFonts w:ascii="Times New Roman" w:eastAsia="Times New Roman" w:hAnsi="Times New Roman" w:cs="Times New Roman"/>
                <w:color w:val="000000"/>
                <w:sz w:val="20"/>
                <w:szCs w:val="20"/>
                <w:lang w:val="uk-UA" w:eastAsia="uk-UA"/>
              </w:rPr>
              <w:t>Сплата розстрочених (відстрочених) сум</w:t>
            </w:r>
            <w:bookmarkStart w:id="272" w:name="414"/>
            <w:bookmarkEnd w:id="272"/>
          </w:p>
        </w:tc>
      </w:tr>
      <w:tr w:rsidR="00840B7B" w:rsidRPr="00840B7B" w:rsidTr="00840B7B">
        <w:trPr>
          <w:trHeight w:val="45"/>
        </w:trPr>
        <w:tc>
          <w:tcPr>
            <w:tcW w:w="1066" w:type="dxa"/>
            <w:tcBorders>
              <w:top w:val="outset" w:sz="8" w:space="0" w:color="000000"/>
              <w:left w:val="outset" w:sz="8" w:space="0" w:color="000000"/>
              <w:bottom w:val="outset" w:sz="8" w:space="0" w:color="000000"/>
              <w:right w:val="outset" w:sz="8" w:space="0" w:color="000000"/>
            </w:tcBorders>
            <w:shd w:val="clear" w:color="auto" w:fill="auto"/>
            <w:vAlign w:val="center"/>
          </w:tcPr>
          <w:p w:rsidR="00840B7B" w:rsidRPr="00840B7B" w:rsidRDefault="00840B7B" w:rsidP="00840B7B">
            <w:pPr>
              <w:widowControl w:val="0"/>
              <w:spacing w:after="0" w:line="240" w:lineRule="auto"/>
              <w:jc w:val="center"/>
              <w:rPr>
                <w:rFonts w:ascii="Times New Roman" w:eastAsia="Times New Roman" w:hAnsi="Times New Roman" w:cs="Times New Roman"/>
                <w:sz w:val="20"/>
                <w:szCs w:val="20"/>
                <w:lang w:val="uk-UA" w:eastAsia="uk-UA"/>
              </w:rPr>
            </w:pPr>
            <w:r w:rsidRPr="00840B7B">
              <w:rPr>
                <w:rFonts w:ascii="Times New Roman" w:eastAsia="Times New Roman" w:hAnsi="Times New Roman" w:cs="Times New Roman"/>
                <w:color w:val="000000"/>
                <w:sz w:val="20"/>
                <w:szCs w:val="20"/>
                <w:lang w:val="uk-UA" w:eastAsia="uk-UA"/>
              </w:rPr>
              <w:t>200</w:t>
            </w:r>
            <w:bookmarkStart w:id="273" w:name="415"/>
            <w:bookmarkEnd w:id="273"/>
          </w:p>
        </w:tc>
        <w:tc>
          <w:tcPr>
            <w:tcW w:w="9417" w:type="dxa"/>
            <w:tcBorders>
              <w:top w:val="outset" w:sz="8" w:space="0" w:color="000000"/>
              <w:left w:val="outset" w:sz="8" w:space="0" w:color="000000"/>
              <w:bottom w:val="outset" w:sz="8" w:space="0" w:color="000000"/>
              <w:right w:val="outset" w:sz="8" w:space="0" w:color="000000"/>
            </w:tcBorders>
            <w:shd w:val="clear" w:color="auto" w:fill="auto"/>
            <w:vAlign w:val="center"/>
          </w:tcPr>
          <w:p w:rsidR="00840B7B" w:rsidRPr="00840B7B" w:rsidRDefault="00840B7B" w:rsidP="00840B7B">
            <w:pPr>
              <w:widowControl w:val="0"/>
              <w:spacing w:after="0" w:line="240" w:lineRule="auto"/>
              <w:rPr>
                <w:rFonts w:ascii="Times New Roman" w:eastAsia="Times New Roman" w:hAnsi="Times New Roman" w:cs="Times New Roman"/>
                <w:sz w:val="20"/>
                <w:szCs w:val="20"/>
                <w:lang w:val="uk-UA" w:eastAsia="uk-UA"/>
              </w:rPr>
            </w:pPr>
            <w:r w:rsidRPr="00840B7B">
              <w:rPr>
                <w:rFonts w:ascii="Times New Roman" w:eastAsia="Times New Roman" w:hAnsi="Times New Roman" w:cs="Times New Roman"/>
                <w:color w:val="000000"/>
                <w:sz w:val="20"/>
                <w:szCs w:val="20"/>
                <w:lang w:val="uk-UA" w:eastAsia="uk-UA"/>
              </w:rPr>
              <w:t>Сплата зобов'язання за спеціальним дозволом на користування надрами</w:t>
            </w:r>
            <w:bookmarkStart w:id="274" w:name="416"/>
            <w:bookmarkEnd w:id="274"/>
          </w:p>
        </w:tc>
      </w:tr>
      <w:tr w:rsidR="00840B7B" w:rsidRPr="00840B7B" w:rsidTr="00840B7B">
        <w:trPr>
          <w:trHeight w:val="45"/>
        </w:trPr>
        <w:tc>
          <w:tcPr>
            <w:tcW w:w="1066" w:type="dxa"/>
            <w:tcBorders>
              <w:top w:val="outset" w:sz="8" w:space="0" w:color="000000"/>
              <w:left w:val="outset" w:sz="8" w:space="0" w:color="000000"/>
              <w:bottom w:val="outset" w:sz="8" w:space="0" w:color="000000"/>
              <w:right w:val="outset" w:sz="8" w:space="0" w:color="000000"/>
            </w:tcBorders>
            <w:shd w:val="clear" w:color="auto" w:fill="auto"/>
            <w:vAlign w:val="center"/>
          </w:tcPr>
          <w:p w:rsidR="00840B7B" w:rsidRPr="00840B7B" w:rsidRDefault="00840B7B" w:rsidP="00840B7B">
            <w:pPr>
              <w:widowControl w:val="0"/>
              <w:spacing w:after="0" w:line="240" w:lineRule="auto"/>
              <w:jc w:val="center"/>
              <w:rPr>
                <w:rFonts w:ascii="Times New Roman" w:eastAsia="Times New Roman" w:hAnsi="Times New Roman" w:cs="Times New Roman"/>
                <w:sz w:val="20"/>
                <w:szCs w:val="20"/>
                <w:lang w:val="uk-UA" w:eastAsia="uk-UA"/>
              </w:rPr>
            </w:pPr>
            <w:r w:rsidRPr="00840B7B">
              <w:rPr>
                <w:rFonts w:ascii="Times New Roman" w:eastAsia="Times New Roman" w:hAnsi="Times New Roman" w:cs="Times New Roman"/>
                <w:color w:val="000000"/>
                <w:sz w:val="20"/>
                <w:szCs w:val="20"/>
                <w:lang w:val="uk-UA" w:eastAsia="uk-UA"/>
              </w:rPr>
              <w:t>278</w:t>
            </w:r>
            <w:bookmarkStart w:id="275" w:name="417"/>
            <w:bookmarkEnd w:id="275"/>
          </w:p>
        </w:tc>
        <w:tc>
          <w:tcPr>
            <w:tcW w:w="9417" w:type="dxa"/>
            <w:tcBorders>
              <w:top w:val="outset" w:sz="8" w:space="0" w:color="000000"/>
              <w:left w:val="outset" w:sz="8" w:space="0" w:color="000000"/>
              <w:bottom w:val="outset" w:sz="8" w:space="0" w:color="000000"/>
              <w:right w:val="outset" w:sz="8" w:space="0" w:color="000000"/>
            </w:tcBorders>
            <w:shd w:val="clear" w:color="auto" w:fill="auto"/>
            <w:vAlign w:val="center"/>
          </w:tcPr>
          <w:p w:rsidR="00840B7B" w:rsidRPr="00840B7B" w:rsidRDefault="00840B7B" w:rsidP="00840B7B">
            <w:pPr>
              <w:widowControl w:val="0"/>
              <w:spacing w:after="0" w:line="240" w:lineRule="auto"/>
              <w:rPr>
                <w:rFonts w:ascii="Times New Roman" w:eastAsia="Times New Roman" w:hAnsi="Times New Roman" w:cs="Times New Roman"/>
                <w:sz w:val="20"/>
                <w:szCs w:val="20"/>
                <w:lang w:val="uk-UA" w:eastAsia="uk-UA"/>
              </w:rPr>
            </w:pPr>
            <w:r w:rsidRPr="00840B7B">
              <w:rPr>
                <w:rFonts w:ascii="Times New Roman" w:eastAsia="Times New Roman" w:hAnsi="Times New Roman" w:cs="Times New Roman"/>
                <w:color w:val="000000"/>
                <w:sz w:val="20"/>
                <w:szCs w:val="20"/>
                <w:lang w:val="uk-UA" w:eastAsia="uk-UA"/>
              </w:rPr>
              <w:t>Сплата суми акцизного податку, яка обчислюється при отриманні марок акцизного податку</w:t>
            </w:r>
            <w:bookmarkStart w:id="276" w:name="418"/>
            <w:bookmarkEnd w:id="276"/>
          </w:p>
        </w:tc>
      </w:tr>
      <w:tr w:rsidR="00840B7B" w:rsidRPr="00840B7B" w:rsidTr="00840B7B">
        <w:trPr>
          <w:trHeight w:val="45"/>
        </w:trPr>
        <w:tc>
          <w:tcPr>
            <w:tcW w:w="1066" w:type="dxa"/>
            <w:tcBorders>
              <w:top w:val="outset" w:sz="8" w:space="0" w:color="000000"/>
              <w:left w:val="outset" w:sz="8" w:space="0" w:color="000000"/>
              <w:bottom w:val="outset" w:sz="8" w:space="0" w:color="000000"/>
              <w:right w:val="outset" w:sz="8" w:space="0" w:color="000000"/>
            </w:tcBorders>
            <w:shd w:val="clear" w:color="auto" w:fill="auto"/>
            <w:vAlign w:val="center"/>
          </w:tcPr>
          <w:p w:rsidR="00840B7B" w:rsidRPr="00840B7B" w:rsidRDefault="00840B7B" w:rsidP="00840B7B">
            <w:pPr>
              <w:widowControl w:val="0"/>
              <w:spacing w:after="0" w:line="240" w:lineRule="auto"/>
              <w:jc w:val="center"/>
              <w:rPr>
                <w:rFonts w:ascii="Times New Roman" w:eastAsia="Times New Roman" w:hAnsi="Times New Roman" w:cs="Times New Roman"/>
                <w:sz w:val="20"/>
                <w:szCs w:val="20"/>
                <w:lang w:val="uk-UA" w:eastAsia="uk-UA"/>
              </w:rPr>
            </w:pPr>
            <w:r w:rsidRPr="00840B7B">
              <w:rPr>
                <w:rFonts w:ascii="Times New Roman" w:eastAsia="Times New Roman" w:hAnsi="Times New Roman" w:cs="Times New Roman"/>
                <w:color w:val="000000"/>
                <w:sz w:val="20"/>
                <w:szCs w:val="20"/>
                <w:lang w:val="uk-UA" w:eastAsia="uk-UA"/>
              </w:rPr>
              <w:t>350</w:t>
            </w:r>
            <w:bookmarkStart w:id="277" w:name="419"/>
            <w:bookmarkEnd w:id="277"/>
          </w:p>
        </w:tc>
        <w:tc>
          <w:tcPr>
            <w:tcW w:w="9417" w:type="dxa"/>
            <w:tcBorders>
              <w:top w:val="outset" w:sz="8" w:space="0" w:color="000000"/>
              <w:left w:val="outset" w:sz="8" w:space="0" w:color="000000"/>
              <w:bottom w:val="outset" w:sz="8" w:space="0" w:color="000000"/>
              <w:right w:val="outset" w:sz="8" w:space="0" w:color="000000"/>
            </w:tcBorders>
            <w:shd w:val="clear" w:color="auto" w:fill="auto"/>
            <w:vAlign w:val="center"/>
          </w:tcPr>
          <w:p w:rsidR="00840B7B" w:rsidRPr="00840B7B" w:rsidRDefault="00840B7B" w:rsidP="00840B7B">
            <w:pPr>
              <w:widowControl w:val="0"/>
              <w:spacing w:after="0" w:line="240" w:lineRule="auto"/>
              <w:rPr>
                <w:rFonts w:ascii="Times New Roman" w:eastAsia="Times New Roman" w:hAnsi="Times New Roman" w:cs="Times New Roman"/>
                <w:sz w:val="20"/>
                <w:szCs w:val="20"/>
                <w:lang w:val="uk-UA" w:eastAsia="uk-UA"/>
              </w:rPr>
            </w:pPr>
            <w:r w:rsidRPr="00840B7B">
              <w:rPr>
                <w:rFonts w:ascii="Times New Roman" w:eastAsia="Times New Roman" w:hAnsi="Times New Roman" w:cs="Times New Roman"/>
                <w:color w:val="000000"/>
                <w:sz w:val="20"/>
                <w:szCs w:val="20"/>
                <w:lang w:val="uk-UA" w:eastAsia="uk-UA"/>
              </w:rPr>
              <w:t>Авансові платежі (передоплата) та грошова застава</w:t>
            </w:r>
            <w:bookmarkStart w:id="278" w:name="420"/>
            <w:bookmarkEnd w:id="278"/>
          </w:p>
        </w:tc>
      </w:tr>
      <w:tr w:rsidR="00840B7B" w:rsidRPr="00840B7B" w:rsidTr="00840B7B">
        <w:trPr>
          <w:trHeight w:val="45"/>
        </w:trPr>
        <w:tc>
          <w:tcPr>
            <w:tcW w:w="1066" w:type="dxa"/>
            <w:tcBorders>
              <w:top w:val="outset" w:sz="8" w:space="0" w:color="000000"/>
              <w:left w:val="outset" w:sz="8" w:space="0" w:color="000000"/>
              <w:bottom w:val="outset" w:sz="8" w:space="0" w:color="000000"/>
              <w:right w:val="outset" w:sz="8" w:space="0" w:color="000000"/>
            </w:tcBorders>
            <w:shd w:val="clear" w:color="auto" w:fill="auto"/>
            <w:vAlign w:val="center"/>
          </w:tcPr>
          <w:p w:rsidR="00840B7B" w:rsidRPr="00840B7B" w:rsidRDefault="00840B7B" w:rsidP="00840B7B">
            <w:pPr>
              <w:widowControl w:val="0"/>
              <w:spacing w:after="0" w:line="240" w:lineRule="auto"/>
              <w:jc w:val="center"/>
              <w:rPr>
                <w:rFonts w:ascii="Times New Roman" w:eastAsia="Times New Roman" w:hAnsi="Times New Roman" w:cs="Times New Roman"/>
                <w:sz w:val="20"/>
                <w:szCs w:val="20"/>
                <w:lang w:val="uk-UA" w:eastAsia="uk-UA"/>
              </w:rPr>
            </w:pPr>
            <w:r w:rsidRPr="00840B7B">
              <w:rPr>
                <w:rFonts w:ascii="Times New Roman" w:eastAsia="Times New Roman" w:hAnsi="Times New Roman" w:cs="Times New Roman"/>
                <w:color w:val="000000"/>
                <w:sz w:val="20"/>
                <w:szCs w:val="20"/>
                <w:lang w:val="uk-UA" w:eastAsia="uk-UA"/>
              </w:rPr>
              <w:t>354</w:t>
            </w:r>
            <w:bookmarkStart w:id="279" w:name="421"/>
            <w:bookmarkEnd w:id="279"/>
          </w:p>
        </w:tc>
        <w:tc>
          <w:tcPr>
            <w:tcW w:w="9417" w:type="dxa"/>
            <w:tcBorders>
              <w:top w:val="outset" w:sz="8" w:space="0" w:color="000000"/>
              <w:left w:val="outset" w:sz="8" w:space="0" w:color="000000"/>
              <w:bottom w:val="outset" w:sz="8" w:space="0" w:color="000000"/>
              <w:right w:val="outset" w:sz="8" w:space="0" w:color="000000"/>
            </w:tcBorders>
            <w:shd w:val="clear" w:color="auto" w:fill="auto"/>
            <w:vAlign w:val="center"/>
          </w:tcPr>
          <w:p w:rsidR="00840B7B" w:rsidRPr="00840B7B" w:rsidRDefault="00840B7B" w:rsidP="00840B7B">
            <w:pPr>
              <w:widowControl w:val="0"/>
              <w:spacing w:after="0" w:line="240" w:lineRule="auto"/>
              <w:rPr>
                <w:rFonts w:ascii="Times New Roman" w:eastAsia="Times New Roman" w:hAnsi="Times New Roman" w:cs="Times New Roman"/>
                <w:sz w:val="20"/>
                <w:szCs w:val="20"/>
                <w:lang w:val="uk-UA" w:eastAsia="uk-UA"/>
              </w:rPr>
            </w:pPr>
            <w:r w:rsidRPr="00840B7B">
              <w:rPr>
                <w:rFonts w:ascii="Times New Roman" w:eastAsia="Times New Roman" w:hAnsi="Times New Roman" w:cs="Times New Roman"/>
                <w:color w:val="000000"/>
                <w:sz w:val="20"/>
                <w:szCs w:val="20"/>
                <w:lang w:val="uk-UA" w:eastAsia="uk-UA"/>
              </w:rPr>
              <w:t>Сума грошових зобов'язань, визначених митними органами за результатами документальних перевірок та у зв'язку з неподанням в установлений строк митної декларації</w:t>
            </w:r>
            <w:bookmarkStart w:id="280" w:name="422"/>
            <w:bookmarkEnd w:id="280"/>
          </w:p>
        </w:tc>
      </w:tr>
      <w:tr w:rsidR="00840B7B" w:rsidRPr="00840B7B" w:rsidTr="00840B7B">
        <w:trPr>
          <w:trHeight w:val="45"/>
        </w:trPr>
        <w:tc>
          <w:tcPr>
            <w:tcW w:w="1066" w:type="dxa"/>
            <w:tcBorders>
              <w:top w:val="outset" w:sz="8" w:space="0" w:color="000000"/>
              <w:left w:val="outset" w:sz="8" w:space="0" w:color="000000"/>
              <w:bottom w:val="outset" w:sz="8" w:space="0" w:color="000000"/>
              <w:right w:val="outset" w:sz="8" w:space="0" w:color="000000"/>
            </w:tcBorders>
            <w:shd w:val="clear" w:color="auto" w:fill="auto"/>
            <w:vAlign w:val="center"/>
          </w:tcPr>
          <w:p w:rsidR="00840B7B" w:rsidRPr="00840B7B" w:rsidRDefault="00840B7B" w:rsidP="00840B7B">
            <w:pPr>
              <w:widowControl w:val="0"/>
              <w:spacing w:after="0" w:line="240" w:lineRule="auto"/>
              <w:jc w:val="center"/>
              <w:rPr>
                <w:rFonts w:ascii="Times New Roman" w:eastAsia="Times New Roman" w:hAnsi="Times New Roman" w:cs="Times New Roman"/>
                <w:sz w:val="20"/>
                <w:szCs w:val="20"/>
                <w:lang w:val="uk-UA" w:eastAsia="uk-UA"/>
              </w:rPr>
            </w:pPr>
            <w:r w:rsidRPr="00840B7B">
              <w:rPr>
                <w:rFonts w:ascii="Times New Roman" w:eastAsia="Times New Roman" w:hAnsi="Times New Roman" w:cs="Times New Roman"/>
                <w:color w:val="000000"/>
                <w:sz w:val="20"/>
                <w:szCs w:val="20"/>
                <w:lang w:val="uk-UA" w:eastAsia="uk-UA"/>
              </w:rPr>
              <w:t>355</w:t>
            </w:r>
            <w:bookmarkStart w:id="281" w:name="423"/>
            <w:bookmarkEnd w:id="281"/>
          </w:p>
        </w:tc>
        <w:tc>
          <w:tcPr>
            <w:tcW w:w="9417" w:type="dxa"/>
            <w:tcBorders>
              <w:top w:val="outset" w:sz="8" w:space="0" w:color="000000"/>
              <w:left w:val="outset" w:sz="8" w:space="0" w:color="000000"/>
              <w:bottom w:val="outset" w:sz="8" w:space="0" w:color="000000"/>
              <w:right w:val="outset" w:sz="8" w:space="0" w:color="000000"/>
            </w:tcBorders>
            <w:shd w:val="clear" w:color="auto" w:fill="auto"/>
            <w:vAlign w:val="center"/>
          </w:tcPr>
          <w:p w:rsidR="00840B7B" w:rsidRPr="00840B7B" w:rsidRDefault="00840B7B" w:rsidP="00840B7B">
            <w:pPr>
              <w:widowControl w:val="0"/>
              <w:spacing w:after="0" w:line="240" w:lineRule="auto"/>
              <w:rPr>
                <w:rFonts w:ascii="Times New Roman" w:eastAsia="Times New Roman" w:hAnsi="Times New Roman" w:cs="Times New Roman"/>
                <w:sz w:val="20"/>
                <w:szCs w:val="20"/>
                <w:lang w:val="uk-UA" w:eastAsia="uk-UA"/>
              </w:rPr>
            </w:pPr>
            <w:r w:rsidRPr="00840B7B">
              <w:rPr>
                <w:rFonts w:ascii="Times New Roman" w:eastAsia="Times New Roman" w:hAnsi="Times New Roman" w:cs="Times New Roman"/>
                <w:color w:val="000000"/>
                <w:sz w:val="20"/>
                <w:szCs w:val="20"/>
                <w:lang w:val="uk-UA" w:eastAsia="uk-UA"/>
              </w:rPr>
              <w:t>Сплата коштів у рахунок погашення податкового боргу зі сплати митних платежів</w:t>
            </w:r>
            <w:bookmarkStart w:id="282" w:name="424"/>
            <w:bookmarkEnd w:id="282"/>
          </w:p>
        </w:tc>
      </w:tr>
      <w:tr w:rsidR="00840B7B" w:rsidRPr="00840B7B" w:rsidTr="00840B7B">
        <w:trPr>
          <w:trHeight w:val="45"/>
        </w:trPr>
        <w:tc>
          <w:tcPr>
            <w:tcW w:w="1066" w:type="dxa"/>
            <w:tcBorders>
              <w:top w:val="outset" w:sz="8" w:space="0" w:color="000000"/>
              <w:left w:val="outset" w:sz="8" w:space="0" w:color="000000"/>
              <w:bottom w:val="outset" w:sz="8" w:space="0" w:color="000000"/>
              <w:right w:val="outset" w:sz="8" w:space="0" w:color="000000"/>
            </w:tcBorders>
            <w:shd w:val="clear" w:color="auto" w:fill="auto"/>
            <w:vAlign w:val="center"/>
          </w:tcPr>
          <w:p w:rsidR="00840B7B" w:rsidRPr="00840B7B" w:rsidRDefault="00840B7B" w:rsidP="00840B7B">
            <w:pPr>
              <w:widowControl w:val="0"/>
              <w:spacing w:after="0" w:line="240" w:lineRule="auto"/>
              <w:jc w:val="center"/>
              <w:rPr>
                <w:rFonts w:ascii="Times New Roman" w:eastAsia="Times New Roman" w:hAnsi="Times New Roman" w:cs="Times New Roman"/>
                <w:sz w:val="20"/>
                <w:szCs w:val="20"/>
                <w:lang w:val="uk-UA" w:eastAsia="uk-UA"/>
              </w:rPr>
            </w:pPr>
            <w:r w:rsidRPr="00840B7B">
              <w:rPr>
                <w:rFonts w:ascii="Times New Roman" w:eastAsia="Times New Roman" w:hAnsi="Times New Roman" w:cs="Times New Roman"/>
                <w:color w:val="000000"/>
                <w:sz w:val="20"/>
                <w:szCs w:val="20"/>
                <w:lang w:val="uk-UA" w:eastAsia="uk-UA"/>
              </w:rPr>
              <w:t>356</w:t>
            </w:r>
            <w:bookmarkStart w:id="283" w:name="425"/>
            <w:bookmarkEnd w:id="283"/>
          </w:p>
        </w:tc>
        <w:tc>
          <w:tcPr>
            <w:tcW w:w="9417" w:type="dxa"/>
            <w:tcBorders>
              <w:top w:val="outset" w:sz="8" w:space="0" w:color="000000"/>
              <w:left w:val="outset" w:sz="8" w:space="0" w:color="000000"/>
              <w:bottom w:val="outset" w:sz="8" w:space="0" w:color="000000"/>
              <w:right w:val="outset" w:sz="8" w:space="0" w:color="000000"/>
            </w:tcBorders>
            <w:shd w:val="clear" w:color="auto" w:fill="auto"/>
            <w:vAlign w:val="center"/>
          </w:tcPr>
          <w:p w:rsidR="00840B7B" w:rsidRPr="00840B7B" w:rsidRDefault="00840B7B" w:rsidP="00840B7B">
            <w:pPr>
              <w:widowControl w:val="0"/>
              <w:spacing w:after="0" w:line="240" w:lineRule="auto"/>
              <w:rPr>
                <w:rFonts w:ascii="Times New Roman" w:eastAsia="Times New Roman" w:hAnsi="Times New Roman" w:cs="Times New Roman"/>
                <w:sz w:val="20"/>
                <w:szCs w:val="20"/>
                <w:lang w:val="uk-UA" w:eastAsia="uk-UA"/>
              </w:rPr>
            </w:pPr>
            <w:r w:rsidRPr="00840B7B">
              <w:rPr>
                <w:rFonts w:ascii="Times New Roman" w:eastAsia="Times New Roman" w:hAnsi="Times New Roman" w:cs="Times New Roman"/>
                <w:color w:val="000000"/>
                <w:sz w:val="20"/>
                <w:szCs w:val="20"/>
                <w:lang w:val="uk-UA" w:eastAsia="uk-UA"/>
              </w:rPr>
              <w:t>Сплата коштів у рахунок погашення податкового боргу зі сплати митних платежів у міжнародних правовідносинах</w:t>
            </w:r>
            <w:bookmarkStart w:id="284" w:name="426"/>
            <w:bookmarkEnd w:id="284"/>
          </w:p>
        </w:tc>
      </w:tr>
      <w:tr w:rsidR="00840B7B" w:rsidRPr="00840B7B" w:rsidTr="00840B7B">
        <w:trPr>
          <w:trHeight w:val="45"/>
        </w:trPr>
        <w:tc>
          <w:tcPr>
            <w:tcW w:w="1066" w:type="dxa"/>
            <w:tcBorders>
              <w:top w:val="outset" w:sz="8" w:space="0" w:color="000000"/>
              <w:left w:val="outset" w:sz="8" w:space="0" w:color="000000"/>
              <w:bottom w:val="outset" w:sz="8" w:space="0" w:color="000000"/>
              <w:right w:val="outset" w:sz="8" w:space="0" w:color="000000"/>
            </w:tcBorders>
            <w:shd w:val="clear" w:color="auto" w:fill="auto"/>
            <w:vAlign w:val="center"/>
          </w:tcPr>
          <w:p w:rsidR="00840B7B" w:rsidRPr="00840B7B" w:rsidRDefault="00840B7B" w:rsidP="00840B7B">
            <w:pPr>
              <w:widowControl w:val="0"/>
              <w:spacing w:after="0" w:line="240" w:lineRule="auto"/>
              <w:jc w:val="center"/>
              <w:rPr>
                <w:rFonts w:ascii="Times New Roman" w:eastAsia="Times New Roman" w:hAnsi="Times New Roman" w:cs="Times New Roman"/>
                <w:sz w:val="20"/>
                <w:szCs w:val="20"/>
                <w:lang w:val="uk-UA" w:eastAsia="uk-UA"/>
              </w:rPr>
            </w:pPr>
            <w:r w:rsidRPr="00840B7B">
              <w:rPr>
                <w:rFonts w:ascii="Times New Roman" w:eastAsia="Times New Roman" w:hAnsi="Times New Roman" w:cs="Times New Roman"/>
                <w:color w:val="000000"/>
                <w:sz w:val="20"/>
                <w:szCs w:val="20"/>
                <w:lang w:val="uk-UA" w:eastAsia="uk-UA"/>
              </w:rPr>
              <w:t>357</w:t>
            </w:r>
            <w:bookmarkStart w:id="285" w:name="427"/>
            <w:bookmarkEnd w:id="285"/>
          </w:p>
        </w:tc>
        <w:tc>
          <w:tcPr>
            <w:tcW w:w="9417" w:type="dxa"/>
            <w:tcBorders>
              <w:top w:val="outset" w:sz="8" w:space="0" w:color="000000"/>
              <w:left w:val="outset" w:sz="8" w:space="0" w:color="000000"/>
              <w:bottom w:val="outset" w:sz="8" w:space="0" w:color="000000"/>
              <w:right w:val="outset" w:sz="8" w:space="0" w:color="000000"/>
            </w:tcBorders>
            <w:shd w:val="clear" w:color="auto" w:fill="auto"/>
            <w:vAlign w:val="center"/>
          </w:tcPr>
          <w:p w:rsidR="00840B7B" w:rsidRPr="00840B7B" w:rsidRDefault="00840B7B" w:rsidP="00840B7B">
            <w:pPr>
              <w:widowControl w:val="0"/>
              <w:spacing w:after="0" w:line="240" w:lineRule="auto"/>
              <w:rPr>
                <w:rFonts w:ascii="Times New Roman" w:eastAsia="Times New Roman" w:hAnsi="Times New Roman" w:cs="Times New Roman"/>
                <w:sz w:val="20"/>
                <w:szCs w:val="20"/>
                <w:lang w:val="uk-UA" w:eastAsia="uk-UA"/>
              </w:rPr>
            </w:pPr>
            <w:r w:rsidRPr="00840B7B">
              <w:rPr>
                <w:rFonts w:ascii="Times New Roman" w:eastAsia="Times New Roman" w:hAnsi="Times New Roman" w:cs="Times New Roman"/>
                <w:color w:val="000000"/>
                <w:sz w:val="20"/>
                <w:szCs w:val="20"/>
                <w:lang w:val="uk-UA" w:eastAsia="uk-UA"/>
              </w:rPr>
              <w:t>Сплата коштів гарантами за виданими гарантіями у разі невиконання платником, відповідальним за сплату митних платежів, обов'язку щодо сплати митних платежів</w:t>
            </w:r>
            <w:bookmarkStart w:id="286" w:name="428"/>
            <w:bookmarkEnd w:id="286"/>
          </w:p>
        </w:tc>
      </w:tr>
      <w:tr w:rsidR="00840B7B" w:rsidRPr="00840B7B" w:rsidTr="00840B7B">
        <w:trPr>
          <w:trHeight w:val="45"/>
        </w:trPr>
        <w:tc>
          <w:tcPr>
            <w:tcW w:w="1066" w:type="dxa"/>
            <w:tcBorders>
              <w:top w:val="outset" w:sz="8" w:space="0" w:color="000000"/>
              <w:left w:val="outset" w:sz="8" w:space="0" w:color="000000"/>
              <w:bottom w:val="outset" w:sz="8" w:space="0" w:color="000000"/>
              <w:right w:val="outset" w:sz="8" w:space="0" w:color="000000"/>
            </w:tcBorders>
            <w:shd w:val="clear" w:color="auto" w:fill="auto"/>
            <w:vAlign w:val="center"/>
          </w:tcPr>
          <w:p w:rsidR="00840B7B" w:rsidRPr="00840B7B" w:rsidRDefault="00840B7B" w:rsidP="00840B7B">
            <w:pPr>
              <w:widowControl w:val="0"/>
              <w:spacing w:after="0" w:line="240" w:lineRule="auto"/>
              <w:jc w:val="center"/>
              <w:rPr>
                <w:rFonts w:ascii="Times New Roman" w:eastAsia="Times New Roman" w:hAnsi="Times New Roman" w:cs="Times New Roman"/>
                <w:sz w:val="20"/>
                <w:szCs w:val="20"/>
                <w:lang w:val="uk-UA" w:eastAsia="uk-UA"/>
              </w:rPr>
            </w:pPr>
            <w:r w:rsidRPr="00840B7B">
              <w:rPr>
                <w:rFonts w:ascii="Times New Roman" w:eastAsia="Times New Roman" w:hAnsi="Times New Roman" w:cs="Times New Roman"/>
                <w:color w:val="000000"/>
                <w:sz w:val="20"/>
                <w:szCs w:val="20"/>
                <w:lang w:val="uk-UA" w:eastAsia="uk-UA"/>
              </w:rPr>
              <w:t>358</w:t>
            </w:r>
            <w:bookmarkStart w:id="287" w:name="429"/>
            <w:bookmarkEnd w:id="287"/>
          </w:p>
        </w:tc>
        <w:tc>
          <w:tcPr>
            <w:tcW w:w="9417" w:type="dxa"/>
            <w:tcBorders>
              <w:top w:val="outset" w:sz="8" w:space="0" w:color="000000"/>
              <w:left w:val="outset" w:sz="8" w:space="0" w:color="000000"/>
              <w:bottom w:val="outset" w:sz="8" w:space="0" w:color="000000"/>
              <w:right w:val="outset" w:sz="8" w:space="0" w:color="000000"/>
            </w:tcBorders>
            <w:shd w:val="clear" w:color="auto" w:fill="auto"/>
            <w:vAlign w:val="center"/>
          </w:tcPr>
          <w:p w:rsidR="00840B7B" w:rsidRPr="00840B7B" w:rsidRDefault="00840B7B" w:rsidP="00840B7B">
            <w:pPr>
              <w:widowControl w:val="0"/>
              <w:spacing w:after="0" w:line="240" w:lineRule="auto"/>
              <w:rPr>
                <w:rFonts w:ascii="Times New Roman" w:eastAsia="Times New Roman" w:hAnsi="Times New Roman" w:cs="Times New Roman"/>
                <w:sz w:val="20"/>
                <w:szCs w:val="20"/>
                <w:lang w:val="uk-UA" w:eastAsia="uk-UA"/>
              </w:rPr>
            </w:pPr>
            <w:r w:rsidRPr="00840B7B">
              <w:rPr>
                <w:rFonts w:ascii="Times New Roman" w:eastAsia="Times New Roman" w:hAnsi="Times New Roman" w:cs="Times New Roman"/>
                <w:color w:val="000000"/>
                <w:sz w:val="20"/>
                <w:szCs w:val="20"/>
                <w:lang w:val="uk-UA" w:eastAsia="uk-UA"/>
              </w:rPr>
              <w:t>Сплата штрафу за порушення митних правил</w:t>
            </w:r>
            <w:bookmarkStart w:id="288" w:name="430"/>
            <w:bookmarkEnd w:id="288"/>
          </w:p>
        </w:tc>
      </w:tr>
    </w:tbl>
    <w:p w:rsidR="00840B7B" w:rsidRPr="00840B7B" w:rsidRDefault="00840B7B" w:rsidP="00840B7B">
      <w:pPr>
        <w:spacing w:after="0" w:line="240" w:lineRule="auto"/>
        <w:rPr>
          <w:rFonts w:ascii="Times New Roman" w:eastAsia="Times New Roman" w:hAnsi="Times New Roman" w:cs="Times New Roman"/>
          <w:sz w:val="20"/>
          <w:szCs w:val="20"/>
          <w:lang w:val="uk-UA" w:eastAsia="uk-UA"/>
        </w:rPr>
      </w:pPr>
      <w:bookmarkStart w:id="289" w:name="431"/>
      <w:bookmarkStart w:id="290" w:name="_GoBack"/>
      <w:bookmarkEnd w:id="289"/>
      <w:bookmarkEnd w:id="290"/>
    </w:p>
    <w:sectPr w:rsidR="00840B7B" w:rsidRPr="00840B7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font283">
    <w:altName w:val="Times New Roman"/>
    <w:charset w:val="01"/>
    <w:family w:val="roman"/>
    <w:pitch w:val="variable"/>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0576"/>
    <w:rsid w:val="00840B7B"/>
    <w:rsid w:val="009E08CD"/>
    <w:rsid w:val="00AF0576"/>
    <w:rsid w:val="00CD1650"/>
    <w:rsid w:val="00E535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8EF3B"/>
  <w15:chartTrackingRefBased/>
  <w15:docId w15:val="{F47D928D-0C68-4964-A6BD-15F4BFB20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7927564">
      <w:bodyDiv w:val="1"/>
      <w:marLeft w:val="0"/>
      <w:marRight w:val="0"/>
      <w:marTop w:val="0"/>
      <w:marBottom w:val="0"/>
      <w:divBdr>
        <w:top w:val="none" w:sz="0" w:space="0" w:color="auto"/>
        <w:left w:val="none" w:sz="0" w:space="0" w:color="auto"/>
        <w:bottom w:val="none" w:sz="0" w:space="0" w:color="auto"/>
        <w:right w:val="none" w:sz="0" w:space="0" w:color="auto"/>
      </w:divBdr>
    </w:div>
    <w:div w:id="1533689415">
      <w:bodyDiv w:val="1"/>
      <w:marLeft w:val="0"/>
      <w:marRight w:val="0"/>
      <w:marTop w:val="0"/>
      <w:marBottom w:val="0"/>
      <w:divBdr>
        <w:top w:val="none" w:sz="0" w:space="0" w:color="auto"/>
        <w:left w:val="none" w:sz="0" w:space="0" w:color="auto"/>
        <w:bottom w:val="none" w:sz="0" w:space="0" w:color="auto"/>
        <w:right w:val="none" w:sz="0" w:space="0" w:color="auto"/>
      </w:divBdr>
    </w:div>
    <w:div w:id="1919047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18</Pages>
  <Words>5260</Words>
  <Characters>29987</Characters>
  <Application>Microsoft Office Word</Application>
  <DocSecurity>0</DocSecurity>
  <Lines>249</Lines>
  <Paragraphs>70</Paragraphs>
  <ScaleCrop>false</ScaleCrop>
  <Company/>
  <LinksUpToDate>false</LinksUpToDate>
  <CharactersWithSpaces>35177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Tanya</dc:creator>
  <cp:keywords/>
  <dc:description/>
  <cp:lastModifiedBy>Tanya</cp:lastModifiedBy>
  <cp:revision>3</cp:revision>
  <dcterms:created xsi:type="dcterms:W3CDTF">2023-04-03T06:19:00Z</dcterms:created>
  <dcterms:modified xsi:type="dcterms:W3CDTF">2023-04-03T06:37:00Z</dcterms:modified>
</cp:coreProperties>
</file>