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7777777" w:rsidR="008C1E3C" w:rsidRPr="00785F4E" w:rsidRDefault="003269C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iukom5pl9us1" w:colFirst="0" w:colLast="0"/>
      <w:bookmarkEnd w:id="0"/>
      <w:r w:rsidRPr="00785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</w:p>
    <w:p w14:paraId="00000003" w14:textId="77777777" w:rsidR="008C1E3C" w:rsidRPr="00785F4E" w:rsidRDefault="008C1E3C">
      <w:pPr>
        <w:tabs>
          <w:tab w:val="left" w:pos="4678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8C1E3C" w:rsidRPr="00785F4E" w:rsidRDefault="003269CC">
      <w:pPr>
        <w:tabs>
          <w:tab w:val="left" w:pos="4678"/>
        </w:tabs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F4E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Міністерства фінансів України</w:t>
      </w:r>
    </w:p>
    <w:p w14:paraId="00000005" w14:textId="77777777" w:rsidR="008C1E3C" w:rsidRPr="00785F4E" w:rsidRDefault="008C1E3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8C1E3C" w:rsidRPr="00785F4E" w:rsidRDefault="003269C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F4E">
        <w:rPr>
          <w:rFonts w:ascii="Times New Roman" w:eastAsia="Times New Roman" w:hAnsi="Times New Roman" w:cs="Times New Roman"/>
          <w:color w:val="000000"/>
          <w:sz w:val="28"/>
          <w:szCs w:val="28"/>
        </w:rPr>
        <w:t>___ ________ року № _____________</w:t>
      </w:r>
    </w:p>
    <w:p w14:paraId="00000007" w14:textId="77777777" w:rsidR="008C1E3C" w:rsidRPr="00785F4E" w:rsidRDefault="008C1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8" w14:textId="77777777" w:rsidR="008C1E3C" w:rsidRPr="00CA5606" w:rsidRDefault="003269CC" w:rsidP="00785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ПЕРЕЛІК</w:t>
      </w:r>
    </w:p>
    <w:p w14:paraId="00000009" w14:textId="77777777" w:rsidR="008C1E3C" w:rsidRPr="00785F4E" w:rsidRDefault="003269CC" w:rsidP="00785F4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документів, що підтверджують неможливість платника податків – юридичної особи </w:t>
      </w:r>
      <w:r w:rsidRPr="00CA5606">
        <w:rPr>
          <w:rFonts w:ascii="Times New Roman" w:eastAsia="Times New Roman" w:hAnsi="Times New Roman" w:cs="Times New Roman"/>
          <w:b/>
          <w:color w:val="3C4043"/>
          <w:sz w:val="28"/>
          <w:szCs w:val="28"/>
          <w:highlight w:val="white"/>
        </w:rPr>
        <w:t>у тому числі щодо своєї філії, представництва, відокремленого чи іншого структурного підрозділу</w:t>
      </w:r>
      <w:r w:rsidRPr="00CA5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своєчасно виконати свій податковий обов’язок, у тому числі обов’язок податкового </w:t>
      </w:r>
      <w:proofErr w:type="spellStart"/>
      <w:r w:rsidRPr="00CA56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агента</w:t>
      </w:r>
      <w:proofErr w:type="spellEnd"/>
    </w:p>
    <w:p w14:paraId="0000000A" w14:textId="77777777" w:rsidR="008C1E3C" w:rsidRPr="00084CCD" w:rsidRDefault="008C1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77777777" w:rsidR="008C1E3C" w:rsidRPr="00785F4E" w:rsidRDefault="008C1E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0000000C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1. Акт, який засвідчує факт пожежі, складений відповідно до вимог пункту 7 Порядку обліку пожеж та їх наслідків, затвердженого постановою Кабінету Міністрів України від 26 грудня 2003 року № 2030.</w:t>
      </w:r>
    </w:p>
    <w:p w14:paraId="0000000D" w14:textId="12680624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Витяг з Реєстру прав власності на нерухоме майно у разі його знищення,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отриманий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урахуванням вимог пункту 75 </w:t>
      </w:r>
      <w:hyperlink r:id="rId8" w:anchor="n23">
        <w:r w:rsidRPr="00CA560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Порядку державної реєстрації речових прав на нерухоме майно та їх обтяжень, затвердженого постановою Кабінету Міністрів України від 25 грудня 2015 року № 1127</w:t>
        </w:r>
      </w:hyperlink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, (затверджена належним чином копія).</w:t>
      </w:r>
    </w:p>
    <w:p w14:paraId="0000000E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3. Витяг з Єдиного реєстру досудових розслідувань, що засвідчує факт реєстрації відомостей про кримінальне правопорушення, отриманий у порядку, встановленому Кримінальним процесуальним кодексом України, у разі викрадення основних засобів або руйнування/втрати майна.</w:t>
      </w:r>
    </w:p>
    <w:p w14:paraId="0000000F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4. Інші документи, складені відповідно до вимог підпунктів 14, 15 пункту 2 Порядку визначення шкоди та збитків, завданих Україні внаслідок збройної агресії Російської Федерації, затвердженого постановою Кабінету Міністрів України від 20 березня 2022 року № 326.</w:t>
      </w:r>
    </w:p>
    <w:p w14:paraId="00000010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5. Документ, що підтверджує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відсутність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коштів на банківських рахунках платника податків (виписка з рахунків клієнта банку на дату подання до банку розрахункового документа на сплату податків).</w:t>
      </w:r>
    </w:p>
    <w:p w14:paraId="00000011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Копія наказу підприємства про призупинення роботи підприємства та його працівників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або встановлення простою в роботі підприє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мства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викликане обставинами невідворотної сили (із зазначенням дати початку і закінчення такого призупинення 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за можливості)).</w:t>
      </w:r>
    </w:p>
    <w:p w14:paraId="00000012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Документ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або повідомлення операт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ора поштового зв’язку (вказується посилання на офіційну сторінку оператора, де розміщене таке повідомлення),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підтверджує призупинення функціонування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оператора поштового зв’язку та/або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об’єктів поштового зв’язку на територіях, на яких ведуться (велися) бойові дії, та територіях, тимчасово окупованих збройними формуваннями  Російської Федерації.</w:t>
      </w:r>
    </w:p>
    <w:p w14:paraId="00000013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8. Документ або повідомлення банк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вказується посилання на офіційну сторінку банку, де розміщене таке повідомлення)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 підтверджує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призупинення роботи банку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або його </w:t>
      </w:r>
      <w:r w:rsidRPr="00CA5606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>відокремлених підрозділів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та/або платіжних систем у зв’язку із введенням воєнного стану. </w:t>
      </w:r>
    </w:p>
    <w:p w14:paraId="00000014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Копії платіжних доручень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(</w:t>
      </w:r>
      <w:r w:rsidRPr="00CA5606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розрахункових та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інших </w:t>
      </w:r>
      <w:r w:rsidRPr="00CA5606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документів щодо ініціювання переказу коштів)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або їх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скріншот</w:t>
      </w:r>
      <w:proofErr w:type="spellEnd"/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знімок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екрану)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платника податків на сплату узгоджених сум грошових зобов’язань, податкового боргу, поданих до банку, що залишилися невиконаними, оскільки кошти не були зараховані до бюджету у зв’язку з відключенням банку від системи електронних платежів або порушенням у роботі системи авторизації банку. Надається разом із документом а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бо повідомленням зазначеним в пункті 8 цього Переліку.</w:t>
      </w:r>
    </w:p>
    <w:p w14:paraId="00000015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Документ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або повідомлення (вказується посилання на офіційну сторінку банку, де розміщене таке повідомлення),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 підтверджує вимушене призупинення роботи головних управлінь Державної казначейської служби України у зв’язку з введенням воєнного стану.</w:t>
      </w:r>
    </w:p>
    <w:p w14:paraId="00000016" w14:textId="74BFDB0F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11.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П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овідомлення, що підтверджує аварійне (незаплановане) відключення постачання електроенергії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умовах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воєнного стану, суб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’єк</w:t>
      </w:r>
      <w:r w:rsid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т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а господарювання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 сфери обслуговування яко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го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належить таке підприємство, зокрема </w:t>
      </w:r>
      <w:proofErr w:type="spellStart"/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скріншот</w:t>
      </w:r>
      <w:proofErr w:type="spellEnd"/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 xml:space="preserve">повідомлення в </w:t>
      </w:r>
      <w:proofErr w:type="spellStart"/>
      <w:r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месенджер</w:t>
      </w:r>
      <w:proofErr w:type="spellEnd"/>
      <w:r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 xml:space="preserve"> </w:t>
      </w:r>
      <w:r w:rsidR="00FC1D11"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(</w:t>
      </w:r>
      <w:proofErr w:type="spellStart"/>
      <w:r w:rsidR="00FC1D11"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Viber</w:t>
      </w:r>
      <w:proofErr w:type="spellEnd"/>
      <w:r w:rsidR="00FC1D11"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 xml:space="preserve">, </w:t>
      </w:r>
      <w:proofErr w:type="spellStart"/>
      <w:r w:rsidR="00FC1D11"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Telegram</w:t>
      </w:r>
      <w:proofErr w:type="spellEnd"/>
      <w:r w:rsidR="00FC1D11"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тощо)</w:t>
      </w:r>
      <w:r w:rsidRPr="00CA5606">
        <w:rPr>
          <w:rFonts w:ascii="Times New Roman" w:eastAsia="Arial" w:hAnsi="Times New Roman" w:cs="Times New Roman"/>
          <w:color w:val="1B1D1F"/>
          <w:sz w:val="28"/>
          <w:szCs w:val="28"/>
          <w:highlight w:val="white"/>
        </w:rPr>
        <w:t xml:space="preserve"> </w:t>
      </w:r>
      <w:r w:rsidRPr="00CA5606">
        <w:rPr>
          <w:rFonts w:ascii="Times New Roman" w:eastAsia="Times New Roman" w:hAnsi="Times New Roman" w:cs="Times New Roman"/>
          <w:color w:val="1B1D1F"/>
          <w:sz w:val="28"/>
          <w:szCs w:val="28"/>
          <w:highlight w:val="white"/>
        </w:rPr>
        <w:t>і мобільних додатках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00000017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12. Документ, що підтверджує вимушене відключення надання послуг глобальної мережі Інтернет, пов’язане з введенням воєнного стану, що унеможливило надання податкової звітності в електронному вигляді (інформаційне повідомлення інтернет-провайдера).</w:t>
      </w:r>
    </w:p>
    <w:p w14:paraId="00000018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13. Документи, що свідчать про пошкодження, знищення, втрату майна, що знаходиться на балансі підприємства і є об’єктом оподаткування, єдиним джерелом для сплати податків або яке перебуває у податковій заставі (акт про надзвичайну подію, інвентаризаційний опис, протокол інвентаризаційної комісії, підписаний представником територіального органу Державної служби України з надзвичайних ситуацій, згідно з якими відбувається відображення таких подій у бухгалтерському обліку та викладаються фактичні події, зазначаються понесені матеріальні втрати (перелік майна, його вартість); заява до правоохоронних органів; акт незалежного оцінювача; наявність страхового полісу, заява про страховий випадок тощо).</w:t>
      </w:r>
    </w:p>
    <w:p w14:paraId="00000019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Документи, що свідчать про акти мародерства, грабежу, рейдерства, захоплення майна та примусове захоплення приміщення (заява до територіального органу внутрішніх справ та документ, виданий відповідним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правоохоронним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органом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щодо реєстраці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ї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кримінального провадження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тощо).</w:t>
      </w:r>
    </w:p>
    <w:p w14:paraId="0000001A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15. Документи, що свідчать про подання заяви до правоохоронних органів про вчинення кримінального правопорушення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та реєстрації кримінального провадження за результатами розгляду такої заяви.</w:t>
      </w:r>
    </w:p>
    <w:p w14:paraId="0000001B" w14:textId="4B1EB984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. Документи, щ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о свідчать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пошкодження, втрату, знищення, зіпсуття  документів бухгалтерського обліку 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або неможливості їх вивезення з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територій, на яких ведуться (велися) бойові дії, та на територіях, тимчасово окупованих збройними формуваннями Російської Федерації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(інформація про подання до контролюючого органу повідомлення згідно пункту 44.5 статті 44 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Податкового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кодексу України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, повідомлення </w:t>
      </w: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неможливість вивезення первинних документів 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згідно пункту 69.28 пункту 69 підрозділу 10 розділу ХХ </w:t>
      </w:r>
      <w:r w:rsidR="00CA5606">
        <w:rPr>
          <w:rFonts w:ascii="Times New Roman" w:eastAsia="Times New Roman" w:hAnsi="Times New Roman" w:cs="Times New Roman"/>
          <w:sz w:val="28"/>
          <w:szCs w:val="28"/>
        </w:rPr>
        <w:t>«Перехідні положення»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 xml:space="preserve"> Податкового кодексу України).</w:t>
      </w:r>
    </w:p>
    <w:p w14:paraId="0000001C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Федерації, програмними засобами Єдиного державного </w:t>
      </w:r>
      <w:proofErr w:type="spellStart"/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вебпорталу</w:t>
      </w:r>
      <w:proofErr w:type="spellEnd"/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електронних послуг (Портал Дія).</w:t>
      </w:r>
    </w:p>
    <w:p w14:paraId="0000001D" w14:textId="77777777" w:rsidR="008C1E3C" w:rsidRPr="00CA5606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A560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18. Перелік </w:t>
      </w:r>
      <w:r w:rsidRPr="00CA5606">
        <w:rPr>
          <w:rFonts w:ascii="Times New Roman" w:eastAsia="Times New Roman" w:hAnsi="Times New Roman" w:cs="Times New Roman"/>
          <w:color w:val="333333"/>
          <w:sz w:val="28"/>
          <w:szCs w:val="28"/>
          <w:highlight w:val="white"/>
        </w:rPr>
        <w:t xml:space="preserve">територій, на яких ведуться (велися) бойові дії, та територій, тимчасово окупованих збройними формуваннями Російської Федерації, визначений Кабінетом Міністрів України або інший нормативно-правовий документ, яким визначено </w:t>
      </w:r>
      <w:r w:rsidRPr="00CA5606">
        <w:rPr>
          <w:rFonts w:ascii="Times New Roman" w:eastAsia="Times New Roman" w:hAnsi="Times New Roman" w:cs="Times New Roman"/>
          <w:color w:val="1D1D1B"/>
          <w:sz w:val="28"/>
          <w:szCs w:val="28"/>
          <w:highlight w:val="white"/>
        </w:rPr>
        <w:t xml:space="preserve">території,  </w:t>
      </w:r>
    </w:p>
    <w:p w14:paraId="0000001E" w14:textId="77777777" w:rsidR="008C1E3C" w:rsidRPr="00785F4E" w:rsidRDefault="003269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A56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A5606">
        <w:rPr>
          <w:rFonts w:ascii="Times New Roman" w:eastAsia="Times New Roman" w:hAnsi="Times New Roman" w:cs="Times New Roman"/>
          <w:color w:val="000000"/>
          <w:sz w:val="28"/>
          <w:szCs w:val="28"/>
        </w:rPr>
        <w:t>. Інші документи, що підтверджують відсутність можливості своєчасно виконати свій податковий обов’язок.</w:t>
      </w:r>
    </w:p>
    <w:p w14:paraId="0000001F" w14:textId="77777777" w:rsidR="008C1E3C" w:rsidRPr="00785F4E" w:rsidRDefault="008C1E3C" w:rsidP="00785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73CFF4" w14:textId="77777777" w:rsidR="00785F4E" w:rsidRPr="00785F4E" w:rsidRDefault="00785F4E" w:rsidP="00785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20" w14:textId="77777777" w:rsidR="008C1E3C" w:rsidRPr="00785F4E" w:rsidRDefault="0032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5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Директор Департаменту </w:t>
      </w:r>
    </w:p>
    <w:p w14:paraId="00000021" w14:textId="23C818CE" w:rsidR="008C1E3C" w:rsidRPr="00785F4E" w:rsidRDefault="003269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85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податкової політики                                                            </w:t>
      </w:r>
      <w:r w:rsidR="00785F4E" w:rsidRPr="00785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Віктор ОВЧАР</w:t>
      </w:r>
      <w:r w:rsidRPr="00785F4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ЕНКО</w:t>
      </w:r>
    </w:p>
    <w:sectPr w:rsidR="008C1E3C" w:rsidRPr="00785F4E">
      <w:headerReference w:type="default" r:id="rId9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95EAF" w14:textId="77777777" w:rsidR="0076671F" w:rsidRDefault="0076671F">
      <w:pPr>
        <w:spacing w:after="0" w:line="240" w:lineRule="auto"/>
      </w:pPr>
      <w:r>
        <w:separator/>
      </w:r>
    </w:p>
  </w:endnote>
  <w:endnote w:type="continuationSeparator" w:id="0">
    <w:p w14:paraId="04187EDB" w14:textId="77777777" w:rsidR="0076671F" w:rsidRDefault="0076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49F6A" w14:textId="77777777" w:rsidR="0076671F" w:rsidRDefault="0076671F">
      <w:pPr>
        <w:spacing w:after="0" w:line="240" w:lineRule="auto"/>
      </w:pPr>
      <w:r>
        <w:separator/>
      </w:r>
    </w:p>
  </w:footnote>
  <w:footnote w:type="continuationSeparator" w:id="0">
    <w:p w14:paraId="7E0261D1" w14:textId="77777777" w:rsidR="0076671F" w:rsidRDefault="0076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8C1E3C" w:rsidRDefault="003269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084CCD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023" w14:textId="77777777" w:rsidR="008C1E3C" w:rsidRDefault="008C1E3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C1E3C"/>
    <w:rsid w:val="00084CCD"/>
    <w:rsid w:val="003269CC"/>
    <w:rsid w:val="00576121"/>
    <w:rsid w:val="005C5F2E"/>
    <w:rsid w:val="006E5A13"/>
    <w:rsid w:val="0076671F"/>
    <w:rsid w:val="00785F4E"/>
    <w:rsid w:val="007F7A3D"/>
    <w:rsid w:val="008C1E3C"/>
    <w:rsid w:val="00CA5606"/>
    <w:rsid w:val="00F81997"/>
    <w:rsid w:val="00FC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E67A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7FE6"/>
    <w:rPr>
      <w:color w:val="0000FF"/>
      <w:u w:val="single"/>
    </w:rPr>
  </w:style>
  <w:style w:type="character" w:customStyle="1" w:styleId="rvts23">
    <w:name w:val="rvts23"/>
    <w:basedOn w:val="a0"/>
    <w:rsid w:val="009A0E28"/>
  </w:style>
  <w:style w:type="character" w:customStyle="1" w:styleId="rvts9">
    <w:name w:val="rvts9"/>
    <w:basedOn w:val="a0"/>
    <w:rsid w:val="009A0E28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E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4DB6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41A31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41A3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3883"/>
  </w:style>
  <w:style w:type="paragraph" w:styleId="af0">
    <w:name w:val="footer"/>
    <w:basedOn w:val="a"/>
    <w:link w:val="af1"/>
    <w:uiPriority w:val="99"/>
    <w:unhideWhenUsed/>
    <w:rsid w:val="002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3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E67A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97FE6"/>
    <w:rPr>
      <w:color w:val="0000FF"/>
      <w:u w:val="single"/>
    </w:rPr>
  </w:style>
  <w:style w:type="character" w:customStyle="1" w:styleId="rvts23">
    <w:name w:val="rvts23"/>
    <w:basedOn w:val="a0"/>
    <w:rsid w:val="009A0E28"/>
  </w:style>
  <w:style w:type="character" w:customStyle="1" w:styleId="rvts9">
    <w:name w:val="rvts9"/>
    <w:basedOn w:val="a0"/>
    <w:rsid w:val="009A0E28"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8E4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4DB6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41A31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441A3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53883"/>
  </w:style>
  <w:style w:type="paragraph" w:styleId="af0">
    <w:name w:val="footer"/>
    <w:basedOn w:val="a"/>
    <w:link w:val="af1"/>
    <w:uiPriority w:val="99"/>
    <w:unhideWhenUsed/>
    <w:rsid w:val="00253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5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27-2015-%D0%BF/paran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sc2CvcipHYQLgSJrNV2yyIy8aw==">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946</Words>
  <Characters>5396</Characters>
  <Application>Microsoft Office Word</Application>
  <DocSecurity>0</DocSecurity>
  <Lines>44</Lines>
  <Paragraphs>12</Paragraphs>
  <ScaleCrop>false</ScaleCrop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Алена_Саша</dc:creator>
  <cp:lastModifiedBy>User</cp:lastModifiedBy>
  <cp:revision>7</cp:revision>
  <dcterms:created xsi:type="dcterms:W3CDTF">2022-06-17T16:07:00Z</dcterms:created>
  <dcterms:modified xsi:type="dcterms:W3CDTF">2022-06-29T15:48:00Z</dcterms:modified>
</cp:coreProperties>
</file>