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45" w:rsidRPr="00D74E45" w:rsidRDefault="00D74E45" w:rsidP="00D74E4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74E45">
        <w:rPr>
          <w:rFonts w:ascii="Times New Roman" w:eastAsia="Times New Roman" w:hAnsi="Times New Roman" w:cs="Times New Roman"/>
          <w:b/>
          <w:bCs/>
          <w:sz w:val="36"/>
          <w:szCs w:val="36"/>
          <w:lang w:eastAsia="ru-RU"/>
        </w:rPr>
        <w:t>МІНІСТЕРСТВО АГРАРНОЇ ПОЛІТИКИ ТА ПРОДОВОЛЬСТВА УКРАЇНИ</w:t>
      </w:r>
    </w:p>
    <w:p w:rsidR="00D74E45" w:rsidRPr="00D74E45" w:rsidRDefault="00D74E45" w:rsidP="00D74E4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74E45">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D74E45" w:rsidRPr="00D74E45" w:rsidTr="00D74E45">
        <w:trPr>
          <w:tblCellSpacing w:w="22" w:type="dxa"/>
        </w:trPr>
        <w:tc>
          <w:tcPr>
            <w:tcW w:w="1750" w:type="pct"/>
            <w:hideMark/>
          </w:tcPr>
          <w:p w:rsidR="00D74E45" w:rsidRPr="00D74E45" w:rsidRDefault="00D74E45" w:rsidP="00D74E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20.12.2016</w:t>
            </w:r>
          </w:p>
        </w:tc>
        <w:tc>
          <w:tcPr>
            <w:tcW w:w="1500" w:type="pct"/>
            <w:hideMark/>
          </w:tcPr>
          <w:p w:rsidR="00D74E45" w:rsidRPr="00D74E45" w:rsidRDefault="00D74E45" w:rsidP="00D74E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м. Київ</w:t>
            </w:r>
          </w:p>
        </w:tc>
        <w:tc>
          <w:tcPr>
            <w:tcW w:w="1750" w:type="pct"/>
            <w:hideMark/>
          </w:tcPr>
          <w:p w:rsidR="00D74E45" w:rsidRPr="00D74E45" w:rsidRDefault="00D74E45" w:rsidP="00D74E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N 556</w:t>
            </w:r>
          </w:p>
        </w:tc>
      </w:tr>
    </w:tbl>
    <w:p w:rsidR="00D74E45" w:rsidRPr="00D74E45" w:rsidRDefault="00D74E45" w:rsidP="00D74E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Зареєстровано в Міністерстві юстиції України</w:t>
      </w:r>
      <w:r w:rsidRPr="00D74E45">
        <w:rPr>
          <w:rFonts w:ascii="Times New Roman" w:eastAsia="Times New Roman" w:hAnsi="Times New Roman" w:cs="Times New Roman"/>
          <w:b/>
          <w:bCs/>
          <w:sz w:val="24"/>
          <w:szCs w:val="24"/>
          <w:lang w:eastAsia="ru-RU"/>
        </w:rPr>
        <w:br/>
        <w:t>10 січня 2017 р. за N 21/29889</w:t>
      </w:r>
    </w:p>
    <w:p w:rsidR="00D74E45" w:rsidRPr="00D74E45" w:rsidRDefault="00D74E45" w:rsidP="00D74E4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74E45">
        <w:rPr>
          <w:rFonts w:ascii="Times New Roman" w:eastAsia="Times New Roman" w:hAnsi="Times New Roman" w:cs="Times New Roman"/>
          <w:b/>
          <w:bCs/>
          <w:sz w:val="36"/>
          <w:szCs w:val="36"/>
          <w:lang w:eastAsia="ru-RU"/>
        </w:rPr>
        <w:t>Про затвердження Порядку складання, подання та опрацювання запитів на публічну інформацію, розпорядником якої є Державна служба України з питань геодезії, картографії та кадастру та її територіальні органи, та форм для подання таких запитів</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Відповідно до </w:t>
      </w:r>
      <w:hyperlink r:id="rId4" w:tgtFrame="_top" w:history="1">
        <w:r w:rsidRPr="00D74E45">
          <w:rPr>
            <w:rFonts w:ascii="Times New Roman" w:eastAsia="Times New Roman" w:hAnsi="Times New Roman" w:cs="Times New Roman"/>
            <w:sz w:val="24"/>
            <w:szCs w:val="24"/>
            <w:lang w:eastAsia="ru-RU"/>
          </w:rPr>
          <w:t>Закону України "Про доступ до публічної інформації"</w:t>
        </w:r>
      </w:hyperlink>
      <w:r w:rsidRPr="00D74E45">
        <w:rPr>
          <w:rFonts w:ascii="Times New Roman" w:eastAsia="Times New Roman" w:hAnsi="Times New Roman" w:cs="Times New Roman"/>
          <w:sz w:val="24"/>
          <w:szCs w:val="24"/>
          <w:lang w:eastAsia="ru-RU"/>
        </w:rPr>
        <w:t xml:space="preserve">, </w:t>
      </w:r>
      <w:hyperlink r:id="rId5" w:tgtFrame="_top" w:history="1">
        <w:r w:rsidRPr="00D74E45">
          <w:rPr>
            <w:rFonts w:ascii="Times New Roman" w:eastAsia="Times New Roman" w:hAnsi="Times New Roman" w:cs="Times New Roman"/>
            <w:sz w:val="24"/>
            <w:szCs w:val="24"/>
            <w:lang w:eastAsia="ru-RU"/>
          </w:rPr>
          <w:t>Указу Президента України від 05 травня 2011 року N 547 "Питання забезпечення органами виконавчої влади доступу до публічної інформації"</w:t>
        </w:r>
      </w:hyperlink>
      <w:r w:rsidRPr="00D74E45">
        <w:rPr>
          <w:rFonts w:ascii="Times New Roman" w:eastAsia="Times New Roman" w:hAnsi="Times New Roman" w:cs="Times New Roman"/>
          <w:sz w:val="24"/>
          <w:szCs w:val="24"/>
          <w:lang w:eastAsia="ru-RU"/>
        </w:rPr>
        <w:t xml:space="preserve">, </w:t>
      </w:r>
      <w:hyperlink r:id="rId6" w:tgtFrame="_top" w:history="1">
        <w:r w:rsidRPr="00D74E45">
          <w:rPr>
            <w:rFonts w:ascii="Times New Roman" w:eastAsia="Times New Roman" w:hAnsi="Times New Roman" w:cs="Times New Roman"/>
            <w:sz w:val="24"/>
            <w:szCs w:val="24"/>
            <w:lang w:eastAsia="ru-RU"/>
          </w:rPr>
          <w:t>постанови Кабінету Міністрів України від 25 травня 2011 року N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hyperlink>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НАКАЗУЮ:</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Затвердити такі, що додаються:</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Порядок складання, подання та опрацювання запитів на публічну інформацію, розпорядником якої є Державна служба України з питань геодезії, картографії та кадастру та її територіальні органи;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 Форми для подання запитів на отримання публічної інформації, розпорядником якої є Державна служба України з питань геодезії, картографії та кадастру та її територіальні органи.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 Департаменту землеробства та технічної політики в АПК забезпечити подання цього наказу на державну реєстрацію до Міністерства юстиції України в установленому порядку.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4. Контроль за виконанням цього наказу залишаю за собою.</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D74E45" w:rsidRPr="00D74E45" w:rsidTr="00D74E45">
        <w:trPr>
          <w:tblCellSpacing w:w="22" w:type="dxa"/>
        </w:trPr>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lastRenderedPageBreak/>
              <w:t>Перший заступник Міністра</w:t>
            </w:r>
          </w:p>
        </w:tc>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М. Мартинюк</w:t>
            </w:r>
          </w:p>
        </w:tc>
      </w:tr>
      <w:tr w:rsidR="00D74E45" w:rsidRPr="00D74E45" w:rsidTr="00D74E45">
        <w:trPr>
          <w:tblCellSpacing w:w="22" w:type="dxa"/>
        </w:trPr>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ПОГОДЖЕНО:</w:t>
            </w:r>
          </w:p>
        </w:tc>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 </w:t>
            </w:r>
          </w:p>
        </w:tc>
      </w:tr>
      <w:tr w:rsidR="00D74E45" w:rsidRPr="00D74E45" w:rsidTr="00D74E45">
        <w:trPr>
          <w:tblCellSpacing w:w="22" w:type="dxa"/>
        </w:trPr>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В. о. Голови</w:t>
            </w:r>
            <w:r w:rsidRPr="00D74E45">
              <w:rPr>
                <w:rFonts w:ascii="Times New Roman" w:eastAsia="Times New Roman" w:hAnsi="Times New Roman" w:cs="Times New Roman"/>
                <w:b/>
                <w:bCs/>
                <w:sz w:val="24"/>
                <w:szCs w:val="24"/>
                <w:lang w:eastAsia="ru-RU"/>
              </w:rPr>
              <w:br/>
              <w:t>Державної служби України</w:t>
            </w:r>
            <w:r w:rsidRPr="00D74E45">
              <w:rPr>
                <w:rFonts w:ascii="Times New Roman" w:eastAsia="Times New Roman" w:hAnsi="Times New Roman" w:cs="Times New Roman"/>
                <w:b/>
                <w:bCs/>
                <w:sz w:val="24"/>
                <w:szCs w:val="24"/>
                <w:lang w:eastAsia="ru-RU"/>
              </w:rPr>
              <w:br/>
              <w:t>з питань геодезії,</w:t>
            </w:r>
            <w:r w:rsidRPr="00D74E45">
              <w:rPr>
                <w:rFonts w:ascii="Times New Roman" w:eastAsia="Times New Roman" w:hAnsi="Times New Roman" w:cs="Times New Roman"/>
                <w:b/>
                <w:bCs/>
                <w:sz w:val="24"/>
                <w:szCs w:val="24"/>
                <w:lang w:eastAsia="ru-RU"/>
              </w:rPr>
              <w:br/>
              <w:t>картографії та кадастру</w:t>
            </w:r>
          </w:p>
        </w:tc>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О. М. Цвях</w:t>
            </w:r>
          </w:p>
        </w:tc>
      </w:tr>
    </w:tbl>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p w:rsidR="00D74E45" w:rsidRPr="00D74E45" w:rsidRDefault="00D74E45" w:rsidP="00D74E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ЗАТВЕРДЖЕНО</w:t>
      </w:r>
      <w:r w:rsidRPr="00D74E45">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D74E45">
        <w:rPr>
          <w:rFonts w:ascii="Times New Roman" w:eastAsia="Times New Roman" w:hAnsi="Times New Roman" w:cs="Times New Roman"/>
          <w:sz w:val="24"/>
          <w:szCs w:val="24"/>
          <w:lang w:eastAsia="ru-RU"/>
        </w:rPr>
        <w:br/>
        <w:t>20 грудня 2016 року N 556</w:t>
      </w:r>
    </w:p>
    <w:p w:rsidR="00D74E45" w:rsidRPr="00D74E45" w:rsidRDefault="00D74E45" w:rsidP="00D74E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Зареєстровано</w:t>
      </w:r>
      <w:r w:rsidRPr="00D74E45">
        <w:rPr>
          <w:rFonts w:ascii="Times New Roman" w:eastAsia="Times New Roman" w:hAnsi="Times New Roman" w:cs="Times New Roman"/>
          <w:sz w:val="24"/>
          <w:szCs w:val="24"/>
          <w:lang w:eastAsia="ru-RU"/>
        </w:rPr>
        <w:br/>
        <w:t>в Міністерстві юстиції України</w:t>
      </w:r>
      <w:r w:rsidRPr="00D74E45">
        <w:rPr>
          <w:rFonts w:ascii="Times New Roman" w:eastAsia="Times New Roman" w:hAnsi="Times New Roman" w:cs="Times New Roman"/>
          <w:sz w:val="24"/>
          <w:szCs w:val="24"/>
          <w:lang w:eastAsia="ru-RU"/>
        </w:rPr>
        <w:br/>
        <w:t>10 січня 2017 р. за N 21/29889</w:t>
      </w:r>
    </w:p>
    <w:p w:rsidR="00D74E45" w:rsidRPr="00D74E45" w:rsidRDefault="00D74E45" w:rsidP="00D74E4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74E45">
        <w:rPr>
          <w:rFonts w:ascii="Times New Roman" w:eastAsia="Times New Roman" w:hAnsi="Times New Roman" w:cs="Times New Roman"/>
          <w:b/>
          <w:bCs/>
          <w:sz w:val="27"/>
          <w:szCs w:val="27"/>
          <w:lang w:eastAsia="ru-RU"/>
        </w:rPr>
        <w:t>ПОРЯДОК</w:t>
      </w:r>
      <w:r w:rsidRPr="00D74E45">
        <w:rPr>
          <w:rFonts w:ascii="Times New Roman" w:eastAsia="Times New Roman" w:hAnsi="Times New Roman" w:cs="Times New Roman"/>
          <w:b/>
          <w:bCs/>
          <w:sz w:val="27"/>
          <w:szCs w:val="27"/>
          <w:lang w:eastAsia="ru-RU"/>
        </w:rPr>
        <w:br/>
        <w:t>складання, подання та опрацювання запитів на публічну інформацію, розпорядником якої є Державна служба України з питань геодезії, картографії та кадастру та її територіальні органи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Цей Порядок визначає механізм складання, подання та опрацювання запитів на отримання публічної інформації, розпорядником якої є Державна служба України з питань геодезії, картографії та кадастру (далі - Держгеокадастр) та її територіальні органи.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2. У цьому Порядку терміни вживаються у значеннях, наведених у </w:t>
      </w:r>
      <w:hyperlink r:id="rId7" w:tgtFrame="_top" w:history="1">
        <w:r w:rsidRPr="00D74E45">
          <w:rPr>
            <w:rFonts w:ascii="Times New Roman" w:eastAsia="Times New Roman" w:hAnsi="Times New Roman" w:cs="Times New Roman"/>
            <w:sz w:val="24"/>
            <w:szCs w:val="24"/>
            <w:lang w:eastAsia="ru-RU"/>
          </w:rPr>
          <w:t>Законі України "Про доступ до публічної інформації"</w:t>
        </w:r>
      </w:hyperlink>
      <w:r w:rsidRPr="00D74E45">
        <w:rPr>
          <w:rFonts w:ascii="Times New Roman" w:eastAsia="Times New Roman" w:hAnsi="Times New Roman" w:cs="Times New Roman"/>
          <w:sz w:val="24"/>
          <w:szCs w:val="24"/>
          <w:lang w:eastAsia="ru-RU"/>
        </w:rPr>
        <w:t>.</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3. Доступ до публічної інформації, розпорядником якої є Держгеокадастр та його територіальні органи, забезпечується шляхом надання інформації за запитами на отримання публічної інформації, в тому числі за запитами на отримання публічної інформації у формі відкритих даних.</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4. Запитувачами публічної інформації відповідно до </w:t>
      </w:r>
      <w:hyperlink r:id="rId8" w:tgtFrame="_top" w:history="1">
        <w:r w:rsidRPr="00D74E45">
          <w:rPr>
            <w:rFonts w:ascii="Times New Roman" w:eastAsia="Times New Roman" w:hAnsi="Times New Roman" w:cs="Times New Roman"/>
            <w:sz w:val="24"/>
            <w:szCs w:val="24"/>
            <w:lang w:eastAsia="ru-RU"/>
          </w:rPr>
          <w:t>Закону України "Про доступ до публічної інформації"</w:t>
        </w:r>
      </w:hyperlink>
      <w:r w:rsidRPr="00D74E45">
        <w:rPr>
          <w:rFonts w:ascii="Times New Roman" w:eastAsia="Times New Roman" w:hAnsi="Times New Roman" w:cs="Times New Roman"/>
          <w:sz w:val="24"/>
          <w:szCs w:val="24"/>
          <w:lang w:eastAsia="ru-RU"/>
        </w:rPr>
        <w:t xml:space="preserve"> є фізичні, юридичні особи та об'єднання громадян без статусу юридичної особи, крім суб'єктів владних повноважень.</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5. Запитувач може звернутися до Держгеокадастру та/або його територіальних органів із запитом на отримання публічної інформації незалежно від того, стосується ця інформація його особисто чи ні, без пояснення причини подання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6. Запит на отримання публічної інформації може бути індивідуальним або колективним.</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7. Запит на отримання публічної інформації подається до Держгеокадастру та/або його територіальних органів в усній чи письмовій формі під час особистого прийому або шляхом надсилання поштою, телефаксом, електронною поштою або по телефону (на вибір запитувача).</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8. Письмовий запит на отримання публічної інформації подається в довільній формі.</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9. Запит на отримання публічної інформації може бути подано запитувачем особисто до структурного підрозділу Держгеокадастру та/або його територіального органу, який організовує в установленому порядку доступ до публічної інформації, розпорядником якої є Держгеокадастр та/або його територіальний орган (далі - відповідальний структурний підрозділ).</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10. Запит на отримання публічної інформації повинен містити: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прізвище, ім'я, по батькові (найменування) запитувача, поштову адресу, адресу електронної пошти, номер засобу зв'язку (якщо такий є);</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загальний опис інформації або вид, назву, реквізити чи зміст документа, щодо якого зроблено запит (якщо запитувачу це відомо);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підпис і дату за умови подання письмового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11. З метою спрощення процедури оформлення письмового запиту запитувачі можуть подавати запит шляхом заповнення відповідних форм запитів.</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12. Форми запиту розміщуються на офіційному веб-сайті Держгеокадастру та офіційних веб-сайтах його територіальних органів, а також на інформаційних стендах у кімнатах громадських приймалень Держгеокадастру та його територіальних органів.</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13. Запитувач може заповнити форму запиту безпосередньо на офіційному веб-сайті Держгеокадастру або його територіального органу.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14. Під час подання запиту на отримання публічної інформації запитувач зазначає зручну для нього форму отримання інформації.</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15. У разі якщо з поважних причин (інвалідність, обмежені фізичні можливості тощо) особа не може подати письмовий запит, його оформлює відповідальна особа з питань доступу до публічної інформації із зазначенням у запиті свого прізвища, імені, по батькові, контактного телефону та надає копію запиту особі, за дорученням якої його подано.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16. На вимогу запитувача на першому аркуші копії запиту проставляється відбиток штампа із зазначенням найменування розпорядника інформації (Держгеокадастр або його територіальний орган), дати надходження та вхідного номера запиту. Така копія повертається запитувачу.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17. Запити реєструються відповідальним структурним підрозділом з поміткою до реєстраційного номера "ПІ".</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18. У разі якщо Держгеокадастр або його територіальний орган не володіє запитуваною інформацією, але йому за статусом або характером діяльності відомо або має бути відомо, хто нею володіє, запит направляється розпоряднику такої інформації з одночасним повідомленням про це запитувача.</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19. У задоволенні запиту на публічну інформацію може бути відмовлено. Підстави для відмови та інформація, що має міститися у письмовій відмові, визначені </w:t>
      </w:r>
      <w:hyperlink r:id="rId9" w:tgtFrame="_top" w:history="1">
        <w:r w:rsidRPr="00D74E45">
          <w:rPr>
            <w:rFonts w:ascii="Times New Roman" w:eastAsia="Times New Roman" w:hAnsi="Times New Roman" w:cs="Times New Roman"/>
            <w:sz w:val="24"/>
            <w:szCs w:val="24"/>
            <w:lang w:eastAsia="ru-RU"/>
          </w:rPr>
          <w:t>статтею 22 Закону України "Про доступ до публічної інформації"</w:t>
        </w:r>
      </w:hyperlink>
      <w:r w:rsidRPr="00D74E45">
        <w:rPr>
          <w:rFonts w:ascii="Times New Roman" w:eastAsia="Times New Roman" w:hAnsi="Times New Roman" w:cs="Times New Roman"/>
          <w:sz w:val="24"/>
          <w:szCs w:val="24"/>
          <w:lang w:eastAsia="ru-RU"/>
        </w:rPr>
        <w:t>. Про відмову у задоволенні запиту запитувач повідомляється не пізніше п'яти робочих днів з дня реєстрації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20. Відповідь на запит надається запитувачу у спосіб, зазначений ним, не пізніше п'яти робочих днів з дня реєстрації такого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надається не пізніше 48 годин з дня реєстрації такого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Строк розгляду запиту, який стосується надання великого обсягу інформації або потребує пошуку інформації серед значної кількості даних, може продовжуватися керівництвом Держгеокадастру або його територіального органу до 20 робочих днів з обґрунтуванням такого продовження. Про продовження строку запитувач повідомляється в письмовій формі не пізніше п'яти робочих днів з дня реєстрації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21. Відстрочка у задоволенні запиту на інформацію допускається у разі, якщо запитувана інформація не може бути надана для ознайомлення в передбачені </w:t>
      </w:r>
      <w:hyperlink r:id="rId10" w:tgtFrame="_top" w:history="1">
        <w:r w:rsidRPr="00D74E45">
          <w:rPr>
            <w:rFonts w:ascii="Times New Roman" w:eastAsia="Times New Roman" w:hAnsi="Times New Roman" w:cs="Times New Roman"/>
            <w:sz w:val="24"/>
            <w:szCs w:val="24"/>
            <w:lang w:eastAsia="ru-RU"/>
          </w:rPr>
          <w:t>Законом України "Про доступ до публічної інформації"</w:t>
        </w:r>
      </w:hyperlink>
      <w:r w:rsidRPr="00D74E45">
        <w:rPr>
          <w:rFonts w:ascii="Times New Roman" w:eastAsia="Times New Roman" w:hAnsi="Times New Roman" w:cs="Times New Roman"/>
          <w:sz w:val="24"/>
          <w:szCs w:val="24"/>
          <w:lang w:eastAsia="ru-RU"/>
        </w:rPr>
        <w:t xml:space="preserve"> строки у зв'язку з настанням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22. Якщо у запиті поряд з питаннями, що належать до компетенції Держгеокадастру або його територіального органу, порушуються питання, які підлягають вирішенню в інших органах виконавчої влади або органах місцевого самоврядування, то у наданій Держгеокадастром або його територіальним органом відповіді запитувачу має міститися роз'яснення щодо порядку вирішення таких питань.</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23. Копія листа-відповіді запитувачу разом з усіма документами щодо розгляду запиту передається відповідальному структурному підрозділу для формування та зберігання справ.</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24. Відповідальний структурний підрозділ формує звіти щодо запитів, які надає керівництву Держгеокадастру або його територіального органу, та оприлюднює на офіційному веб-сайті Держгеокадастру або його територіального органу.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D74E45" w:rsidRPr="00D74E45" w:rsidTr="00D74E45">
        <w:trPr>
          <w:tblCellSpacing w:w="22" w:type="dxa"/>
        </w:trPr>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Директор Департаменту</w:t>
            </w:r>
            <w:r w:rsidRPr="00D74E45">
              <w:rPr>
                <w:rFonts w:ascii="Times New Roman" w:eastAsia="Times New Roman" w:hAnsi="Times New Roman" w:cs="Times New Roman"/>
                <w:b/>
                <w:bCs/>
                <w:sz w:val="24"/>
                <w:szCs w:val="24"/>
                <w:lang w:eastAsia="ru-RU"/>
              </w:rPr>
              <w:br/>
              <w:t>землеробства та технічної</w:t>
            </w:r>
            <w:r w:rsidRPr="00D74E45">
              <w:rPr>
                <w:rFonts w:ascii="Times New Roman" w:eastAsia="Times New Roman" w:hAnsi="Times New Roman" w:cs="Times New Roman"/>
                <w:b/>
                <w:bCs/>
                <w:sz w:val="24"/>
                <w:szCs w:val="24"/>
                <w:lang w:eastAsia="ru-RU"/>
              </w:rPr>
              <w:br/>
              <w:t>політики в АПК</w:t>
            </w:r>
          </w:p>
        </w:tc>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В. Топчій</w:t>
            </w:r>
          </w:p>
        </w:tc>
      </w:tr>
    </w:tbl>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p w:rsidR="00D74E45" w:rsidRPr="00D74E45" w:rsidRDefault="00D74E45" w:rsidP="00D74E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ЗАТВЕРДЖЕНО</w:t>
      </w:r>
      <w:r w:rsidRPr="00D74E45">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D74E45">
        <w:rPr>
          <w:rFonts w:ascii="Times New Roman" w:eastAsia="Times New Roman" w:hAnsi="Times New Roman" w:cs="Times New Roman"/>
          <w:sz w:val="24"/>
          <w:szCs w:val="24"/>
          <w:lang w:eastAsia="ru-RU"/>
        </w:rPr>
        <w:br/>
        <w:t>20 грудня 2016 року N 556</w:t>
      </w:r>
    </w:p>
    <w:p w:rsidR="00D74E45" w:rsidRPr="00D74E45" w:rsidRDefault="00D74E45" w:rsidP="00D74E4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74E45">
        <w:rPr>
          <w:rFonts w:ascii="Times New Roman" w:eastAsia="Times New Roman" w:hAnsi="Times New Roman" w:cs="Times New Roman"/>
          <w:b/>
          <w:bCs/>
          <w:sz w:val="27"/>
          <w:szCs w:val="27"/>
          <w:lang w:eastAsia="ru-RU"/>
        </w:rPr>
        <w:t>ФОРМА</w:t>
      </w:r>
      <w:r w:rsidRPr="00D74E45">
        <w:rPr>
          <w:rFonts w:ascii="Times New Roman" w:eastAsia="Times New Roman" w:hAnsi="Times New Roman" w:cs="Times New Roman"/>
          <w:b/>
          <w:bCs/>
          <w:sz w:val="27"/>
          <w:szCs w:val="27"/>
          <w:lang w:eastAsia="ru-RU"/>
        </w:rPr>
        <w:br/>
        <w:t>для подання письмового запиту та запиту електронною поштою на отримання публічної інформації від фізичної особи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6"/>
        <w:gridCol w:w="50"/>
        <w:gridCol w:w="6604"/>
        <w:gridCol w:w="1703"/>
      </w:tblGrid>
      <w:tr w:rsidR="00D74E45" w:rsidRPr="00D74E45" w:rsidTr="00D74E45">
        <w:trPr>
          <w:gridAfter w:val="1"/>
          <w:wAfter w:w="946" w:type="dxa"/>
          <w:tblCellSpacing w:w="22" w:type="dxa"/>
          <w:jc w:val="center"/>
        </w:trPr>
        <w:tc>
          <w:tcPr>
            <w:tcW w:w="1000" w:type="pct"/>
            <w:gridSpan w:val="2"/>
            <w:vMerge w:val="restar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 </w:t>
            </w:r>
            <w:r w:rsidRPr="00D74E45">
              <w:rPr>
                <w:rFonts w:ascii="Times New Roman" w:eastAsia="Times New Roman" w:hAnsi="Times New Roman" w:cs="Times New Roman"/>
                <w:sz w:val="24"/>
                <w:szCs w:val="24"/>
                <w:lang w:eastAsia="ru-RU"/>
              </w:rPr>
              <w:br/>
              <w:t>Розпорядник інформації</w:t>
            </w:r>
          </w:p>
        </w:tc>
        <w:tc>
          <w:tcPr>
            <w:tcW w:w="4000" w:type="pc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ДЕРЖАВНА СЛУЖБА УКРАЇНИ З ПИТАНЬ ГЕОДЕЗІЇ, КАРТОГРАФІЇ ТА КАДАСТРУ / найменування територіального органу Державної служби України з питань геодезії, картографії та кадастру</w:t>
            </w:r>
          </w:p>
        </w:tc>
      </w:tr>
      <w:tr w:rsidR="00D74E45" w:rsidRPr="00D74E45" w:rsidTr="00D74E45">
        <w:trPr>
          <w:gridAfter w:val="1"/>
          <w:wAfter w:w="9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74E45" w:rsidRPr="00D74E45" w:rsidRDefault="00D74E45" w:rsidP="00D74E45">
            <w:pPr>
              <w:spacing w:line="240" w:lineRule="auto"/>
              <w:rPr>
                <w:rFonts w:ascii="Times New Roman" w:eastAsia="Times New Roman" w:hAnsi="Times New Roman" w:cs="Times New Roman"/>
                <w:sz w:val="24"/>
                <w:szCs w:val="24"/>
                <w:lang w:eastAsia="ru-RU"/>
              </w:rPr>
            </w:pPr>
          </w:p>
        </w:tc>
        <w:tc>
          <w:tcPr>
            <w:tcW w:w="4000" w:type="pc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вул. Народного Ополчення, 3, м. Київ, МСП 03680</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r w:rsidRPr="00D74E45">
              <w:rPr>
                <w:rFonts w:ascii="Times New Roman" w:eastAsia="Times New Roman" w:hAnsi="Times New Roman" w:cs="Times New Roman"/>
                <w:sz w:val="24"/>
                <w:szCs w:val="24"/>
                <w:lang w:eastAsia="ru-RU"/>
              </w:rPr>
              <w:br/>
              <w:t>Запитувач</w:t>
            </w:r>
          </w:p>
        </w:tc>
        <w:tc>
          <w:tcPr>
            <w:tcW w:w="4000" w:type="pc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w:t>
            </w:r>
            <w:r w:rsidRPr="00D74E45">
              <w:rPr>
                <w:rFonts w:ascii="Times New Roman" w:eastAsia="Times New Roman" w:hAnsi="Times New Roman" w:cs="Times New Roman"/>
                <w:sz w:val="24"/>
                <w:szCs w:val="24"/>
                <w:lang w:eastAsia="ru-RU"/>
              </w:rPr>
              <w:br/>
              <w:t>(прізвище, ім'я, по батькові)</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w:t>
            </w:r>
            <w:r w:rsidRPr="00D74E45">
              <w:rPr>
                <w:rFonts w:ascii="Times New Roman" w:eastAsia="Times New Roman" w:hAnsi="Times New Roman" w:cs="Times New Roman"/>
                <w:sz w:val="24"/>
                <w:szCs w:val="24"/>
                <w:lang w:eastAsia="ru-RU"/>
              </w:rPr>
              <w:br/>
              <w:t>(поштова адреса / адреса електронної пошти / номер телефону запитувача (якщо такий є))</w:t>
            </w:r>
          </w:p>
        </w:tc>
      </w:tr>
      <w:tr w:rsidR="00D74E45" w:rsidRPr="00D74E45" w:rsidTr="00D74E4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Запит на отримання публічної інформації</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Прошу відповідно до </w:t>
            </w:r>
            <w:hyperlink r:id="rId11" w:tgtFrame="_top" w:history="1">
              <w:r w:rsidRPr="00D74E45">
                <w:rPr>
                  <w:rFonts w:ascii="Times New Roman" w:eastAsia="Times New Roman" w:hAnsi="Times New Roman" w:cs="Times New Roman"/>
                  <w:sz w:val="24"/>
                  <w:szCs w:val="24"/>
                  <w:lang w:eastAsia="ru-RU"/>
                </w:rPr>
                <w:t>Закону України "Про доступ до публічної інформації"</w:t>
              </w:r>
            </w:hyperlink>
            <w:r w:rsidRPr="00D74E45">
              <w:rPr>
                <w:rFonts w:ascii="Times New Roman" w:eastAsia="Times New Roman" w:hAnsi="Times New Roman" w:cs="Times New Roman"/>
                <w:sz w:val="24"/>
                <w:szCs w:val="24"/>
                <w:lang w:eastAsia="ru-RU"/>
              </w:rPr>
              <w:t xml:space="preserve"> надати ______________________________________________________________________________________</w:t>
            </w:r>
            <w:r w:rsidRPr="00D74E45">
              <w:rPr>
                <w:rFonts w:ascii="Times New Roman" w:eastAsia="Times New Roman" w:hAnsi="Times New Roman" w:cs="Times New Roman"/>
                <w:sz w:val="24"/>
                <w:szCs w:val="24"/>
                <w:lang w:eastAsia="ru-RU"/>
              </w:rPr>
              <w:br/>
              <w:t>______________________________________________________________________________________</w:t>
            </w:r>
            <w:r w:rsidRPr="00D74E45">
              <w:rPr>
                <w:rFonts w:ascii="Times New Roman" w:eastAsia="Times New Roman" w:hAnsi="Times New Roman" w:cs="Times New Roman"/>
                <w:sz w:val="24"/>
                <w:szCs w:val="24"/>
                <w:lang w:eastAsia="ru-RU"/>
              </w:rPr>
              <w:br/>
              <w:t>                  (загальний опис інформації або вид, назва, реквізити чи зміст документа (якщо запитувачу це відомо))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Запитувану інформацію прошу надати у визначений законом строк (потрібне зазначити):</w:t>
            </w:r>
          </w:p>
        </w:tc>
      </w:tr>
    </w:tbl>
    <w:p w:rsidR="00D74E45" w:rsidRPr="00D74E45" w:rsidRDefault="00D74E45" w:rsidP="00D74E45">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8"/>
        <w:gridCol w:w="44"/>
        <w:gridCol w:w="5070"/>
        <w:gridCol w:w="3060"/>
        <w:gridCol w:w="71"/>
      </w:tblGrid>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поштову</w:t>
            </w:r>
            <w:r w:rsidRPr="00D74E45">
              <w:rPr>
                <w:rFonts w:ascii="Times New Roman" w:eastAsia="Times New Roman" w:hAnsi="Times New Roman" w:cs="Times New Roman"/>
                <w:sz w:val="24"/>
                <w:szCs w:val="24"/>
                <w:lang w:eastAsia="ru-RU"/>
              </w:rPr>
              <w:br/>
              <w:t>адресу</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____________________________________________________________________</w:t>
            </w:r>
            <w:r w:rsidRPr="00D74E45">
              <w:rPr>
                <w:rFonts w:ascii="Times New Roman" w:eastAsia="Times New Roman" w:hAnsi="Times New Roman" w:cs="Times New Roman"/>
                <w:sz w:val="24"/>
                <w:szCs w:val="24"/>
                <w:lang w:eastAsia="ru-RU"/>
              </w:rPr>
              <w:br/>
              <w:t>(поштовий індекс, область, район, населений пункт, вулиця, номери будинку та квартири)</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електронну</w:t>
            </w:r>
            <w:r w:rsidRPr="00D74E45">
              <w:rPr>
                <w:rFonts w:ascii="Times New Roman" w:eastAsia="Times New Roman" w:hAnsi="Times New Roman" w:cs="Times New Roman"/>
                <w:sz w:val="24"/>
                <w:szCs w:val="24"/>
                <w:lang w:eastAsia="ru-RU"/>
              </w:rPr>
              <w:br/>
              <w:t>адресу</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____________________________________________________________________</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телефаксом</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 телефоном</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tc>
      </w:tr>
      <w:tr w:rsidR="00D74E45" w:rsidRPr="00D74E45" w:rsidTr="00D74E4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2500" w:type="pct"/>
            <w:gridSpan w:val="2"/>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w:t>
            </w:r>
            <w:r w:rsidRPr="00D74E45">
              <w:rPr>
                <w:rFonts w:ascii="Times New Roman" w:eastAsia="Times New Roman" w:hAnsi="Times New Roman" w:cs="Times New Roman"/>
                <w:sz w:val="24"/>
                <w:szCs w:val="24"/>
                <w:lang w:eastAsia="ru-RU"/>
              </w:rPr>
              <w:br/>
              <w:t>             (дата)</w:t>
            </w:r>
          </w:p>
        </w:tc>
        <w:tc>
          <w:tcPr>
            <w:tcW w:w="2500" w:type="pct"/>
            <w:gridSpan w:val="2"/>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w:t>
            </w:r>
            <w:r w:rsidRPr="00D74E45">
              <w:rPr>
                <w:rFonts w:ascii="Times New Roman" w:eastAsia="Times New Roman" w:hAnsi="Times New Roman" w:cs="Times New Roman"/>
                <w:sz w:val="24"/>
                <w:szCs w:val="24"/>
                <w:lang w:eastAsia="ru-RU"/>
              </w:rPr>
              <w:br/>
              <w:t>(підпис)</w:t>
            </w:r>
          </w:p>
        </w:tc>
      </w:tr>
    </w:tbl>
    <w:p w:rsidR="00D74E45" w:rsidRPr="00D74E45" w:rsidRDefault="00D74E45" w:rsidP="00D74E45">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D74E45" w:rsidRPr="00D74E45" w:rsidTr="00D74E45">
        <w:trPr>
          <w:tblCellSpacing w:w="22" w:type="dxa"/>
          <w:jc w:val="center"/>
        </w:trPr>
        <w:tc>
          <w:tcPr>
            <w:tcW w:w="5000" w:type="pct"/>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Примітки: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До апарату Державної служби України з питань геодезії, картографії та кадастру запит може бути подано: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поштову адресу: м. Київ, вул. Народного Ополчення, 3, МСП 03680 (на конверті зазначити "Публічна інформація");</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за телефоном: (044) 249-96-75; (044) 520-52-25;</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електронну адресу: zvq@land.gov.ua;</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в усній формі на особистому прийомі за адресою: м. Київ, вул. Народного Ополчення, 3 (кімната громадської приймальні), понеділок - четвер - з 9.00 до 18.00, п'ятниця - з 9.00 до 16.45, обідня перерва - з 13.00 до 13.45.</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 Відповідь на запит на інформацію надається у спосіб, обраний запитувачем, протягом п'яти робочих днів з дня реєстрації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3. У разі якщо запит стосується надання великого обсягу інформації або потребує пошуку інформації серед значної кількості даних, строк розгляду запиту може бути продовжено до 20 робочих днів з обґрунтуванням такого продовження. Про продовження строку запитувачу повідомляється в письмовій формі не пізніше ніж протягом п'яти робочих днів з дня реєстрації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4. Інформація на запит надається безоплатно.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5. У разі якщо запитувана інформація містить документи обсягом понад 10 сторінок, про це протягом п'яти робочих днів з дня реєстрації запиту повідомляється запитувачу із зазначенням обсягу фактичних витрат, пов'язаних із копіюванням або друком документів, реквізитів і порядку відшкодування таких витрат. Надання інформації здійснюється протягом трьох робочих днів після підтвердження оплати вартості фактичних витрат.</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6. У задоволенні запиту може бути відмовлено у таких випадках:</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Державна служба України з питань геодезії, картографії та кадастру або її територіальний орган не володіють і не зобов'язані відповідно до їх компетенції, передбаченої законодавством, володіти інформацією, щодо якої зроблено запит;</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 інформація, що запитується, належить до категорії інформації з обмеженим доступом;</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3) запитувач не оплатив фактичні витрати, пов'язані з копіюванням або друком документів, відповідно до пункту 5 цих Приміток;</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4) не дотримано вимог щодо складання та подання запиту на інформацію, передбачених </w:t>
            </w:r>
            <w:hyperlink r:id="rId12" w:tgtFrame="_top" w:history="1">
              <w:r w:rsidRPr="00D74E45">
                <w:rPr>
                  <w:rFonts w:ascii="Times New Roman" w:eastAsia="Times New Roman" w:hAnsi="Times New Roman" w:cs="Times New Roman"/>
                  <w:sz w:val="24"/>
                  <w:szCs w:val="24"/>
                  <w:lang w:eastAsia="ru-RU"/>
                </w:rPr>
                <w:t>частиною п'ятою статті 19 Закону України "Про доступ до публічної інформації"</w:t>
              </w:r>
            </w:hyperlink>
            <w:r w:rsidRPr="00D74E45">
              <w:rPr>
                <w:rFonts w:ascii="Times New Roman" w:eastAsia="Times New Roman" w:hAnsi="Times New Roman" w:cs="Times New Roman"/>
                <w:sz w:val="24"/>
                <w:szCs w:val="24"/>
                <w:lang w:eastAsia="ru-RU"/>
              </w:rPr>
              <w:t>, а саме не зазначено: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найменування запитувача, поштову адресу або адресу електронної пошти, а також номер засобу зв'язку (якщо такий є);</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загальний опис інформації або вид, назву, реквізити чи зміст документа, щодо якого зроблено запит (якщо запитувачу це відомо);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підпис і дату (за умови надання запиту в письмовій формі).</w:t>
            </w:r>
          </w:p>
        </w:tc>
      </w:tr>
    </w:tbl>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tblPr>
      <w:tblGrid>
        <w:gridCol w:w="4736"/>
        <w:gridCol w:w="4737"/>
      </w:tblGrid>
      <w:tr w:rsidR="00D74E45" w:rsidRPr="00D74E45" w:rsidTr="00D74E45">
        <w:trPr>
          <w:tblCellSpacing w:w="22" w:type="dxa"/>
        </w:trPr>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Директор Департаменту</w:t>
            </w:r>
            <w:r w:rsidRPr="00D74E45">
              <w:rPr>
                <w:rFonts w:ascii="Times New Roman" w:eastAsia="Times New Roman" w:hAnsi="Times New Roman" w:cs="Times New Roman"/>
                <w:b/>
                <w:bCs/>
                <w:sz w:val="24"/>
                <w:szCs w:val="24"/>
                <w:lang w:eastAsia="ru-RU"/>
              </w:rPr>
              <w:br/>
              <w:t>землеробства та технічної</w:t>
            </w:r>
            <w:r w:rsidRPr="00D74E45">
              <w:rPr>
                <w:rFonts w:ascii="Times New Roman" w:eastAsia="Times New Roman" w:hAnsi="Times New Roman" w:cs="Times New Roman"/>
                <w:b/>
                <w:bCs/>
                <w:sz w:val="24"/>
                <w:szCs w:val="24"/>
                <w:lang w:eastAsia="ru-RU"/>
              </w:rPr>
              <w:br/>
            </w:r>
            <w:r w:rsidRPr="00D74E45">
              <w:rPr>
                <w:rFonts w:ascii="Times New Roman" w:eastAsia="Times New Roman" w:hAnsi="Times New Roman" w:cs="Times New Roman"/>
                <w:b/>
                <w:bCs/>
                <w:sz w:val="24"/>
                <w:szCs w:val="24"/>
                <w:lang w:eastAsia="ru-RU"/>
              </w:rPr>
              <w:lastRenderedPageBreak/>
              <w:t>політики в АПК</w:t>
            </w:r>
          </w:p>
        </w:tc>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lastRenderedPageBreak/>
              <w:t>В. Топчій</w:t>
            </w:r>
          </w:p>
        </w:tc>
      </w:tr>
    </w:tbl>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 </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ЗАТВЕРДЖЕНО</w:t>
      </w:r>
      <w:r w:rsidRPr="00D74E45">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D74E45">
        <w:rPr>
          <w:rFonts w:ascii="Times New Roman" w:eastAsia="Times New Roman" w:hAnsi="Times New Roman" w:cs="Times New Roman"/>
          <w:sz w:val="24"/>
          <w:szCs w:val="24"/>
          <w:lang w:eastAsia="ru-RU"/>
        </w:rPr>
        <w:br/>
        <w:t>20 грудня 2016 року N 556</w:t>
      </w:r>
    </w:p>
    <w:p w:rsidR="00D74E45" w:rsidRPr="00D74E45" w:rsidRDefault="00D74E45" w:rsidP="00D74E4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74E45">
        <w:rPr>
          <w:rFonts w:ascii="Times New Roman" w:eastAsia="Times New Roman" w:hAnsi="Times New Roman" w:cs="Times New Roman"/>
          <w:b/>
          <w:bCs/>
          <w:sz w:val="27"/>
          <w:szCs w:val="27"/>
          <w:lang w:eastAsia="ru-RU"/>
        </w:rPr>
        <w:t>ФОРМА</w:t>
      </w:r>
      <w:r w:rsidRPr="00D74E45">
        <w:rPr>
          <w:rFonts w:ascii="Times New Roman" w:eastAsia="Times New Roman" w:hAnsi="Times New Roman" w:cs="Times New Roman"/>
          <w:b/>
          <w:bCs/>
          <w:sz w:val="27"/>
          <w:szCs w:val="27"/>
          <w:lang w:eastAsia="ru-RU"/>
        </w:rPr>
        <w:br/>
        <w:t>для подання письмового запиту та запиту електронною поштою на отримання публічної інформації від юридичної особи та об'єднань громадян без статусу юридичної особи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59"/>
        <w:gridCol w:w="52"/>
        <w:gridCol w:w="6846"/>
        <w:gridCol w:w="1546"/>
      </w:tblGrid>
      <w:tr w:rsidR="00D74E45" w:rsidRPr="00D74E45" w:rsidTr="00D74E45">
        <w:trPr>
          <w:gridAfter w:val="1"/>
          <w:wAfter w:w="946" w:type="dxa"/>
          <w:tblCellSpacing w:w="22" w:type="dxa"/>
          <w:jc w:val="center"/>
        </w:trPr>
        <w:tc>
          <w:tcPr>
            <w:tcW w:w="1000" w:type="pct"/>
            <w:gridSpan w:val="2"/>
            <w:vMerge w:val="restar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r w:rsidRPr="00D74E45">
              <w:rPr>
                <w:rFonts w:ascii="Times New Roman" w:eastAsia="Times New Roman" w:hAnsi="Times New Roman" w:cs="Times New Roman"/>
                <w:sz w:val="24"/>
                <w:szCs w:val="24"/>
                <w:lang w:eastAsia="ru-RU"/>
              </w:rPr>
              <w:br/>
              <w:t>Розпорядник інформації</w:t>
            </w:r>
          </w:p>
        </w:tc>
        <w:tc>
          <w:tcPr>
            <w:tcW w:w="4000" w:type="pc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ДЕРЖАВНА СЛУЖБА УКРАЇНИ З ПИТАНЬ ГЕОДЕЗІЇ, КАРТОГРАФІЇ ТА КАДАСТРУ / найменування територіального органу Державної служби України з питань геодезії, картографії та кадастру</w:t>
            </w:r>
          </w:p>
        </w:tc>
      </w:tr>
      <w:tr w:rsidR="00D74E45" w:rsidRPr="00D74E45" w:rsidTr="00D74E45">
        <w:trPr>
          <w:gridAfter w:val="1"/>
          <w:wAfter w:w="9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74E45" w:rsidRPr="00D74E45" w:rsidRDefault="00D74E45" w:rsidP="00D74E45">
            <w:pPr>
              <w:spacing w:line="240" w:lineRule="auto"/>
              <w:rPr>
                <w:rFonts w:ascii="Times New Roman" w:eastAsia="Times New Roman" w:hAnsi="Times New Roman" w:cs="Times New Roman"/>
                <w:sz w:val="24"/>
                <w:szCs w:val="24"/>
                <w:lang w:eastAsia="ru-RU"/>
              </w:rPr>
            </w:pPr>
          </w:p>
        </w:tc>
        <w:tc>
          <w:tcPr>
            <w:tcW w:w="4000" w:type="pc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вул. Народного Ополчення, 3, м. Київ, МСП 03680</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r w:rsidRPr="00D74E45">
              <w:rPr>
                <w:rFonts w:ascii="Times New Roman" w:eastAsia="Times New Roman" w:hAnsi="Times New Roman" w:cs="Times New Roman"/>
                <w:sz w:val="24"/>
                <w:szCs w:val="24"/>
                <w:lang w:eastAsia="ru-RU"/>
              </w:rPr>
              <w:br/>
              <w:t>Запитувач</w:t>
            </w:r>
          </w:p>
        </w:tc>
        <w:tc>
          <w:tcPr>
            <w:tcW w:w="4000" w:type="pct"/>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_____________________________________________________________________________</w:t>
            </w:r>
            <w:r w:rsidRPr="00D74E45">
              <w:rPr>
                <w:rFonts w:ascii="Times New Roman" w:eastAsia="Times New Roman" w:hAnsi="Times New Roman" w:cs="Times New Roman"/>
                <w:sz w:val="24"/>
                <w:szCs w:val="24"/>
                <w:lang w:eastAsia="ru-RU"/>
              </w:rPr>
              <w:br/>
              <w:t>(найменування юридичної особи / об'єднання громадян без статусу юридичної особи (прізвище, ім'я, по батькові представника запитувача))</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____________________________________________________________________</w:t>
            </w:r>
            <w:r w:rsidRPr="00D74E45">
              <w:rPr>
                <w:rFonts w:ascii="Times New Roman" w:eastAsia="Times New Roman" w:hAnsi="Times New Roman" w:cs="Times New Roman"/>
                <w:sz w:val="24"/>
                <w:szCs w:val="24"/>
                <w:lang w:eastAsia="ru-RU"/>
              </w:rPr>
              <w:br/>
              <w:t>(поштова адреса / адреса електронної пошти / номер телефону запитувача (якщо такий є))</w:t>
            </w:r>
          </w:p>
        </w:tc>
      </w:tr>
      <w:tr w:rsidR="00D74E45" w:rsidRPr="00D74E45" w:rsidTr="00D74E4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Запит на отримання публічної інформації</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Прошу відповідно до </w:t>
            </w:r>
            <w:hyperlink r:id="rId13" w:tgtFrame="_top" w:history="1">
              <w:r w:rsidRPr="00D74E45">
                <w:rPr>
                  <w:rFonts w:ascii="Times New Roman" w:eastAsia="Times New Roman" w:hAnsi="Times New Roman" w:cs="Times New Roman"/>
                  <w:sz w:val="24"/>
                  <w:szCs w:val="24"/>
                  <w:lang w:eastAsia="ru-RU"/>
                </w:rPr>
                <w:t>Закону України "Про доступ до публічної інформації"</w:t>
              </w:r>
            </w:hyperlink>
            <w:r w:rsidRPr="00D74E45">
              <w:rPr>
                <w:rFonts w:ascii="Times New Roman" w:eastAsia="Times New Roman" w:hAnsi="Times New Roman" w:cs="Times New Roman"/>
                <w:sz w:val="24"/>
                <w:szCs w:val="24"/>
                <w:lang w:eastAsia="ru-RU"/>
              </w:rPr>
              <w:t xml:space="preserve"> надати</w:t>
            </w:r>
            <w:r w:rsidRPr="00D74E45">
              <w:rPr>
                <w:rFonts w:ascii="Times New Roman" w:eastAsia="Times New Roman" w:hAnsi="Times New Roman" w:cs="Times New Roman"/>
                <w:sz w:val="24"/>
                <w:szCs w:val="24"/>
                <w:lang w:eastAsia="ru-RU"/>
              </w:rPr>
              <w:br/>
              <w:t>_____________________________________________________________________________________</w:t>
            </w:r>
            <w:r w:rsidRPr="00D74E45">
              <w:rPr>
                <w:rFonts w:ascii="Times New Roman" w:eastAsia="Times New Roman" w:hAnsi="Times New Roman" w:cs="Times New Roman"/>
                <w:sz w:val="24"/>
                <w:szCs w:val="24"/>
                <w:lang w:eastAsia="ru-RU"/>
              </w:rPr>
              <w:br/>
              <w:t>_____________________________________________________________________________________</w:t>
            </w:r>
            <w:r w:rsidRPr="00D74E45">
              <w:rPr>
                <w:rFonts w:ascii="Times New Roman" w:eastAsia="Times New Roman" w:hAnsi="Times New Roman" w:cs="Times New Roman"/>
                <w:sz w:val="24"/>
                <w:szCs w:val="24"/>
                <w:lang w:eastAsia="ru-RU"/>
              </w:rPr>
              <w:br/>
              <w:t>(загальний опис інформації або вид, назва, реквізити чи зміст документа (якщо запитувачу це відомо))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Запитувану інформацію прошу надати у визначений законом строк (потрібне зазначити):</w:t>
            </w:r>
          </w:p>
        </w:tc>
      </w:tr>
    </w:tbl>
    <w:p w:rsidR="00D74E45" w:rsidRPr="00D74E45" w:rsidRDefault="00D74E45" w:rsidP="00D74E45">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8"/>
        <w:gridCol w:w="44"/>
        <w:gridCol w:w="5070"/>
        <w:gridCol w:w="3060"/>
        <w:gridCol w:w="71"/>
      </w:tblGrid>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поштову</w:t>
            </w:r>
            <w:r w:rsidRPr="00D74E45">
              <w:rPr>
                <w:rFonts w:ascii="Times New Roman" w:eastAsia="Times New Roman" w:hAnsi="Times New Roman" w:cs="Times New Roman"/>
                <w:sz w:val="24"/>
                <w:szCs w:val="24"/>
                <w:lang w:eastAsia="ru-RU"/>
              </w:rPr>
              <w:br/>
              <w:t>адресу</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____________________________________________________________________</w:t>
            </w:r>
            <w:r w:rsidRPr="00D74E45">
              <w:rPr>
                <w:rFonts w:ascii="Times New Roman" w:eastAsia="Times New Roman" w:hAnsi="Times New Roman" w:cs="Times New Roman"/>
                <w:sz w:val="24"/>
                <w:szCs w:val="24"/>
                <w:lang w:eastAsia="ru-RU"/>
              </w:rPr>
              <w:br/>
              <w:t>(поштовий індекс, область, район, населений пункт, вулиця, номери будинку та квартири)</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електронну адресу</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____________________________________________________________________</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телефаксом</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tc>
      </w:tr>
      <w:tr w:rsidR="00D74E45" w:rsidRPr="00D74E45" w:rsidTr="00D74E45">
        <w:trPr>
          <w:gridAfter w:val="1"/>
          <w:wAfter w:w="946"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 телефоном</w:t>
            </w:r>
          </w:p>
        </w:tc>
        <w:tc>
          <w:tcPr>
            <w:tcW w:w="4000" w:type="pct"/>
            <w:gridSpan w:val="2"/>
            <w:tcBorders>
              <w:top w:val="outset" w:sz="6" w:space="0" w:color="auto"/>
              <w:left w:val="outset" w:sz="6" w:space="0" w:color="auto"/>
              <w:bottom w:val="outset" w:sz="6" w:space="0" w:color="auto"/>
              <w:right w:val="outset" w:sz="6" w:space="0" w:color="auto"/>
            </w:tcBorders>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w:t>
            </w:r>
          </w:p>
        </w:tc>
      </w:tr>
      <w:tr w:rsidR="00D74E45" w:rsidRPr="00D74E45" w:rsidTr="00D74E4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2500" w:type="pct"/>
            <w:gridSpan w:val="2"/>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w:t>
            </w:r>
            <w:r w:rsidRPr="00D74E45">
              <w:rPr>
                <w:rFonts w:ascii="Times New Roman" w:eastAsia="Times New Roman" w:hAnsi="Times New Roman" w:cs="Times New Roman"/>
                <w:sz w:val="24"/>
                <w:szCs w:val="24"/>
                <w:lang w:eastAsia="ru-RU"/>
              </w:rPr>
              <w:br/>
              <w:t>            (дата)</w:t>
            </w:r>
          </w:p>
        </w:tc>
        <w:tc>
          <w:tcPr>
            <w:tcW w:w="2500" w:type="pct"/>
            <w:gridSpan w:val="2"/>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_____________________</w:t>
            </w:r>
            <w:r w:rsidRPr="00D74E45">
              <w:rPr>
                <w:rFonts w:ascii="Times New Roman" w:eastAsia="Times New Roman" w:hAnsi="Times New Roman" w:cs="Times New Roman"/>
                <w:sz w:val="24"/>
                <w:szCs w:val="24"/>
                <w:lang w:eastAsia="ru-RU"/>
              </w:rPr>
              <w:br/>
              <w:t>(підпис)</w:t>
            </w:r>
          </w:p>
        </w:tc>
      </w:tr>
    </w:tbl>
    <w:p w:rsidR="00D74E45" w:rsidRPr="00D74E45" w:rsidRDefault="00D74E45" w:rsidP="00D74E45">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D74E45" w:rsidRPr="00D74E45" w:rsidTr="00D74E45">
        <w:trPr>
          <w:tblCellSpacing w:w="22" w:type="dxa"/>
          <w:jc w:val="center"/>
        </w:trPr>
        <w:tc>
          <w:tcPr>
            <w:tcW w:w="5000" w:type="pct"/>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Примітки:</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До апарату Державної служби України з питань геодезії, картографії та кадастру запит може бути подано: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поштову адресу: м. Київ, вул. Народного Ополчення, 3, МСП 03680 (на конверті зазначити "Публічна інформація");</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 телефоном: (044) 249-96-75; (044) 520-52-25;</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 електронну адресу: zvq@land.gov.ua;</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в усній формі на особистому прийомі за адресою: м. Київ, вул. Народного Ополчення, 3 (кімната громадської приймальні), понеділок - четвер - з 9.00 до 18.00, п'ятниця - з 9.00 до 16.45, обідня перерва - з 13.00 до 13.45.</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 Відповідь на запит на інформацію надається у спосіб, обраний запитувачем, протягом п'яти робочих днів з дня реєстрації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3. У разі якщо запит стосується надання великого обсягу інформації або потребує пошуку інформації серед значної кількості даних, строк розгляду запиту може бути продовжено до 20 робочих днів з обґрунтуванням такого продовження. Про продовження строку запитувачу повідомляється в письмовій формі не пізніше ніж протягом п'яти робочих днів з дня реєстрації запиту.</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4. Інформація на запит надається безоплатно.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5. У разі якщо запитувана інформація містить документи обсягом понад 10 сторінок, про це протягом п'яти робочих днів з дня реєстрації запиту повідомляється запитувачу із зазначенням обсягу фактичних витрат, пов'язаних із копіюванням або друком документів, реквізитів і порядку відшкодування таких витрат. Надання інформації здійснюється протягом трьох робочих днів після підтвердження оплати вартості фактичних витрат.</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6. У задоволенні запиту може бути відмовлено у таких випадках:</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1) Державна служба України з питань геодезії, картографії та кадастру або її територіальний орган не володіють і не зобов'язані відповідно до їх компетенції, передбаченої законодавством, володіти інформацією, щодо якої зроблено запит;</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2) інформація, що запитується, належить до категорії інформації з обмеженим доступом;</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3) запитувач не оплатив фактичні витрати, пов'язані з копіюванням або друком документів, відповідно до пункту 5 цих Приміток;</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 xml:space="preserve">4) не дотримано вимог щодо складання та подання запиту на інформацію, передбачених частиною </w:t>
            </w:r>
            <w:r w:rsidRPr="00D74E45">
              <w:rPr>
                <w:rFonts w:ascii="Times New Roman" w:eastAsia="Times New Roman" w:hAnsi="Times New Roman" w:cs="Times New Roman"/>
                <w:sz w:val="24"/>
                <w:szCs w:val="24"/>
                <w:lang w:eastAsia="ru-RU"/>
              </w:rPr>
              <w:lastRenderedPageBreak/>
              <w:t>п'ятою статті 19 Закону України "Про доступ до публічної інформації", а саме не зазначено: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найменування запитувача, поштову адресу або адресу електронної пошти, а також номер засобу зв'язку (якщо такий є);</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загальний опис інформації або вид, назву, реквізити чи зміст документа, щодо якого зроблено запит (якщо запитувачу це відомо);</w:t>
            </w:r>
          </w:p>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t>підпис і дату (за умови надання запиту в письмовій формі).</w:t>
            </w:r>
          </w:p>
        </w:tc>
      </w:tr>
    </w:tbl>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tblPr>
      <w:tblGrid>
        <w:gridCol w:w="4736"/>
        <w:gridCol w:w="4737"/>
      </w:tblGrid>
      <w:tr w:rsidR="00D74E45" w:rsidRPr="00D74E45" w:rsidTr="00D74E45">
        <w:trPr>
          <w:tblCellSpacing w:w="22" w:type="dxa"/>
        </w:trPr>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Директор Департаменту</w:t>
            </w:r>
            <w:r w:rsidRPr="00D74E45">
              <w:rPr>
                <w:rFonts w:ascii="Times New Roman" w:eastAsia="Times New Roman" w:hAnsi="Times New Roman" w:cs="Times New Roman"/>
                <w:b/>
                <w:bCs/>
                <w:sz w:val="24"/>
                <w:szCs w:val="24"/>
                <w:lang w:eastAsia="ru-RU"/>
              </w:rPr>
              <w:br/>
              <w:t>землеробства та технічної</w:t>
            </w:r>
            <w:r w:rsidRPr="00D74E45">
              <w:rPr>
                <w:rFonts w:ascii="Times New Roman" w:eastAsia="Times New Roman" w:hAnsi="Times New Roman" w:cs="Times New Roman"/>
                <w:b/>
                <w:bCs/>
                <w:sz w:val="24"/>
                <w:szCs w:val="24"/>
                <w:lang w:eastAsia="ru-RU"/>
              </w:rPr>
              <w:br/>
              <w:t>політики в АПК</w:t>
            </w:r>
          </w:p>
        </w:tc>
        <w:tc>
          <w:tcPr>
            <w:tcW w:w="2500" w:type="pct"/>
            <w:vAlign w:val="bottom"/>
            <w:hideMark/>
          </w:tcPr>
          <w:p w:rsidR="00D74E45" w:rsidRPr="00D74E45" w:rsidRDefault="00D74E45" w:rsidP="00D74E45">
            <w:pPr>
              <w:spacing w:before="100" w:beforeAutospacing="1" w:after="100" w:afterAutospacing="1" w:line="240" w:lineRule="auto"/>
              <w:rPr>
                <w:rFonts w:ascii="Times New Roman" w:eastAsia="Times New Roman" w:hAnsi="Times New Roman" w:cs="Times New Roman"/>
                <w:sz w:val="24"/>
                <w:szCs w:val="24"/>
                <w:lang w:eastAsia="ru-RU"/>
              </w:rPr>
            </w:pPr>
            <w:r w:rsidRPr="00D74E45">
              <w:rPr>
                <w:rFonts w:ascii="Times New Roman" w:eastAsia="Times New Roman" w:hAnsi="Times New Roman" w:cs="Times New Roman"/>
                <w:b/>
                <w:bCs/>
                <w:sz w:val="24"/>
                <w:szCs w:val="24"/>
                <w:lang w:eastAsia="ru-RU"/>
              </w:rPr>
              <w:t>В. Топчій</w:t>
            </w:r>
          </w:p>
        </w:tc>
      </w:tr>
    </w:tbl>
    <w:p w:rsidR="00471F62" w:rsidRPr="00D74E45" w:rsidRDefault="00471F62"/>
    <w:sectPr w:rsidR="00471F62" w:rsidRPr="00D74E45"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rsids>
    <w:rsidRoot w:val="00D74E45"/>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AE9"/>
    <w:rsid w:val="00034BF2"/>
    <w:rsid w:val="00034F66"/>
    <w:rsid w:val="000358D5"/>
    <w:rsid w:val="0003592E"/>
    <w:rsid w:val="00036365"/>
    <w:rsid w:val="000366CA"/>
    <w:rsid w:val="000367A7"/>
    <w:rsid w:val="0003764A"/>
    <w:rsid w:val="000376AB"/>
    <w:rsid w:val="00040116"/>
    <w:rsid w:val="00040666"/>
    <w:rsid w:val="0004074C"/>
    <w:rsid w:val="00040BF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56"/>
    <w:rsid w:val="000853BC"/>
    <w:rsid w:val="00085864"/>
    <w:rsid w:val="00085C8C"/>
    <w:rsid w:val="00085D6C"/>
    <w:rsid w:val="000862BD"/>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A28"/>
    <w:rsid w:val="000A3C1F"/>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1F"/>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0FC5"/>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5F3"/>
    <w:rsid w:val="002E4B5E"/>
    <w:rsid w:val="002E4F99"/>
    <w:rsid w:val="002E4F9F"/>
    <w:rsid w:val="002E4FBA"/>
    <w:rsid w:val="002E5200"/>
    <w:rsid w:val="002E5813"/>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129"/>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152"/>
    <w:rsid w:val="004524D8"/>
    <w:rsid w:val="004525BD"/>
    <w:rsid w:val="004529D3"/>
    <w:rsid w:val="00452AA2"/>
    <w:rsid w:val="00452E88"/>
    <w:rsid w:val="004533D5"/>
    <w:rsid w:val="0045354E"/>
    <w:rsid w:val="00453A1B"/>
    <w:rsid w:val="00453BBC"/>
    <w:rsid w:val="0045432A"/>
    <w:rsid w:val="00454491"/>
    <w:rsid w:val="004551EC"/>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62"/>
    <w:rsid w:val="00547A80"/>
    <w:rsid w:val="00550365"/>
    <w:rsid w:val="0055060D"/>
    <w:rsid w:val="00550896"/>
    <w:rsid w:val="00550C13"/>
    <w:rsid w:val="00550FBE"/>
    <w:rsid w:val="00552F94"/>
    <w:rsid w:val="0055309A"/>
    <w:rsid w:val="00553275"/>
    <w:rsid w:val="005532EE"/>
    <w:rsid w:val="00553535"/>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68C"/>
    <w:rsid w:val="00653A19"/>
    <w:rsid w:val="00653AA9"/>
    <w:rsid w:val="00653D3B"/>
    <w:rsid w:val="006542DF"/>
    <w:rsid w:val="00654BB4"/>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302"/>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AD6"/>
    <w:rsid w:val="00691F8E"/>
    <w:rsid w:val="0069225B"/>
    <w:rsid w:val="006927C9"/>
    <w:rsid w:val="00692871"/>
    <w:rsid w:val="00692B4F"/>
    <w:rsid w:val="0069306C"/>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1CA7"/>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B17"/>
    <w:rsid w:val="00704EAB"/>
    <w:rsid w:val="00705309"/>
    <w:rsid w:val="007053D2"/>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D74"/>
    <w:rsid w:val="0072644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A7E65"/>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D003C"/>
    <w:rsid w:val="007D0A0F"/>
    <w:rsid w:val="007D0CBF"/>
    <w:rsid w:val="007D10B8"/>
    <w:rsid w:val="007D181E"/>
    <w:rsid w:val="007D192E"/>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C1E"/>
    <w:rsid w:val="007E223C"/>
    <w:rsid w:val="007E28D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72"/>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85"/>
    <w:rsid w:val="00840DF0"/>
    <w:rsid w:val="008414BE"/>
    <w:rsid w:val="00842643"/>
    <w:rsid w:val="00842940"/>
    <w:rsid w:val="00842EFD"/>
    <w:rsid w:val="0084367C"/>
    <w:rsid w:val="00843B60"/>
    <w:rsid w:val="00843F4B"/>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E7CE8"/>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28AD"/>
    <w:rsid w:val="0090304D"/>
    <w:rsid w:val="009035B1"/>
    <w:rsid w:val="00903B74"/>
    <w:rsid w:val="00903EFB"/>
    <w:rsid w:val="00903F3E"/>
    <w:rsid w:val="00904265"/>
    <w:rsid w:val="00904945"/>
    <w:rsid w:val="00904971"/>
    <w:rsid w:val="00904BCF"/>
    <w:rsid w:val="00904C4C"/>
    <w:rsid w:val="009052DA"/>
    <w:rsid w:val="0090538A"/>
    <w:rsid w:val="009057F9"/>
    <w:rsid w:val="00905E57"/>
    <w:rsid w:val="00905F75"/>
    <w:rsid w:val="009060DD"/>
    <w:rsid w:val="00906CE0"/>
    <w:rsid w:val="009074A6"/>
    <w:rsid w:val="00907D6E"/>
    <w:rsid w:val="00907E74"/>
    <w:rsid w:val="009100F5"/>
    <w:rsid w:val="00910233"/>
    <w:rsid w:val="00910415"/>
    <w:rsid w:val="0091047A"/>
    <w:rsid w:val="00910603"/>
    <w:rsid w:val="009107D1"/>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5183"/>
    <w:rsid w:val="0091521F"/>
    <w:rsid w:val="00915286"/>
    <w:rsid w:val="00915771"/>
    <w:rsid w:val="00915AF5"/>
    <w:rsid w:val="0091631E"/>
    <w:rsid w:val="009167CA"/>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932"/>
    <w:rsid w:val="00A32DFB"/>
    <w:rsid w:val="00A3309C"/>
    <w:rsid w:val="00A33520"/>
    <w:rsid w:val="00A33570"/>
    <w:rsid w:val="00A338E0"/>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1E8"/>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F5C"/>
    <w:rsid w:val="00B45040"/>
    <w:rsid w:val="00B451A5"/>
    <w:rsid w:val="00B452A2"/>
    <w:rsid w:val="00B45342"/>
    <w:rsid w:val="00B45436"/>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80C"/>
    <w:rsid w:val="00B65B9A"/>
    <w:rsid w:val="00B65C25"/>
    <w:rsid w:val="00B65D20"/>
    <w:rsid w:val="00B65D68"/>
    <w:rsid w:val="00B660CD"/>
    <w:rsid w:val="00B66347"/>
    <w:rsid w:val="00B663B1"/>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69C"/>
    <w:rsid w:val="00BF2772"/>
    <w:rsid w:val="00BF2A54"/>
    <w:rsid w:val="00BF2B62"/>
    <w:rsid w:val="00BF31E1"/>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85A"/>
    <w:rsid w:val="00C20BC6"/>
    <w:rsid w:val="00C20BE6"/>
    <w:rsid w:val="00C2116D"/>
    <w:rsid w:val="00C216E6"/>
    <w:rsid w:val="00C223F5"/>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02C"/>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E45"/>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2E77"/>
    <w:rsid w:val="00F336BA"/>
    <w:rsid w:val="00F33962"/>
    <w:rsid w:val="00F34750"/>
    <w:rsid w:val="00F34FD3"/>
    <w:rsid w:val="00F35134"/>
    <w:rsid w:val="00F351AD"/>
    <w:rsid w:val="00F36027"/>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8F7"/>
    <w:rsid w:val="00F64A22"/>
    <w:rsid w:val="00F65005"/>
    <w:rsid w:val="00F656A2"/>
    <w:rsid w:val="00F65E4F"/>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32F"/>
    <w:rsid w:val="00F75531"/>
    <w:rsid w:val="00F75907"/>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756"/>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D4F"/>
    <w:rsid w:val="00FE3A9B"/>
    <w:rsid w:val="00FE3E3A"/>
    <w:rsid w:val="00FE41AE"/>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D74E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4E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4E4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4E45"/>
    <w:rPr>
      <w:rFonts w:ascii="Times New Roman" w:eastAsia="Times New Roman" w:hAnsi="Times New Roman" w:cs="Times New Roman"/>
      <w:b/>
      <w:bCs/>
      <w:sz w:val="27"/>
      <w:szCs w:val="27"/>
      <w:lang w:eastAsia="ru-RU"/>
    </w:rPr>
  </w:style>
  <w:style w:type="paragraph" w:customStyle="1" w:styleId="tc">
    <w:name w:val="tc"/>
    <w:basedOn w:val="a"/>
    <w:rsid w:val="00D74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74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74E45"/>
    <w:rPr>
      <w:color w:val="0000FF"/>
      <w:u w:val="single"/>
    </w:rPr>
  </w:style>
  <w:style w:type="paragraph" w:customStyle="1" w:styleId="tl">
    <w:name w:val="tl"/>
    <w:basedOn w:val="a"/>
    <w:rsid w:val="00D74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74E45"/>
  </w:style>
</w:styles>
</file>

<file path=word/webSettings.xml><?xml version="1.0" encoding="utf-8"?>
<w:webSettings xmlns:r="http://schemas.openxmlformats.org/officeDocument/2006/relationships" xmlns:w="http://schemas.openxmlformats.org/wordprocessingml/2006/main">
  <w:divs>
    <w:div w:id="1623266191">
      <w:bodyDiv w:val="1"/>
      <w:marLeft w:val="0"/>
      <w:marRight w:val="0"/>
      <w:marTop w:val="0"/>
      <w:marBottom w:val="0"/>
      <w:divBdr>
        <w:top w:val="none" w:sz="0" w:space="0" w:color="auto"/>
        <w:left w:val="none" w:sz="0" w:space="0" w:color="auto"/>
        <w:bottom w:val="none" w:sz="0" w:space="0" w:color="auto"/>
        <w:right w:val="none" w:sz="0" w:space="0" w:color="auto"/>
      </w:divBdr>
      <w:divsChild>
        <w:div w:id="886915037">
          <w:marLeft w:val="0"/>
          <w:marRight w:val="0"/>
          <w:marTop w:val="0"/>
          <w:marBottom w:val="0"/>
          <w:divBdr>
            <w:top w:val="none" w:sz="0" w:space="0" w:color="auto"/>
            <w:left w:val="none" w:sz="0" w:space="0" w:color="auto"/>
            <w:bottom w:val="none" w:sz="0" w:space="0" w:color="auto"/>
            <w:right w:val="none" w:sz="0" w:space="0" w:color="auto"/>
          </w:divBdr>
        </w:div>
        <w:div w:id="350880565">
          <w:marLeft w:val="0"/>
          <w:marRight w:val="0"/>
          <w:marTop w:val="0"/>
          <w:marBottom w:val="0"/>
          <w:divBdr>
            <w:top w:val="none" w:sz="0" w:space="0" w:color="auto"/>
            <w:left w:val="none" w:sz="0" w:space="0" w:color="auto"/>
            <w:bottom w:val="none" w:sz="0" w:space="0" w:color="auto"/>
            <w:right w:val="none" w:sz="0" w:space="0" w:color="auto"/>
          </w:divBdr>
        </w:div>
        <w:div w:id="523128825">
          <w:marLeft w:val="0"/>
          <w:marRight w:val="0"/>
          <w:marTop w:val="0"/>
          <w:marBottom w:val="0"/>
          <w:divBdr>
            <w:top w:val="none" w:sz="0" w:space="0" w:color="auto"/>
            <w:left w:val="none" w:sz="0" w:space="0" w:color="auto"/>
            <w:bottom w:val="none" w:sz="0" w:space="0" w:color="auto"/>
            <w:right w:val="none" w:sz="0" w:space="0" w:color="auto"/>
          </w:divBdr>
        </w:div>
        <w:div w:id="620889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12939.html" TargetMode="External"/><Relationship Id="rId13" Type="http://schemas.openxmlformats.org/officeDocument/2006/relationships/hyperlink" Target="http://search.ligazakon.ua/l_doc2.nsf/link1/T112939.html" TargetMode="External"/><Relationship Id="rId3" Type="http://schemas.openxmlformats.org/officeDocument/2006/relationships/webSettings" Target="webSettings.xml"/><Relationship Id="rId7" Type="http://schemas.openxmlformats.org/officeDocument/2006/relationships/hyperlink" Target="http://search.ligazakon.ua/l_doc2.nsf/link1/T112939.html" TargetMode="External"/><Relationship Id="rId12" Type="http://schemas.openxmlformats.org/officeDocument/2006/relationships/hyperlink" Target="http://search.ligazakon.ua/l_doc2.nsf/link1/T11293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KP110583.html" TargetMode="External"/><Relationship Id="rId11" Type="http://schemas.openxmlformats.org/officeDocument/2006/relationships/hyperlink" Target="http://search.ligazakon.ua/l_doc2.nsf/link1/T112939.html" TargetMode="External"/><Relationship Id="rId5" Type="http://schemas.openxmlformats.org/officeDocument/2006/relationships/hyperlink" Target="http://search.ligazakon.ua/l_doc2.nsf/link1/U547_11.html" TargetMode="External"/><Relationship Id="rId15" Type="http://schemas.openxmlformats.org/officeDocument/2006/relationships/theme" Target="theme/theme1.xml"/><Relationship Id="rId10" Type="http://schemas.openxmlformats.org/officeDocument/2006/relationships/hyperlink" Target="http://search.ligazakon.ua/l_doc2.nsf/link1/T112939.html" TargetMode="External"/><Relationship Id="rId4" Type="http://schemas.openxmlformats.org/officeDocument/2006/relationships/hyperlink" Target="http://search.ligazakon.ua/l_doc2.nsf/link1/T112939.html" TargetMode="External"/><Relationship Id="rId9" Type="http://schemas.openxmlformats.org/officeDocument/2006/relationships/hyperlink" Target="http://search.ligazakon.ua/l_doc2.nsf/link1/T112939.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2640</Words>
  <Characters>15054</Characters>
  <Application>Microsoft Office Word</Application>
  <DocSecurity>0</DocSecurity>
  <Lines>125</Lines>
  <Paragraphs>35</Paragraphs>
  <ScaleCrop>false</ScaleCrop>
  <Company>SPecialiST RePack</Company>
  <LinksUpToDate>false</LinksUpToDate>
  <CharactersWithSpaces>17659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2017-01-23T18:48:00Z</dcterms:created>
  <dcterms:modified xsi:type="dcterms:W3CDTF">2017-01-23T18:49:00Z</dcterms:modified>
</cp:coreProperties>
</file>