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A0" w:rsidRDefault="006024A0" w:rsidP="006024A0">
      <w:pPr>
        <w:pStyle w:val="2"/>
        <w:jc w:val="center"/>
        <w:rPr>
          <w:lang w:val="uk-UA"/>
        </w:rPr>
      </w:pPr>
      <w:r>
        <w:rPr>
          <w:lang w:val="uk-UA"/>
        </w:rPr>
        <w:t>МІНІСТЕРСТВО ЕКОНОМІЧНОГО РОЗВИТКУ І ТОРГІВЛІ УКРАЇНИ</w:t>
      </w:r>
    </w:p>
    <w:p w:rsidR="006024A0" w:rsidRDefault="006024A0" w:rsidP="006024A0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6024A0" w:rsidTr="006024A0">
        <w:trPr>
          <w:tblCellSpacing w:w="22" w:type="dxa"/>
        </w:trPr>
        <w:tc>
          <w:tcPr>
            <w:tcW w:w="1750" w:type="pct"/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b/>
                <w:bCs/>
              </w:rPr>
              <w:t>01.11.2016</w:t>
            </w:r>
          </w:p>
        </w:tc>
        <w:tc>
          <w:tcPr>
            <w:tcW w:w="1500" w:type="pct"/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b/>
                <w:bCs/>
              </w:rPr>
              <w:t>м. Київ</w:t>
            </w:r>
          </w:p>
        </w:tc>
        <w:tc>
          <w:tcPr>
            <w:tcW w:w="1750" w:type="pct"/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b/>
                <w:bCs/>
              </w:rPr>
              <w:t>N 1837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p w:rsidR="006024A0" w:rsidRDefault="006024A0" w:rsidP="006024A0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Зареєстровано в Міністерстві юстиції України</w:t>
      </w:r>
      <w:r>
        <w:rPr>
          <w:lang w:val="uk-UA"/>
        </w:rPr>
        <w:br/>
      </w:r>
      <w:r>
        <w:rPr>
          <w:b/>
          <w:bCs/>
          <w:lang w:val="uk-UA"/>
        </w:rPr>
        <w:t>18 листопада 2016 р. за N 1501/29631</w:t>
      </w:r>
    </w:p>
    <w:p w:rsidR="006024A0" w:rsidRDefault="006024A0" w:rsidP="006024A0">
      <w:pPr>
        <w:pStyle w:val="2"/>
        <w:jc w:val="center"/>
        <w:rPr>
          <w:lang w:val="uk-UA"/>
        </w:rPr>
      </w:pPr>
      <w:r>
        <w:rPr>
          <w:lang w:val="uk-UA"/>
        </w:rPr>
        <w:t>Про затвердження уніфікованих форм актів, що складаються за результатами проведення планової (позапланової) перевірки з метрологічного нагляду у сфері законодавчо регульованої метрології</w:t>
      </w:r>
    </w:p>
    <w:p w:rsidR="006024A0" w:rsidRDefault="006024A0" w:rsidP="006024A0">
      <w:pPr>
        <w:pStyle w:val="a3"/>
        <w:jc w:val="both"/>
        <w:rPr>
          <w:color w:val="0000FF"/>
          <w:lang w:val="uk-UA"/>
        </w:rPr>
      </w:pPr>
      <w:r>
        <w:rPr>
          <w:lang w:val="uk-UA"/>
        </w:rPr>
        <w:t xml:space="preserve">Відповідно до </w:t>
      </w:r>
      <w:r>
        <w:rPr>
          <w:color w:val="0000FF"/>
          <w:lang w:val="uk-UA"/>
        </w:rPr>
        <w:t>статті 5 Закону України "Про основні засади державного нагляду (контролю) у сфері господарської діяльності"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статей 22</w:t>
      </w:r>
      <w:r>
        <w:rPr>
          <w:lang w:val="uk-UA"/>
        </w:rPr>
        <w:t xml:space="preserve"> і </w:t>
      </w:r>
      <w:r>
        <w:rPr>
          <w:color w:val="0000FF"/>
          <w:lang w:val="uk-UA"/>
        </w:rPr>
        <w:t>23 Закону України "Про метрологію та метрологічну діяльність"</w:t>
      </w:r>
    </w:p>
    <w:p w:rsidR="006024A0" w:rsidRDefault="006024A0" w:rsidP="006024A0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t>1. Затвердити такі, що додаються:</w:t>
      </w:r>
    </w:p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t>уніфіковану форму акта, складеного за результатами проведеної планової (позапланової) перевірки з метрологічного нагляду, що здійснюється у сфері законодавчо регульованої метрології, за засобами вимірювальної техніки, що перебувають в експлуатації (форма 1);</w:t>
      </w:r>
    </w:p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t>уніфіковану форму акта, складеного за результатами проведеної планової (позапланової) перевірки з метрологічного нагляду,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>що здійснюється у сфері законодавчо регульованої метрології, за кількістю фасованого товару в упаковках (форма 2).</w:t>
      </w:r>
    </w:p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t>2. Департаменту технічного регулювання в установленому порядку подати цей наказ на державну реєстрацію до Міністерства юстиції України.</w:t>
      </w:r>
    </w:p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t>3. Цей наказ набирає чинності з дня його офіційного опублікування.</w:t>
      </w:r>
    </w:p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t>4. Контроль за виконанням цього наказу покласти на заступника Міністра економічного розвитку і торгівлі України згідно з розподілом функціональних обов'язків.</w:t>
      </w:r>
    </w:p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6024A0" w:rsidTr="006024A0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024A0" w:rsidRPr="006024A0" w:rsidRDefault="006024A0">
            <w:pPr>
              <w:pStyle w:val="a3"/>
              <w:jc w:val="center"/>
              <w:rPr>
                <w:lang w:val="uk-UA"/>
              </w:rPr>
            </w:pPr>
            <w:r w:rsidRPr="006024A0">
              <w:rPr>
                <w:b/>
                <w:bCs/>
                <w:lang w:val="uk-UA"/>
              </w:rPr>
              <w:t>Перший віце-прем'єр-міністр</w:t>
            </w:r>
            <w:r w:rsidRPr="006024A0">
              <w:rPr>
                <w:lang w:val="uk-UA"/>
              </w:rPr>
              <w:br/>
            </w:r>
            <w:r w:rsidRPr="006024A0">
              <w:rPr>
                <w:b/>
                <w:bCs/>
                <w:lang w:val="uk-UA"/>
              </w:rPr>
              <w:t>України - Міністр економічного</w:t>
            </w:r>
            <w:r w:rsidRPr="006024A0">
              <w:rPr>
                <w:lang w:val="uk-UA"/>
              </w:rPr>
              <w:br/>
            </w:r>
            <w:r w:rsidRPr="006024A0">
              <w:rPr>
                <w:b/>
                <w:bCs/>
                <w:lang w:val="uk-UA"/>
              </w:rPr>
              <w:t>розвитку і торгівлі України</w:t>
            </w:r>
          </w:p>
        </w:tc>
        <w:tc>
          <w:tcPr>
            <w:tcW w:w="2500" w:type="pct"/>
            <w:vAlign w:val="bottom"/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b/>
                <w:bCs/>
              </w:rPr>
              <w:t>С. І. Кубів</w:t>
            </w:r>
          </w:p>
        </w:tc>
      </w:tr>
      <w:tr w:rsidR="006024A0" w:rsidTr="006024A0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</w:tr>
      <w:tr w:rsidR="006024A0" w:rsidTr="006024A0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Голова Державної служби України</w:t>
            </w:r>
            <w:r>
              <w:br/>
            </w:r>
            <w:r>
              <w:rPr>
                <w:b/>
                <w:bCs/>
              </w:rPr>
              <w:t>з питань безпечності харчових</w:t>
            </w:r>
            <w:r>
              <w:br/>
            </w:r>
            <w:r>
              <w:rPr>
                <w:b/>
                <w:bCs/>
              </w:rPr>
              <w:t>продуктів та захисту споживачів</w:t>
            </w:r>
          </w:p>
        </w:tc>
        <w:tc>
          <w:tcPr>
            <w:tcW w:w="2500" w:type="pct"/>
            <w:vAlign w:val="bottom"/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b/>
                <w:bCs/>
              </w:rPr>
              <w:t>В. Лапа</w:t>
            </w:r>
          </w:p>
        </w:tc>
      </w:tr>
    </w:tbl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6024A0" w:rsidTr="006024A0">
        <w:trPr>
          <w:tblCellSpacing w:w="22" w:type="dxa"/>
        </w:trPr>
        <w:tc>
          <w:tcPr>
            <w:tcW w:w="5000" w:type="pct"/>
            <w:hideMark/>
          </w:tcPr>
          <w:p w:rsidR="006024A0" w:rsidRDefault="006024A0">
            <w:pPr>
              <w:pStyle w:val="a3"/>
            </w:pPr>
            <w:r>
              <w:t>ЗАТВЕРДЖЕНО</w:t>
            </w:r>
            <w:r>
              <w:br/>
              <w:t>Наказ Міністерства економічного розвитку і торгівлі України</w:t>
            </w:r>
            <w:r>
              <w:br/>
              <w:t>01 листопада 2016 року N 1837</w:t>
            </w:r>
          </w:p>
        </w:tc>
      </w:tr>
    </w:tbl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  <w:jc w:val="right"/>
            </w:pPr>
            <w:r>
              <w:t>Форма 1</w:t>
            </w:r>
          </w:p>
        </w:tc>
      </w:tr>
    </w:tbl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6024A0" w:rsidRDefault="006024A0" w:rsidP="006024A0">
      <w:pPr>
        <w:pStyle w:val="a3"/>
        <w:jc w:val="center"/>
        <w:rPr>
          <w:lang w:val="uk-UA"/>
        </w:rPr>
      </w:pPr>
      <w:r>
        <w:rPr>
          <w:lang w:val="uk-UA"/>
        </w:rPr>
        <w:t> </w:t>
      </w:r>
      <w:r>
        <w:rPr>
          <w:noProof/>
        </w:rPr>
        <w:drawing>
          <wp:inline distT="0" distB="0" distL="0" distR="0">
            <wp:extent cx="481330" cy="664210"/>
            <wp:effectExtent l="19050" t="0" r="0" b="0"/>
            <wp:docPr id="2" name="Рисунок 2" descr="C:\Users\Sorochenko_A\AppData\Roaming\Liga70\Client\Session\re29631_img_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rochenko_A\AppData\Roaming\Liga70\Client\Session\re29631_img_006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 </w:t>
      </w:r>
    </w:p>
    <w:p w:rsidR="006024A0" w:rsidRDefault="006024A0" w:rsidP="006024A0">
      <w:pPr>
        <w:pStyle w:val="a3"/>
        <w:jc w:val="center"/>
        <w:rPr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Державна служба України з питань безпечності харчових продуктів та захисту споживачів</w:t>
      </w:r>
    </w:p>
    <w:p w:rsidR="006024A0" w:rsidRDefault="006024A0" w:rsidP="006024A0">
      <w:pPr>
        <w:pStyle w:val="a3"/>
        <w:jc w:val="center"/>
        <w:rPr>
          <w:sz w:val="20"/>
          <w:szCs w:val="20"/>
          <w:lang w:val="uk-UA"/>
        </w:rPr>
      </w:pPr>
      <w:r>
        <w:rPr>
          <w:lang w:val="uk-UA"/>
        </w:rPr>
        <w:t>____________________________________________________________________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(найменування органу державного нагляду, його місцезнаходження, номер телефону,</w:t>
      </w:r>
      <w:r>
        <w:rPr>
          <w:sz w:val="20"/>
          <w:szCs w:val="20"/>
          <w:lang w:val="uk-UA"/>
        </w:rPr>
        <w:br/>
        <w:t>телефаксу та адреса електронної пошти)</w:t>
      </w:r>
    </w:p>
    <w:p w:rsidR="006024A0" w:rsidRDefault="006024A0" w:rsidP="006024A0">
      <w:pPr>
        <w:pStyle w:val="3"/>
        <w:jc w:val="center"/>
        <w:rPr>
          <w:lang w:val="uk-UA"/>
        </w:rPr>
      </w:pPr>
      <w:r>
        <w:rPr>
          <w:lang w:val="uk-UA"/>
        </w:rPr>
        <w:t>АКТ,</w:t>
      </w:r>
      <w:r>
        <w:rPr>
          <w:lang w:val="uk-UA"/>
        </w:rPr>
        <w:br/>
        <w:t>складений за результатами проведеної планової (позапланової) перевірки з метрологічного нагляду, що здійснюється у сфері законодавчо регульованої метрології, за засобами вимірювальної техніки, що перебувають в експлуатації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Pr="006024A0" w:rsidRDefault="006024A0">
            <w:pPr>
              <w:pStyle w:val="a3"/>
              <w:jc w:val="center"/>
              <w:rPr>
                <w:lang w:val="uk-UA"/>
              </w:rPr>
            </w:pPr>
            <w:r>
              <w:t>N</w:t>
            </w:r>
            <w:r w:rsidRPr="006024A0">
              <w:rPr>
                <w:lang w:val="uk-UA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443990" cy="115570"/>
                  <wp:effectExtent l="19050" t="0" r="3810" b="0"/>
                  <wp:docPr id="3" name="Рисунок 3" descr="C:\Users\Sorochenko_A\AppData\Roaming\Liga70\Client\Session\re296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rochenko_A\AppData\Roaming\Liga70\Client\Session\re296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6024A0" w:rsidRPr="006024A0" w:rsidRDefault="006024A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024A0">
              <w:rPr>
                <w:lang w:val="uk-UA"/>
              </w:rPr>
              <w:t>_________________________________________________________________________</w:t>
            </w:r>
            <w:r w:rsidRPr="006024A0">
              <w:rPr>
                <w:lang w:val="uk-UA"/>
              </w:rPr>
              <w:br/>
            </w:r>
            <w:r w:rsidRPr="006024A0">
              <w:rPr>
                <w:sz w:val="20"/>
                <w:szCs w:val="20"/>
                <w:lang w:val="uk-UA"/>
              </w:rPr>
              <w:t>(найменування юридичної особи (відокремленого підрозділу) або прізвище, ім'я, по батькові</w:t>
            </w:r>
            <w:r w:rsidRPr="006024A0">
              <w:rPr>
                <w:sz w:val="20"/>
                <w:szCs w:val="20"/>
                <w:lang w:val="uk-UA"/>
              </w:rPr>
              <w:br/>
              <w:t>фізичної особи - підприємця)</w:t>
            </w:r>
          </w:p>
          <w:p w:rsidR="006024A0" w:rsidRPr="006024A0" w:rsidRDefault="006024A0">
            <w:pPr>
              <w:pStyle w:val="a3"/>
              <w:rPr>
                <w:sz w:val="20"/>
                <w:szCs w:val="20"/>
                <w:lang w:val="uk-UA"/>
              </w:rPr>
            </w:pPr>
            <w:r w:rsidRPr="006024A0">
              <w:rPr>
                <w:lang w:val="uk-UA"/>
              </w:rPr>
              <w:t>код згідно з ЄДРПОУ, або реєстраційний номер облікової картки платника податків</w:t>
            </w:r>
            <w:r w:rsidRPr="006024A0">
              <w:rPr>
                <w:lang w:val="uk-UA"/>
              </w:rPr>
              <w:br/>
            </w: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18895" cy="115570"/>
                  <wp:effectExtent l="19050" t="0" r="0" b="0"/>
                  <wp:docPr id="4" name="Рисунок 4" descr="C:\Users\Sorochenko_A\AppData\Roaming\Liga70\Client\Session\re29631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rochenko_A\AppData\Roaming\Liga70\Client\Session\re29631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4A0">
              <w:rPr>
                <w:lang w:val="uk-UA"/>
              </w:rPr>
              <w:t>, або серія та номер паспорта* _________________________________________</w:t>
            </w:r>
            <w:r w:rsidRPr="006024A0">
              <w:rPr>
                <w:lang w:val="uk-UA"/>
              </w:rPr>
              <w:br/>
              <w:t>_____________________________________________________________________________________</w:t>
            </w:r>
            <w:r w:rsidRPr="006024A0">
              <w:rPr>
                <w:lang w:val="uk-UA"/>
              </w:rPr>
              <w:br/>
            </w:r>
            <w:r>
              <w:rPr>
                <w:sz w:val="20"/>
                <w:szCs w:val="20"/>
              </w:rPr>
              <w:t>               </w:t>
            </w:r>
            <w:r w:rsidRPr="006024A0">
              <w:rPr>
                <w:sz w:val="20"/>
                <w:szCs w:val="20"/>
                <w:lang w:val="uk-UA"/>
              </w:rPr>
              <w:t>(місцезнаходження суб'єкта господарювання, номер телефону, телефаксу та адреса електронної пошти)</w:t>
            </w:r>
          </w:p>
          <w:p w:rsidR="006024A0" w:rsidRDefault="006024A0">
            <w:pPr>
              <w:pStyle w:val="a3"/>
            </w:pPr>
            <w:r>
              <w:t>Інформація щодо проведення перевірки: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287"/>
        <w:gridCol w:w="4213"/>
      </w:tblGrid>
      <w:tr w:rsidR="006024A0" w:rsidTr="006024A0">
        <w:trPr>
          <w:tblCellSpacing w:w="22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Розпорядчий документ щодо проведення перевірки</w:t>
            </w:r>
          </w:p>
          <w:p w:rsidR="006024A0" w:rsidRDefault="006024A0">
            <w:pPr>
              <w:pStyle w:val="a3"/>
            </w:pPr>
            <w:r>
              <w:t xml:space="preserve">від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5" name="Рисунок 5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6" name="Рисунок 6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7" name="Рисунок 7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 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8" name="Рисунок 8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6024A0" w:rsidRDefault="006024A0">
            <w:pPr>
              <w:pStyle w:val="a3"/>
            </w:pPr>
            <w:r>
              <w:t>Посвідчення (направлення)</w:t>
            </w:r>
          </w:p>
          <w:p w:rsidR="006024A0" w:rsidRDefault="006024A0">
            <w:pPr>
              <w:pStyle w:val="a3"/>
            </w:pPr>
            <w:r>
              <w:t xml:space="preserve">від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9" name="Рисунок 9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10" name="Рисунок 10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11" name="Рисунок 11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 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12" name="Рисунок 12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Тип перевірки:</w:t>
            </w:r>
          </w:p>
          <w:p w:rsidR="006024A0" w:rsidRDefault="006024A0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13" name="Рисунок 13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планова</w:t>
            </w:r>
          </w:p>
          <w:p w:rsidR="006024A0" w:rsidRDefault="006024A0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14" name="Рисунок 14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позапланова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Pr="006024A0" w:rsidRDefault="006024A0">
            <w:pPr>
              <w:pStyle w:val="a3"/>
              <w:rPr>
                <w:sz w:val="20"/>
                <w:szCs w:val="20"/>
                <w:lang w:val="uk-UA"/>
              </w:rPr>
            </w:pPr>
            <w:r w:rsidRPr="006024A0">
              <w:rPr>
                <w:lang w:val="uk-UA"/>
              </w:rPr>
              <w:t>_____________</w:t>
            </w:r>
            <w:r w:rsidRPr="006024A0">
              <w:rPr>
                <w:lang w:val="uk-UA"/>
              </w:rPr>
              <w:br/>
              <w:t xml:space="preserve">* </w:t>
            </w:r>
            <w:r w:rsidRPr="006024A0">
              <w:rPr>
                <w:sz w:val="20"/>
                <w:szCs w:val="20"/>
                <w:lang w:val="uk-UA"/>
              </w:rPr>
              <w:t>Для фізичних осіб, які через свої релігійні переконання відмовилися від прийняття реєстраційного номера облікової картки платника податків, повідомили про це відповідний контролюючий орган і мають відмітку в паспорті.</w:t>
            </w:r>
          </w:p>
          <w:p w:rsidR="006024A0" w:rsidRDefault="006024A0">
            <w:pPr>
              <w:pStyle w:val="a3"/>
            </w:pPr>
            <w:r>
              <w:t>Строк проведення перевірки: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7"/>
        <w:gridCol w:w="1046"/>
        <w:gridCol w:w="1246"/>
        <w:gridCol w:w="1046"/>
        <w:gridCol w:w="1146"/>
        <w:gridCol w:w="845"/>
        <w:gridCol w:w="945"/>
        <w:gridCol w:w="1246"/>
        <w:gridCol w:w="945"/>
        <w:gridCol w:w="1068"/>
      </w:tblGrid>
      <w:tr w:rsidR="006024A0" w:rsidTr="006024A0">
        <w:trPr>
          <w:tblCellSpacing w:w="22" w:type="dxa"/>
          <w:jc w:val="center"/>
        </w:trPr>
        <w:tc>
          <w:tcPr>
            <w:tcW w:w="26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>
            <w:pPr>
              <w:pStyle w:val="a3"/>
              <w:jc w:val="center"/>
            </w:pPr>
            <w:r>
              <w:t>Початок</w:t>
            </w:r>
          </w:p>
        </w:tc>
        <w:tc>
          <w:tcPr>
            <w:tcW w:w="24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>
            <w:pPr>
              <w:pStyle w:val="a3"/>
              <w:jc w:val="center"/>
            </w:pPr>
            <w:r>
              <w:t>Завершення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15" name="Рисунок 15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16" name="Рисунок 16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17" name="Рисунок 17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18" name="Рисунок 18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19" name="Рисунок 19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20" name="Рисунок 20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21" name="Рисунок 21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22" name="Рисунок 22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23" name="Рисунок 23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24" name="Рисунок 24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місяць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рік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години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хвилини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місяць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рік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години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хвилини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</w:pPr>
            <w:r>
              <w:t>Особи, які беруть участь у проведенні перевірки:</w:t>
            </w:r>
          </w:p>
          <w:p w:rsidR="006024A0" w:rsidRDefault="006024A0">
            <w:pPr>
              <w:pStyle w:val="a3"/>
            </w:pPr>
            <w:r>
              <w:t>посадові особи органу державного нагляду (контролю):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(посади, прізвища, імена та по батькові)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6024A0" w:rsidRDefault="006024A0">
            <w:pPr>
              <w:pStyle w:val="a3"/>
            </w:pPr>
            <w:r>
              <w:t>керівник суб'єкта господарювання або уповноважена ним особа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 (посада, прізвище, ім'я та по батькові)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6024A0" w:rsidRDefault="006024A0">
            <w:pPr>
              <w:pStyle w:val="a3"/>
            </w:pPr>
            <w:r>
              <w:t>інші особи: 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 (посади, прізвища, імена та по батькові)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6024A0" w:rsidRDefault="006024A0">
            <w:pPr>
              <w:pStyle w:val="a3"/>
            </w:pPr>
            <w:r>
              <w:t>Інформація про останню проведену перевірку: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250"/>
        <w:gridCol w:w="5250"/>
      </w:tblGrid>
      <w:tr w:rsidR="006024A0" w:rsidTr="006024A0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Планова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Позапланова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25" name="Рисунок 25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було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26" name="Рисунок 26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було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27" name="Рисунок 27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була з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28" name="Рисунок 28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29" name="Рисунок 29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30" name="Рисунок 30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31" name="Рисунок 31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32" name="Рисунок 32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33" name="Рисунок 33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6024A0" w:rsidRDefault="006024A0">
            <w:pPr>
              <w:pStyle w:val="a3"/>
            </w:pPr>
            <w:r>
              <w:t xml:space="preserve">Акт перевірки N </w:t>
            </w:r>
            <w:r>
              <w:rPr>
                <w:noProof/>
              </w:rPr>
              <w:drawing>
                <wp:inline distT="0" distB="0" distL="0" distR="0">
                  <wp:extent cx="1443990" cy="115570"/>
                  <wp:effectExtent l="19050" t="0" r="3810" b="0"/>
                  <wp:docPr id="34" name="Рисунок 34" descr="C:\Users\Sorochenko_A\AppData\Roaming\Liga70\Client\Session\re296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Sorochenko_A\AppData\Roaming\Liga70\Client\Session\re296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6024A0" w:rsidRDefault="006024A0">
            <w:pPr>
              <w:pStyle w:val="a3"/>
            </w:pPr>
            <w:r>
              <w:t>Припис щодо усунення порушень:</w:t>
            </w:r>
          </w:p>
          <w:p w:rsidR="006024A0" w:rsidRDefault="006024A0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35" name="Рисунок 35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видавався; 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36" name="Рисунок 36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видавався</w:t>
            </w:r>
          </w:p>
          <w:p w:rsidR="006024A0" w:rsidRDefault="006024A0">
            <w:pPr>
              <w:pStyle w:val="a3"/>
            </w:pPr>
            <w:r>
              <w:t xml:space="preserve">його вимоги: 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37" name="Рисунок 37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виконано; 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38" name="Рисунок 38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не виконано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39" name="Рисунок 39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була з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40" name="Рисунок 40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41" name="Рисунок 41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42" name="Рисунок 42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43" name="Рисунок 43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44" name="Рисунок 44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45" name="Рисунок 45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24A0" w:rsidRDefault="006024A0">
            <w:pPr>
              <w:pStyle w:val="a3"/>
            </w:pPr>
            <w:r>
              <w:t xml:space="preserve">Акт перевірки N </w:t>
            </w:r>
            <w:r>
              <w:rPr>
                <w:noProof/>
              </w:rPr>
              <w:drawing>
                <wp:inline distT="0" distB="0" distL="0" distR="0">
                  <wp:extent cx="1443990" cy="115570"/>
                  <wp:effectExtent l="19050" t="0" r="3810" b="0"/>
                  <wp:docPr id="46" name="Рисунок 46" descr="C:\Users\Sorochenko_A\AppData\Roaming\Liga70\Client\Session\re296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Sorochenko_A\AppData\Roaming\Liga70\Client\Session\re296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6024A0" w:rsidRDefault="006024A0">
            <w:pPr>
              <w:pStyle w:val="a3"/>
            </w:pPr>
            <w:r>
              <w:t>Припис щодо усунення порушень:</w:t>
            </w:r>
          </w:p>
          <w:p w:rsidR="006024A0" w:rsidRDefault="006024A0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47" name="Рисунок 47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видавався; 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48" name="Рисунок 48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видавався</w:t>
            </w:r>
          </w:p>
          <w:p w:rsidR="006024A0" w:rsidRDefault="006024A0">
            <w:pPr>
              <w:pStyle w:val="a3"/>
            </w:pPr>
            <w:r>
              <w:t xml:space="preserve">його вимоги: 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49" name="Рисунок 49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виконано; 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50" name="Рисунок 50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не виконано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p w:rsidR="006024A0" w:rsidRDefault="006024A0" w:rsidP="006024A0">
      <w:pPr>
        <w:pStyle w:val="3"/>
        <w:jc w:val="center"/>
        <w:rPr>
          <w:lang w:val="uk-UA"/>
        </w:rPr>
      </w:pPr>
      <w:r>
        <w:rPr>
          <w:lang w:val="uk-UA"/>
        </w:rPr>
        <w:t>ПЕРЕЛІК</w:t>
      </w:r>
      <w:r>
        <w:rPr>
          <w:lang w:val="uk-UA"/>
        </w:rPr>
        <w:br/>
        <w:t>питань щодо проведення перевірки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59"/>
        <w:gridCol w:w="3884"/>
        <w:gridCol w:w="536"/>
        <w:gridCol w:w="536"/>
        <w:gridCol w:w="601"/>
        <w:gridCol w:w="681"/>
        <w:gridCol w:w="3603"/>
      </w:tblGrid>
      <w:tr w:rsidR="006024A0" w:rsidTr="006024A0">
        <w:trPr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N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Питання щодо дотримання суб'єктом господарювання вимог законодавства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Відповідь на питання</w:t>
            </w:r>
          </w:p>
        </w:tc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Нормативне обґрунтування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так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ні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НО*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НР**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</w:tr>
      <w:tr w:rsidR="006024A0" w:rsidTr="006024A0">
        <w:trPr>
          <w:tblCellSpacing w:w="22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1. Загальні питання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1.1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Метрологічну службу утворено або призначено особу (осіб), відповідальну(их) за забезпечення єдності вимірювань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друга статті 14 Закону України "Про метрологію та метрологічну діяльність"</w:t>
            </w:r>
            <w:r>
              <w:t xml:space="preserve"> (далі - Закон про метрологію)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1.2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Структуру, функції, права та обов'язки метрологічної служби визначено положенням про службу, розробленим згідно з </w:t>
            </w:r>
            <w:r>
              <w:rPr>
                <w:color w:val="0000FF"/>
              </w:rPr>
              <w:t xml:space="preserve">Типовим положенням </w:t>
            </w:r>
            <w:r>
              <w:t>та затвердженим керівником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третя статті 14 Закону про метрологію,</w:t>
            </w:r>
            <w:r>
              <w:t xml:space="preserve"> абзац другий пункту 1 розділу I Типового положення про метрологічні служби центральних органів виконавчої влади, інших державних органів, органів управління об'єднань підприємств, підприємств, установ та організацій, які виконують роботи у сфері законодавчо регульованої метрології, затвердженого </w:t>
            </w:r>
            <w:r>
              <w:rPr>
                <w:color w:val="0000FF"/>
              </w:rPr>
              <w:t>наказом Мінекономрозвитку від 23 грудня 2015 року N 1747</w:t>
            </w:r>
            <w:r>
              <w:t>, зареєстрованого у Мін'юсті 16 січня 2016 року за N 79/28209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2. Перевірка стану засобів вимірювальної техніки та додержання правил їх застосування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2.1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Експлуатація засобів вимірювальної техніки, що застосовуються у сфері </w:t>
            </w:r>
            <w:r>
              <w:lastRenderedPageBreak/>
              <w:t>законодавчо регульованої метрології, здійснюється з дотриманням вимог щодо їх експлуатації, установлених в експлуатаційних документах на такі засоби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друга статті 8 Закону про метрологію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lastRenderedPageBreak/>
              <w:t>2.2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Засоби вимірювальної техніки, що застосовуються у сфері законодавчо регульованої метрології та мають елементи або функції настроювання, захищені від вільного доступу до зазначених елементів і функцій (включаючи програмне забезпечення) з метою запобігання несанкціонованому втручанню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третя статті 8 Закону про метрологію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2.3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Під час експлуатації засобів вимірювальної техніки, що застосовуються у сфері законодавчо регульованої метрології, застосовуються дозволені одиниці вимірювання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абзац четвертий </w:t>
            </w:r>
            <w:r>
              <w:rPr>
                <w:color w:val="0000FF"/>
              </w:rPr>
              <w:t>частини першої статті 22 Закону про метрологію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2.4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На засобах вимірювальної техніки (табличках, шкалах і щитках) застосовуються міжнародні позначення одиниць вимірювання, що повинні бути нанесені в одній одиниці вимірювання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пункт 2 Правил застосування одиниць вимірювання і написання назв та позначень одиниць вимірювання і символів величин,</w:t>
            </w:r>
            <w:r>
              <w:rPr>
                <w:b/>
                <w:bCs/>
              </w:rPr>
              <w:t xml:space="preserve"> </w:t>
            </w:r>
            <w:r>
              <w:t xml:space="preserve">затверджених </w:t>
            </w:r>
            <w:r>
              <w:rPr>
                <w:color w:val="0000FF"/>
              </w:rPr>
              <w:t>наказом Мінекономрозвитку від 04 серпня 2015 року N 914</w:t>
            </w:r>
            <w:r>
              <w:t>, зареєстрованим у Мін'юсті 25 серпня 2015 року за N 1022/27467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3. Додержання вимог до періодичної повірки засобів вимірювальної техніки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3.1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Повірку засобів вимірювальної техніки, які застосовуються у сфері законодавчо регульованої метрології, що перебувають в експлуатації, проведено: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Х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п'ята статті 17 Закону про метрологію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3.1.1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науковими метрологічними центрами, які мають міжнародно визнані калібрувальні та вимірювальні можливості за відповідними видами та підвидами вимірювань, та/або із застосуванням національних еталонів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абзац другий </w:t>
            </w:r>
            <w:r>
              <w:rPr>
                <w:color w:val="0000FF"/>
              </w:rPr>
              <w:t>частини п'ятої статті 17 Закону про метрологію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3.1.2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науковими метрологічними центрами, метрологічними центрами та повірочними </w:t>
            </w:r>
            <w:r>
              <w:lastRenderedPageBreak/>
              <w:t>лабораторіями, уповноваженими на проведення повірки відповідних засобів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абзац третій </w:t>
            </w:r>
            <w:r>
              <w:rPr>
                <w:color w:val="0000FF"/>
              </w:rPr>
              <w:t>частини п'ятої статті 17 Закону про метрологію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lastRenderedPageBreak/>
              <w:t>3.2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Суб'єкт господарювання своєчасно з дотриманням установлених міжповірочних інтервалів подавав засоби вимірювальної техніки, які застосовуються у сфері законодавчо регульованої метрології та перебувають в експлуатації, на періодичну повірку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третя статті 17 Закону про метрологію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3.3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Суб'єкти господарювання, які надають послуги з електро-, тепло-, газо- і водопостачання, своєчасно забезпечують проведення періодичної повірки, обслуговування та ремонту (у тому числі демонтаж, транспортування та монтаж) засобів вимірювальної техніки (результати вимірювань яких використовуються для здійснення розрахунків за спожиті електричну і теплову енергію, газ і воду), що є власністю фізичних осіб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абзац другий </w:t>
            </w:r>
            <w:r>
              <w:rPr>
                <w:color w:val="0000FF"/>
              </w:rPr>
              <w:t>частини четвертої статті 17 Закону про метрологію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3.4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Позитивні результати періодичної, позачергової повірок та повірки після ремонту засобів вимірювальної техніки, що застосовуються у сфері законодавчо регульованої метрології та перебувають в експлуатації, засвідчено відбитком повірочного тавра на засобі вимірювальної техніки чи записом з відбитком повірочного тавра у відповідному розділі експлуатаційних документів та/або оформлено свідоцтво про повірку засобу вимірювальної техніки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абзац перший підпункту 1 пункту 3 розділу IV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</w:t>
            </w:r>
            <w:r>
              <w:rPr>
                <w:color w:val="0000FF"/>
              </w:rPr>
              <w:t>наказом Мінекономрозвитку від 08 лютого 2016 року N 193</w:t>
            </w:r>
            <w:r>
              <w:t>, зареєстрованого у Мін'юсті 24 лютого 2016 року за N 278/28408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  <w:rPr>
                <w:sz w:val="20"/>
                <w:szCs w:val="20"/>
              </w:rPr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НО - дотримання вимог законодавства не є обов'язковим для суб'єкта господарювання.</w:t>
            </w:r>
          </w:p>
          <w:p w:rsidR="006024A0" w:rsidRDefault="006024A0">
            <w:pPr>
              <w:pStyle w:val="a3"/>
            </w:pPr>
            <w:r>
              <w:t xml:space="preserve">** </w:t>
            </w:r>
            <w:r>
              <w:rPr>
                <w:sz w:val="20"/>
                <w:szCs w:val="20"/>
              </w:rPr>
              <w:t>НР - не розглядалося.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p w:rsidR="006024A0" w:rsidRDefault="006024A0" w:rsidP="006024A0">
      <w:pPr>
        <w:pStyle w:val="3"/>
        <w:jc w:val="center"/>
        <w:rPr>
          <w:lang w:val="uk-UA"/>
        </w:rPr>
      </w:pPr>
      <w:r>
        <w:rPr>
          <w:lang w:val="uk-UA"/>
        </w:rPr>
        <w:lastRenderedPageBreak/>
        <w:t>ПЕРЕЛІК</w:t>
      </w:r>
      <w:r>
        <w:rPr>
          <w:lang w:val="uk-UA"/>
        </w:rPr>
        <w:br/>
        <w:t>питань щодо здійснення контролю за діями (бездіяльністю) посадових осіб органу державного нагляду (контролю)*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286"/>
        <w:gridCol w:w="556"/>
        <w:gridCol w:w="556"/>
        <w:gridCol w:w="965"/>
        <w:gridCol w:w="3137"/>
      </w:tblGrid>
      <w:tr w:rsidR="006024A0" w:rsidTr="006024A0">
        <w:trPr>
          <w:tblCellSpacing w:w="22" w:type="dxa"/>
          <w:jc w:val="center"/>
        </w:trPr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Питання щодо здійснення контролю</w:t>
            </w: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Відповідь на питання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color w:val="0000FF"/>
              </w:rPr>
              <w:t>Закон України "Про основні засади державного нагляду (контролю) у сфері господарської діяльності"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так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НО**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</w:tr>
      <w:tr w:rsidR="006024A0" w:rsidTr="006024A0">
        <w:trPr>
          <w:tblCellSpacing w:w="22" w:type="dxa"/>
          <w:jc w:val="center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Про проведення планового заходу державного нагляду (контролю) підприємство письмово попереджено не менше ніж за десять календарних днів до його початку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четверта статті 5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Посвідчення (направлення) на проведення заходу державного нагляду (контролю) та службове посвідчення, що посвідчує посадову особу органу державного нагляду (контролю), пред'явлено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п'ята статті 7</w:t>
            </w:r>
            <w:r>
              <w:t xml:space="preserve">, абзац третій </w:t>
            </w:r>
            <w:r>
              <w:rPr>
                <w:color w:val="0000FF"/>
              </w:rPr>
              <w:t>статті 10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Копію посвідчення (направлення) на проведення заходу державного нагляду (контролю) надано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п'ята статті 7</w:t>
            </w:r>
            <w:r>
              <w:t xml:space="preserve">, абзаци третій і шостий </w:t>
            </w:r>
            <w:r>
              <w:rPr>
                <w:color w:val="0000FF"/>
              </w:rPr>
              <w:t>статті 10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Перед початком проведення заходу державного нагляду (контролю) посадовими особами органу державного нагляду (контролю) унесено запис про проведення такого заходу до відповідного журналу суб'єкта господарювання (у разі його наявності)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дванадцята статті 4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Під час проведення позапланового заходу державного нагляду (контролю) розглядалися лише ті питання, які стали підставою для його проведення і зазначені в посвідченні (направленні) на проведення такого заходу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перша статті 6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  <w:rPr>
                <w:sz w:val="20"/>
                <w:szCs w:val="20"/>
              </w:rPr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Ця частина акта заповнюється керівником суб'єкта господарювання або уповноваженою ним особою.</w:t>
            </w:r>
          </w:p>
          <w:p w:rsidR="006024A0" w:rsidRDefault="006024A0">
            <w:pPr>
              <w:pStyle w:val="a3"/>
              <w:rPr>
                <w:sz w:val="20"/>
                <w:szCs w:val="20"/>
              </w:rPr>
            </w:pPr>
            <w:r>
              <w:t xml:space="preserve">** </w:t>
            </w:r>
            <w:r>
              <w:rPr>
                <w:sz w:val="20"/>
                <w:szCs w:val="20"/>
              </w:rPr>
              <w:t>НО - дотримання вимог законодавства не є обов'язковим для посадових осіб.</w:t>
            </w:r>
          </w:p>
          <w:p w:rsidR="006024A0" w:rsidRDefault="006024A0">
            <w:pPr>
              <w:pStyle w:val="a3"/>
            </w:pPr>
            <w:r>
              <w:t>Пояснення, зауваження або заперечення щодо проведеної перевірки та цього акта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8"/>
        <w:gridCol w:w="9812"/>
      </w:tblGrid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>
            <w:pPr>
              <w:pStyle w:val="a3"/>
              <w:jc w:val="center"/>
            </w:pPr>
            <w:r>
              <w:t>N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>
            <w:pPr>
              <w:pStyle w:val="a3"/>
              <w:jc w:val="center"/>
            </w:pPr>
            <w:r>
              <w:t>Пояснення, зауваження або заперечення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</w:pPr>
            <w:r>
              <w:lastRenderedPageBreak/>
              <w:t>посадові особи органу державного нагляду: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83"/>
        <w:gridCol w:w="2315"/>
        <w:gridCol w:w="4402"/>
      </w:tblGrid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</w:pPr>
            <w:r>
              <w:t>керівник суб'єкта господарювання або уповноважена ним особа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83"/>
        <w:gridCol w:w="2315"/>
        <w:gridCol w:w="4402"/>
      </w:tblGrid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</w:pPr>
            <w:r>
              <w:t>інші особи, які брали участь у проведенні перевірки: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83"/>
        <w:gridCol w:w="2315"/>
        <w:gridCol w:w="4402"/>
      </w:tblGrid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</w:pPr>
            <w:r>
              <w:t xml:space="preserve">Примірник цього акта на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51" name="Рисунок 51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сторінках отримано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52" name="Рисунок 52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53" name="Рисунок 53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54" name="Рисунок 54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83"/>
        <w:gridCol w:w="2315"/>
        <w:gridCol w:w="4402"/>
      </w:tblGrid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</w:pPr>
            <w:r>
              <w:t>Відмітка про відмову від підписання керівником суб'єкта господарювання або уповноваженою ним особою, іншими особами цього акта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lastRenderedPageBreak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6024A0" w:rsidRDefault="006024A0" w:rsidP="006024A0">
      <w:pPr>
        <w:pStyle w:val="3"/>
        <w:jc w:val="center"/>
        <w:rPr>
          <w:lang w:val="uk-UA"/>
        </w:rPr>
      </w:pPr>
      <w:r>
        <w:rPr>
          <w:lang w:val="uk-UA"/>
        </w:rPr>
        <w:t>ПЕРЕЛІК</w:t>
      </w:r>
      <w:r>
        <w:rPr>
          <w:lang w:val="uk-UA"/>
        </w:rPr>
        <w:br/>
        <w:t>нормативно-правових актів та нормативних документів, відповідно до якого складено перелік питань щодо проведення перевірки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79"/>
        <w:gridCol w:w="5287"/>
        <w:gridCol w:w="2820"/>
        <w:gridCol w:w="1814"/>
      </w:tblGrid>
      <w:tr w:rsidR="006024A0" w:rsidTr="006024A0">
        <w:trPr>
          <w:tblCellSpacing w:w="22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N з/п</w:t>
            </w:r>
          </w:p>
        </w:tc>
        <w:tc>
          <w:tcPr>
            <w:tcW w:w="3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Нормативно-правовий акт або нормативний документ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Дата і номер державної реєстрації нормативно-правового акта в Мін'юсті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назва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дата і 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</w:tr>
      <w:tr w:rsidR="006024A0" w:rsidTr="006024A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Закон України "Про метрологію та метрологічну діяльність"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05 червня 2014 року N 1314-VII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 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Закон України "Про основні засади державного нагляду (контролю) у сфері господарської діяльності"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05 квітня 2007 року N 877-V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Наказ Мінекономрозвитку "Про затвердження Типового положення про метрологічні служби центральних органів виконавчої влади, інших державних органів, органів управління об'єднань підприємств, підприємств, установ та організацій, які виконують роботи у сфері законодавчо регульованої метрології, визнання такими, що втратили чинність, деяких наказів Державного комітету України з питань технічного регулювання та споживчої політики"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23 грудня 2015 року N 1747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16 січня 2016 року N 79/28209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Наказ Мінекономрозвитку "Про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08 лютого 2016 року N 193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24 лютого 2016 року N 278/28408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Наказ Мінекономрозвитку "Про затвердження визначень основних одиниць SI, назв та визначень похідних одиниць SI, десяткових кратних і частинних від одиниць SI, дозволених позасистемних одиниць, а також їх позначень та Правил застосування одиниць вимірювання і написання назв та позначень одиниць вимірювання і символів величин"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04 серпня 2015 року N 914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25 серпня 2015 року N 1022/27467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6024A0" w:rsidTr="006024A0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r>
              <w:rPr>
                <w:b/>
                <w:bCs/>
              </w:rPr>
              <w:t>технічного регулювання</w:t>
            </w:r>
          </w:p>
        </w:tc>
        <w:tc>
          <w:tcPr>
            <w:tcW w:w="2500" w:type="pct"/>
            <w:vAlign w:val="bottom"/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b/>
                <w:bCs/>
              </w:rPr>
              <w:t>Л. М. Віткін</w:t>
            </w:r>
          </w:p>
        </w:tc>
      </w:tr>
    </w:tbl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6024A0" w:rsidTr="006024A0">
        <w:trPr>
          <w:tblCellSpacing w:w="22" w:type="dxa"/>
        </w:trPr>
        <w:tc>
          <w:tcPr>
            <w:tcW w:w="5000" w:type="pct"/>
            <w:hideMark/>
          </w:tcPr>
          <w:p w:rsidR="006024A0" w:rsidRDefault="006024A0">
            <w:pPr>
              <w:pStyle w:val="a3"/>
            </w:pPr>
            <w:r>
              <w:t>ЗАТВЕРДЖЕНО</w:t>
            </w:r>
            <w:r>
              <w:br/>
              <w:t>Наказ Міністерства економічного розвитку і торгівлі України</w:t>
            </w:r>
            <w:r>
              <w:br/>
              <w:t>01 листопада 2016 року N 1837</w:t>
            </w:r>
          </w:p>
        </w:tc>
      </w:tr>
    </w:tbl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  <w:jc w:val="right"/>
            </w:pPr>
            <w:r>
              <w:t>Форма 2</w:t>
            </w:r>
          </w:p>
        </w:tc>
      </w:tr>
    </w:tbl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6024A0" w:rsidRDefault="006024A0" w:rsidP="006024A0">
      <w:pPr>
        <w:pStyle w:val="a3"/>
        <w:jc w:val="center"/>
        <w:rPr>
          <w:lang w:val="uk-UA"/>
        </w:rPr>
      </w:pPr>
      <w:r>
        <w:rPr>
          <w:lang w:val="uk-UA"/>
        </w:rPr>
        <w:t> </w:t>
      </w:r>
      <w:r>
        <w:rPr>
          <w:noProof/>
        </w:rPr>
        <w:drawing>
          <wp:inline distT="0" distB="0" distL="0" distR="0">
            <wp:extent cx="481330" cy="664210"/>
            <wp:effectExtent l="19050" t="0" r="0" b="0"/>
            <wp:docPr id="55" name="Рисунок 55" descr="C:\Users\Sorochenko_A\AppData\Roaming\Liga70\Client\Session\re29631_img_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Sorochenko_A\AppData\Roaming\Liga70\Client\Session\re29631_img_006.gif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 </w:t>
      </w:r>
    </w:p>
    <w:p w:rsidR="006024A0" w:rsidRDefault="006024A0" w:rsidP="006024A0">
      <w:pPr>
        <w:pStyle w:val="a3"/>
        <w:jc w:val="center"/>
        <w:rPr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Державна служба України з питань безпечності харчових продуктів та захисту споживачів</w:t>
      </w:r>
    </w:p>
    <w:p w:rsidR="006024A0" w:rsidRDefault="006024A0" w:rsidP="006024A0">
      <w:pPr>
        <w:pStyle w:val="a3"/>
        <w:jc w:val="center"/>
        <w:rPr>
          <w:sz w:val="20"/>
          <w:szCs w:val="20"/>
          <w:lang w:val="uk-UA"/>
        </w:rPr>
      </w:pPr>
      <w:r>
        <w:rPr>
          <w:lang w:val="uk-UA"/>
        </w:rPr>
        <w:t>____________________________________________________________________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(найменування органу державного нагляду, його місцезнаходження, номер телефону,</w:t>
      </w:r>
      <w:r>
        <w:rPr>
          <w:sz w:val="20"/>
          <w:szCs w:val="20"/>
          <w:lang w:val="uk-UA"/>
        </w:rPr>
        <w:br/>
        <w:t>телефаксу та адреса електронної пошти)</w:t>
      </w:r>
    </w:p>
    <w:p w:rsidR="006024A0" w:rsidRDefault="006024A0" w:rsidP="006024A0">
      <w:pPr>
        <w:pStyle w:val="3"/>
        <w:jc w:val="center"/>
        <w:rPr>
          <w:lang w:val="uk-UA"/>
        </w:rPr>
      </w:pPr>
      <w:r>
        <w:rPr>
          <w:lang w:val="uk-UA"/>
        </w:rPr>
        <w:t>АКТ,</w:t>
      </w:r>
      <w:r>
        <w:rPr>
          <w:lang w:val="uk-UA"/>
        </w:rPr>
        <w:br/>
        <w:t>складений за результатами проведеної планової (позапланової) перевірки з метрологічного нагляду, що здійснюється у сфері законодавчо регульованої метрології, за кількістю фасованого товару в упаковках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Pr="006024A0" w:rsidRDefault="006024A0">
            <w:pPr>
              <w:pStyle w:val="a3"/>
              <w:jc w:val="center"/>
              <w:rPr>
                <w:lang w:val="uk-UA"/>
              </w:rPr>
            </w:pPr>
            <w:r>
              <w:t>N</w:t>
            </w:r>
            <w:r w:rsidRPr="006024A0">
              <w:rPr>
                <w:lang w:val="uk-UA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443990" cy="115570"/>
                  <wp:effectExtent l="19050" t="0" r="3810" b="0"/>
                  <wp:docPr id="56" name="Рисунок 56" descr="C:\Users\Sorochenko_A\AppData\Roaming\Liga70\Client\Session\re296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Sorochenko_A\AppData\Roaming\Liga70\Client\Session\re296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6024A0" w:rsidRPr="006024A0" w:rsidRDefault="006024A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024A0">
              <w:rPr>
                <w:lang w:val="uk-UA"/>
              </w:rPr>
              <w:t>_________________________________________________________________________</w:t>
            </w:r>
            <w:r w:rsidRPr="006024A0">
              <w:rPr>
                <w:lang w:val="uk-UA"/>
              </w:rPr>
              <w:br/>
            </w:r>
            <w:r w:rsidRPr="006024A0">
              <w:rPr>
                <w:sz w:val="20"/>
                <w:szCs w:val="20"/>
                <w:lang w:val="uk-UA"/>
              </w:rPr>
              <w:t>(найменування юридичної особи (відокремленого підрозділу) або прізвище, ім'я, по батькові</w:t>
            </w:r>
            <w:r w:rsidRPr="006024A0">
              <w:rPr>
                <w:sz w:val="20"/>
                <w:szCs w:val="20"/>
                <w:lang w:val="uk-UA"/>
              </w:rPr>
              <w:br/>
              <w:t>фізичної особи - підприємця)</w:t>
            </w:r>
          </w:p>
          <w:p w:rsidR="006024A0" w:rsidRPr="006024A0" w:rsidRDefault="006024A0">
            <w:pPr>
              <w:pStyle w:val="a3"/>
              <w:rPr>
                <w:sz w:val="20"/>
                <w:szCs w:val="20"/>
                <w:lang w:val="uk-UA"/>
              </w:rPr>
            </w:pPr>
            <w:r w:rsidRPr="006024A0">
              <w:rPr>
                <w:lang w:val="uk-UA"/>
              </w:rPr>
              <w:t>код згідно з ЄДРПОУ, або реєстраційний номер облікової картки платника податків</w:t>
            </w:r>
            <w:r w:rsidRPr="006024A0">
              <w:rPr>
                <w:lang w:val="uk-UA"/>
              </w:rPr>
              <w:br/>
            </w: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318895" cy="115570"/>
                  <wp:effectExtent l="19050" t="0" r="0" b="0"/>
                  <wp:docPr id="57" name="Рисунок 57" descr="C:\Users\Sorochenko_A\AppData\Roaming\Liga70\Client\Session\re29631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Sorochenko_A\AppData\Roaming\Liga70\Client\Session\re29631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4A0">
              <w:rPr>
                <w:lang w:val="uk-UA"/>
              </w:rPr>
              <w:t>, або серія та номер паспорта* _________________________________________</w:t>
            </w:r>
            <w:r w:rsidRPr="006024A0">
              <w:rPr>
                <w:lang w:val="uk-UA"/>
              </w:rPr>
              <w:br/>
              <w:t>_____________________________________________________________________________________</w:t>
            </w:r>
            <w:r w:rsidRPr="006024A0">
              <w:rPr>
                <w:lang w:val="uk-UA"/>
              </w:rPr>
              <w:br/>
            </w:r>
            <w:r>
              <w:rPr>
                <w:sz w:val="20"/>
                <w:szCs w:val="20"/>
              </w:rPr>
              <w:t>              </w:t>
            </w:r>
            <w:r w:rsidRPr="006024A0">
              <w:rPr>
                <w:sz w:val="20"/>
                <w:szCs w:val="20"/>
                <w:lang w:val="uk-UA"/>
              </w:rPr>
              <w:t>(місцезнаходження суб'єкта господарювання, номер телефону, телефаксу та адреса електронної пошти)</w:t>
            </w:r>
          </w:p>
          <w:p w:rsidR="006024A0" w:rsidRDefault="006024A0">
            <w:pPr>
              <w:pStyle w:val="a3"/>
            </w:pPr>
            <w:r>
              <w:t>Інформація щодо проведення перевірки: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287"/>
        <w:gridCol w:w="4213"/>
      </w:tblGrid>
      <w:tr w:rsidR="006024A0" w:rsidTr="006024A0">
        <w:trPr>
          <w:tblCellSpacing w:w="22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Розпорядчий документ щодо проведення перевірки</w:t>
            </w:r>
          </w:p>
          <w:p w:rsidR="006024A0" w:rsidRDefault="006024A0">
            <w:pPr>
              <w:pStyle w:val="a3"/>
            </w:pPr>
            <w:r>
              <w:t xml:space="preserve">від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58" name="Рисунок 58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59" name="Рисунок 59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60" name="Рисунок 60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 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61" name="Рисунок 61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6024A0" w:rsidRDefault="006024A0">
            <w:pPr>
              <w:pStyle w:val="a3"/>
            </w:pPr>
            <w:r>
              <w:t>Посвідчення (направлення)</w:t>
            </w:r>
          </w:p>
          <w:p w:rsidR="006024A0" w:rsidRDefault="006024A0">
            <w:pPr>
              <w:pStyle w:val="a3"/>
            </w:pPr>
            <w:r>
              <w:t xml:space="preserve">від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62" name="Рисунок 62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63" name="Рисунок 63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64" name="Рисунок 64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 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65" name="Рисунок 65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Тип перевірки:</w:t>
            </w:r>
          </w:p>
          <w:p w:rsidR="006024A0" w:rsidRDefault="006024A0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66" name="Рисунок 66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планова</w:t>
            </w:r>
          </w:p>
          <w:p w:rsidR="006024A0" w:rsidRDefault="006024A0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67" name="Рисунок 67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позапланова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Pr="006024A0" w:rsidRDefault="006024A0">
            <w:pPr>
              <w:pStyle w:val="a3"/>
              <w:rPr>
                <w:sz w:val="20"/>
                <w:szCs w:val="20"/>
                <w:lang w:val="uk-UA"/>
              </w:rPr>
            </w:pPr>
            <w:r w:rsidRPr="006024A0">
              <w:rPr>
                <w:lang w:val="uk-UA"/>
              </w:rPr>
              <w:t>_____________</w:t>
            </w:r>
            <w:r w:rsidRPr="006024A0">
              <w:rPr>
                <w:lang w:val="uk-UA"/>
              </w:rPr>
              <w:br/>
              <w:t xml:space="preserve">* </w:t>
            </w:r>
            <w:r w:rsidRPr="006024A0">
              <w:rPr>
                <w:sz w:val="20"/>
                <w:szCs w:val="20"/>
                <w:lang w:val="uk-UA"/>
              </w:rPr>
              <w:t>Для фізичних осіб, які через свої релігійні переконання відмовилися від прийняття реєстраційного номера облікової картки платника податків, повідомили про це відповідний контролюючий орган і мають відмітку в паспорті.</w:t>
            </w:r>
          </w:p>
          <w:p w:rsidR="006024A0" w:rsidRDefault="006024A0">
            <w:pPr>
              <w:pStyle w:val="a3"/>
            </w:pPr>
            <w:r>
              <w:t>Строк проведення перевірки: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7"/>
        <w:gridCol w:w="1046"/>
        <w:gridCol w:w="1246"/>
        <w:gridCol w:w="945"/>
        <w:gridCol w:w="1146"/>
        <w:gridCol w:w="845"/>
        <w:gridCol w:w="1046"/>
        <w:gridCol w:w="1246"/>
        <w:gridCol w:w="945"/>
        <w:gridCol w:w="1068"/>
      </w:tblGrid>
      <w:tr w:rsidR="006024A0" w:rsidTr="006024A0">
        <w:trPr>
          <w:tblCellSpacing w:w="22" w:type="dxa"/>
          <w:jc w:val="center"/>
        </w:trPr>
        <w:tc>
          <w:tcPr>
            <w:tcW w:w="2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>
            <w:pPr>
              <w:pStyle w:val="a3"/>
              <w:jc w:val="center"/>
            </w:pPr>
            <w:r>
              <w:t>Початок</w:t>
            </w:r>
          </w:p>
        </w:tc>
        <w:tc>
          <w:tcPr>
            <w:tcW w:w="24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>
            <w:pPr>
              <w:pStyle w:val="a3"/>
              <w:jc w:val="center"/>
            </w:pPr>
            <w:r>
              <w:t>Завершення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68" name="Рисунок 68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69" name="Рисунок 69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70" name="Рисунок 70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71" name="Рисунок 71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72" name="Рисунок 72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73" name="Рисунок 73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74" name="Рисунок 74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75" name="Рисунок 75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76" name="Рисунок 76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77" name="Рисунок 77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місяць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рік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години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хвилини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місяць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рік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години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sz w:val="20"/>
                <w:szCs w:val="20"/>
              </w:rPr>
              <w:t>хвилини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</w:pPr>
            <w:r>
              <w:t>Особи, які беруть участь у проведенні перевірки:</w:t>
            </w:r>
          </w:p>
          <w:p w:rsidR="006024A0" w:rsidRDefault="006024A0">
            <w:pPr>
              <w:pStyle w:val="a3"/>
            </w:pPr>
            <w:r>
              <w:t>посадові особи органу державного нагляду: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(посади, прізвища, імена та по батькові)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6024A0" w:rsidRDefault="006024A0">
            <w:pPr>
              <w:pStyle w:val="a3"/>
            </w:pPr>
            <w:r>
              <w:t>керівник суб'єкта господарювання або уповноважена ним особа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 (посада, прізвище, ім'я та по батькові)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6024A0" w:rsidRDefault="006024A0">
            <w:pPr>
              <w:pStyle w:val="a3"/>
            </w:pPr>
            <w:r>
              <w:t>інші особи: 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 (посади, прізвища, імена та по батькові)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6024A0" w:rsidRDefault="006024A0">
            <w:pPr>
              <w:pStyle w:val="a3"/>
            </w:pPr>
            <w:r>
              <w:t>Інформація про останню проведену перевірку: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250"/>
        <w:gridCol w:w="5250"/>
      </w:tblGrid>
      <w:tr w:rsidR="006024A0" w:rsidTr="006024A0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Планова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Позапланова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78" name="Рисунок 78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було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79" name="Рисунок 79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було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80" name="Рисунок 80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була з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81" name="Рисунок 81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82" name="Рисунок 82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83" name="Рисунок 83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84" name="Рисунок 84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85" name="Рисунок 85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86" name="Рисунок 86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6024A0" w:rsidRDefault="006024A0">
            <w:pPr>
              <w:pStyle w:val="a3"/>
            </w:pPr>
            <w:r>
              <w:t xml:space="preserve">Акт перевірки N </w:t>
            </w:r>
            <w:r>
              <w:rPr>
                <w:noProof/>
              </w:rPr>
              <w:drawing>
                <wp:inline distT="0" distB="0" distL="0" distR="0">
                  <wp:extent cx="1443990" cy="115570"/>
                  <wp:effectExtent l="19050" t="0" r="3810" b="0"/>
                  <wp:docPr id="87" name="Рисунок 87" descr="C:\Users\Sorochenko_A\AppData\Roaming\Liga70\Client\Session\re296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Sorochenko_A\AppData\Roaming\Liga70\Client\Session\re296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6024A0" w:rsidRDefault="006024A0">
            <w:pPr>
              <w:pStyle w:val="a3"/>
            </w:pPr>
            <w:r>
              <w:t>Припис щодо усунення порушень:</w:t>
            </w:r>
          </w:p>
          <w:p w:rsidR="006024A0" w:rsidRDefault="006024A0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88" name="Рисунок 88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видавався; 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89" name="Рисунок 89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видавався</w:t>
            </w:r>
          </w:p>
          <w:p w:rsidR="006024A0" w:rsidRDefault="006024A0">
            <w:pPr>
              <w:pStyle w:val="a3"/>
            </w:pPr>
            <w:r>
              <w:t xml:space="preserve">його вимоги: 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90" name="Рисунок 90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виконано; 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91" name="Рисунок 91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не виконано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92" name="Рисунок 92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була з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93" name="Рисунок 93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94" name="Рисунок 94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95" name="Рисунок 95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96" name="Рисунок 96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97" name="Рисунок 97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98" name="Рисунок 98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6024A0" w:rsidRDefault="006024A0">
            <w:pPr>
              <w:pStyle w:val="a3"/>
            </w:pPr>
            <w:r>
              <w:t xml:space="preserve">Акт перевірки N </w:t>
            </w:r>
            <w:r>
              <w:rPr>
                <w:noProof/>
              </w:rPr>
              <w:drawing>
                <wp:inline distT="0" distB="0" distL="0" distR="0">
                  <wp:extent cx="1443990" cy="115570"/>
                  <wp:effectExtent l="19050" t="0" r="3810" b="0"/>
                  <wp:docPr id="99" name="Рисунок 99" descr="C:\Users\Sorochenko_A\AppData\Roaming\Liga70\Client\Session\re2963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:\Users\Sorochenko_A\AppData\Roaming\Liga70\Client\Session\re2963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6024A0" w:rsidRDefault="006024A0">
            <w:pPr>
              <w:pStyle w:val="a3"/>
            </w:pPr>
            <w:r>
              <w:t>Припис щодо усунення порушень:</w:t>
            </w:r>
          </w:p>
          <w:p w:rsidR="006024A0" w:rsidRDefault="006024A0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100" name="Рисунок 100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видавався; 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101" name="Рисунок 101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видавався</w:t>
            </w:r>
          </w:p>
          <w:p w:rsidR="006024A0" w:rsidRDefault="006024A0">
            <w:pPr>
              <w:pStyle w:val="a3"/>
            </w:pPr>
            <w:r>
              <w:t xml:space="preserve">його вимоги: 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102" name="Рисунок 102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виконано; </w:t>
            </w:r>
            <w:r>
              <w:rPr>
                <w:noProof/>
              </w:rPr>
              <w:drawing>
                <wp:inline distT="0" distB="0" distL="0" distR="0">
                  <wp:extent cx="115570" cy="115570"/>
                  <wp:effectExtent l="19050" t="0" r="0" b="0"/>
                  <wp:docPr id="103" name="Рисунок 103" descr="C:\Users\Sorochenko_A\AppData\Roaming\Liga70\Client\Session\re29631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Users\Sorochenko_A\AppData\Roaming\Liga70\Client\Session\re29631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не виконано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p w:rsidR="006024A0" w:rsidRDefault="006024A0" w:rsidP="006024A0">
      <w:pPr>
        <w:pStyle w:val="3"/>
        <w:jc w:val="center"/>
        <w:rPr>
          <w:lang w:val="uk-UA"/>
        </w:rPr>
      </w:pPr>
      <w:r>
        <w:rPr>
          <w:lang w:val="uk-UA"/>
        </w:rPr>
        <w:t>ПЕРЕЛІК</w:t>
      </w:r>
      <w:r>
        <w:rPr>
          <w:lang w:val="uk-UA"/>
        </w:rPr>
        <w:br/>
        <w:t>питань щодо проведення перевірки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70"/>
        <w:gridCol w:w="3895"/>
        <w:gridCol w:w="546"/>
        <w:gridCol w:w="547"/>
        <w:gridCol w:w="649"/>
        <w:gridCol w:w="681"/>
        <w:gridCol w:w="3512"/>
      </w:tblGrid>
      <w:tr w:rsidR="006024A0" w:rsidTr="006024A0">
        <w:trPr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N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Питання щодо дотримання суб'єктом господарювання вимог законодавства</w:t>
            </w:r>
          </w:p>
        </w:tc>
        <w:tc>
          <w:tcPr>
            <w:tcW w:w="1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Відповідь на питання</w:t>
            </w:r>
          </w:p>
        </w:tc>
        <w:tc>
          <w:tcPr>
            <w:tcW w:w="1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Нормативне обґрунтування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так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НО*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НР**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Метрологічну службу утворено або призначено особу (осіб), відповідальну(их) за забезпечення єдності вимірювань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друга статті 14 Закону України "Про метрологію та метрологічну діяльність"</w:t>
            </w:r>
            <w:r>
              <w:t xml:space="preserve"> (далі - Закон про метрологію)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Структуру, функції, права та обов'язки метрологічної служби визначено положенням про службу, розробленим згідно з Типовим положенням та затвердженим керівником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третя статті 14 Закону про метрологію</w:t>
            </w:r>
            <w:r>
              <w:t xml:space="preserve">, абзац другий пункту 1 розділу I Типового положення про метрологічні служби центральних органів виконавчої влади, інших державних органів, органів управління об'єднань підприємств, підприємств, установ та організацій, які виконують роботи у сфері законодавчо регульованої метрології, затвердженого </w:t>
            </w:r>
            <w:r>
              <w:rPr>
                <w:color w:val="0000FF"/>
              </w:rPr>
              <w:t>наказом Мінекономрозвитку від 23 грудня 2015 року N 1747</w:t>
            </w:r>
            <w:r>
              <w:t>, зареєстрованого у Мін'юсті 16 січня 2016 року за N 79/28209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На упаковці фасованого товару зазначено номінальну кількість товару в одиницях маси, об'єму або іншої фізичної величини, якщо інше не передбачено нормативно-правовими актами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друга статті 23 Закону про метрологію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На всіх упакованих одиницях, виготовлених відповідно до вимог </w:t>
            </w:r>
            <w:r>
              <w:rPr>
                <w:color w:val="0000FF"/>
              </w:rPr>
              <w:lastRenderedPageBreak/>
              <w:t>Технічного регламенту</w:t>
            </w:r>
            <w:r>
              <w:t>, пакувальником або за письмовим дорученням його представником нанесено незмивне, помітне та розбірливе маркування, яке містить: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lastRenderedPageBreak/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Х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пункт 6 додатка 1 до Технічного регламенту щодо деяких </w:t>
            </w:r>
            <w:r>
              <w:lastRenderedPageBreak/>
              <w:t xml:space="preserve">товарів, які фасують за масою та об'ємом у готову упаковку, затвердженого </w:t>
            </w:r>
            <w:r>
              <w:rPr>
                <w:color w:val="0000FF"/>
              </w:rPr>
              <w:t>постановою Кабінету Міністрів України від 16 грудня 2015 року N 1193</w:t>
            </w:r>
            <w:r>
              <w:t xml:space="preserve"> (далі - ТР фасованих товарів)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lastRenderedPageBreak/>
              <w:t>4.1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номінальний вміст, виражений у кілограмах, грамах, літрах, сантилітрах або мілілітрах, після яких розташовано назву або позначення одиниці вимірювання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підпункт 1 пункту 6 додатка 1 до ТР фасованих товарів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N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Питання щодо дотримання суб'єктом господарювання вимог законодавства</w:t>
            </w:r>
          </w:p>
        </w:tc>
        <w:tc>
          <w:tcPr>
            <w:tcW w:w="1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Відповідь на питання</w:t>
            </w:r>
          </w:p>
        </w:tc>
        <w:tc>
          <w:tcPr>
            <w:tcW w:w="1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Нормативне обґрунтування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так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НО*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НР**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4.2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найменування, зареєстроване комерційне найменування та/або зареєстровану торговельну марку (знак для товарів і послуг) для ідентифікації пакувальника, або особи, яка організовує пакування, або імпортера, який є резидентом України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підпункт 2 пункту 6 додатка 1 до ТР фасованих товарів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4.3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знак відповідності упакованої одиниці вимогам </w:t>
            </w:r>
            <w:r>
              <w:rPr>
                <w:color w:val="0000FF"/>
              </w:rPr>
              <w:t>ТР фасованих товарів</w:t>
            </w:r>
            <w:r>
              <w:t>, який розміщено в тому самому місці, що й номінальний вміст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підпункт 3 пункту 6 додатка 1 до ТР фасованих товарів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На мірній пляшці містяться такі незмивні чіткі та видимі позначення: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Х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пункт 8 додатка 1 до Технічного регламенту щодо пляшок, які використовуються як мірні ємності, затвердженого </w:t>
            </w:r>
            <w:r>
              <w:rPr>
                <w:color w:val="0000FF"/>
              </w:rPr>
              <w:t>постановою Кабінету Міністрів України від 19 серпня 2015 року N 607</w:t>
            </w:r>
            <w:r>
              <w:t xml:space="preserve"> (далі - ТР пляшок)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5.1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на боковій частині, на ободі днища або на днищі: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Х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Х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підпункт 1 пункту 8 додатка 1 до ТР пляшок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5.1.1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позначення номінальної місткості в літрах, сантилітрах або мілілітрах, а також позначення одиниці вимірювання, що використовується, або назви одиниці вимірювання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абзац другий </w:t>
            </w:r>
            <w:r>
              <w:rPr>
                <w:color w:val="0000FF"/>
              </w:rPr>
              <w:t>підпункту 1 пункту 8 додатка 1 до ТР пляшок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5.1.2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ідентифікаційний знак виробника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абзац третій </w:t>
            </w:r>
            <w:r>
              <w:rPr>
                <w:color w:val="0000FF"/>
              </w:rPr>
              <w:t>підпункту 1 пункту 8 додатка 1 до ТР пляшок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5.1.3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знак відповідності мірної пляшки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абзац четвертий </w:t>
            </w:r>
            <w:r>
              <w:rPr>
                <w:color w:val="0000FF"/>
              </w:rPr>
              <w:t>підпункту 1 пункту 8 додатка 1 до ТР пляшок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5.2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на днищі або ободі днища - </w:t>
            </w:r>
            <w:r>
              <w:lastRenderedPageBreak/>
              <w:t>позначення повної місткості, виражене в сантилітрах без подальшого зазначення символу cl, та/або позначення відстані в міліметрах від рівня повної місткості до рівня наповнення, який відповідає номінальній місткості, з подальшим зазначенням символу mm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 xml:space="preserve">підпункт 2 пункту 8 додатка 1 </w:t>
            </w:r>
            <w:r>
              <w:rPr>
                <w:color w:val="0000FF"/>
              </w:rPr>
              <w:lastRenderedPageBreak/>
              <w:t>до ТР пляшок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lastRenderedPageBreak/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Фактичний вміст упакованої одиниці визначається або контролюється пакувальником чи імпортером із застосуванням засобів вимірювальної техніки, що пройшли оцінку відповідності або періодичну повірку та придатні для здійснення необхідних процедур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абзац другий </w:t>
            </w:r>
            <w:r>
              <w:rPr>
                <w:color w:val="0000FF"/>
              </w:rPr>
              <w:t>пункту 7 додатка 1 до ТР фасованих товарів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Контроль визначення місткості мірних пляшок у вибірці здійснюється із застосуванням засобів вимірювальної техніки, що пройшли первинну та/або періодичну повірку та придатні для проведення необхідних процедур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пункт 5 додатка 2 до ТР пляшок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Похибка вимірювання фактичного вмісту упакованої одиниці не перевищує однієї п'ятої допустимого від'ємного відхилення її номінального вмісту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абзац другий </w:t>
            </w:r>
            <w:r>
              <w:rPr>
                <w:color w:val="0000FF"/>
              </w:rPr>
              <w:t>пункту 2 додатка 2 до ТР фасованих товарів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Похибка визначення місткості мірних пляшок у вибірці не перевищує однієї п'ятої максимально допустимої похибки, що відповідає номінальній місткості мірної пляшки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пункт 6 додатка 2 до ТР пляшок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 xml:space="preserve">Партія мірних пляшок задовольняє вимоги </w:t>
            </w:r>
            <w:r>
              <w:rPr>
                <w:color w:val="0000FF"/>
              </w:rPr>
              <w:t>Технічного регламенту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додаток 2 до ТР пляшок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  <w:rPr>
                <w:sz w:val="20"/>
                <w:szCs w:val="20"/>
              </w:rPr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НО - дотримання положень законодавства не є обов'язковим для суб'єкта господарювання.</w:t>
            </w:r>
          </w:p>
          <w:p w:rsidR="006024A0" w:rsidRDefault="006024A0">
            <w:pPr>
              <w:pStyle w:val="a3"/>
            </w:pPr>
            <w:r>
              <w:t xml:space="preserve">** </w:t>
            </w:r>
            <w:r>
              <w:rPr>
                <w:sz w:val="20"/>
                <w:szCs w:val="20"/>
              </w:rPr>
              <w:t>НР - питання не розглядалося.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p w:rsidR="006024A0" w:rsidRDefault="006024A0" w:rsidP="006024A0">
      <w:pPr>
        <w:pStyle w:val="3"/>
        <w:jc w:val="center"/>
        <w:rPr>
          <w:lang w:val="uk-UA"/>
        </w:rPr>
      </w:pPr>
      <w:r>
        <w:rPr>
          <w:lang w:val="uk-UA"/>
        </w:rPr>
        <w:t>ОПИС</w:t>
      </w:r>
      <w:r>
        <w:rPr>
          <w:lang w:val="uk-UA"/>
        </w:rPr>
        <w:br/>
        <w:t>виявлених порушень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99"/>
        <w:gridCol w:w="6135"/>
        <w:gridCol w:w="3266"/>
      </w:tblGrid>
      <w:tr w:rsidR="006024A0" w:rsidTr="006024A0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lastRenderedPageBreak/>
              <w:t>N з/п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Назва нормативно-правового акта або нормативного документа, вимоги якого порушено, із зазначенням статті (частини, пункту, абзацу тощо)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>
            <w:pPr>
              <w:pStyle w:val="a3"/>
              <w:jc w:val="center"/>
            </w:pPr>
            <w:r>
              <w:t>Детальний опис виявленого порушення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p w:rsidR="006024A0" w:rsidRDefault="006024A0" w:rsidP="006024A0">
      <w:pPr>
        <w:pStyle w:val="3"/>
        <w:jc w:val="center"/>
        <w:rPr>
          <w:lang w:val="uk-UA"/>
        </w:rPr>
      </w:pPr>
      <w:r>
        <w:rPr>
          <w:lang w:val="uk-UA"/>
        </w:rPr>
        <w:t>ПЕРЕЛІК</w:t>
      </w:r>
      <w:r>
        <w:rPr>
          <w:lang w:val="uk-UA"/>
        </w:rPr>
        <w:br/>
        <w:t>питань щодо здійснення контролю за діями (бездіяльністю) посадових осіб органу державного нагляду (контролю)*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184"/>
        <w:gridCol w:w="556"/>
        <w:gridCol w:w="658"/>
        <w:gridCol w:w="863"/>
        <w:gridCol w:w="3239"/>
      </w:tblGrid>
      <w:tr w:rsidR="006024A0" w:rsidTr="006024A0">
        <w:trPr>
          <w:tblCellSpacing w:w="22" w:type="dxa"/>
          <w:jc w:val="center"/>
        </w:trPr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Питання щодо здійснення контролю</w:t>
            </w: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Відповідь на питання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color w:val="0000FF"/>
              </w:rPr>
              <w:t>Закон України "Про основні засади державного нагляду (контролю) у сфері господарської діяльності"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так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ні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НО**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</w:tr>
      <w:tr w:rsidR="006024A0" w:rsidTr="006024A0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Про проведення планового заходу державного нагляду (контролю) підприємство письмово попереджено не менше ніж за десять календарних днів до його початку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четверта статті 5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Посвідчення (направлення) на проведення заходу державного нагляду (контролю) та службове посвідчення, що засвідчує посадову особу органу державного нагляду (контролю), пред'явлено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п'ята статті 7</w:t>
            </w:r>
            <w:r>
              <w:t xml:space="preserve">, абзац третій </w:t>
            </w:r>
            <w:r>
              <w:rPr>
                <w:color w:val="0000FF"/>
              </w:rPr>
              <w:t>статті 10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Копію посвідчення на проведення заходу державного нагляду (контролю) надано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п'ята статті 7</w:t>
            </w:r>
            <w:r>
              <w:t xml:space="preserve">, абзаци третій, шостий </w:t>
            </w:r>
            <w:r>
              <w:rPr>
                <w:color w:val="0000FF"/>
              </w:rPr>
              <w:t>статті 10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Перед початком проведення заходу державного нагляду (контролю) посадовими особами органу державного нагляду (контролю) унесено запис стосовно проведення такого заходу до відповідного журналу суб'єкта господарювання (у разі його наявності)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дванадцята статті 4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Під час проведення позапланового заходу державного нагляду (контролю) розглядалися лише ті питання, які стали підставою для його проведення і зазначені в посвідченні на проведення такого заходу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частина перша статті 6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  <w:rPr>
                <w:sz w:val="20"/>
                <w:szCs w:val="20"/>
              </w:rPr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Ця частина акта заповнюється керівником суб'єкта господарювання або уповноваженою ним особою.</w:t>
            </w:r>
          </w:p>
          <w:p w:rsidR="006024A0" w:rsidRDefault="006024A0">
            <w:pPr>
              <w:pStyle w:val="a3"/>
              <w:rPr>
                <w:sz w:val="20"/>
                <w:szCs w:val="20"/>
              </w:rPr>
            </w:pPr>
            <w:r>
              <w:t xml:space="preserve">** </w:t>
            </w:r>
            <w:r>
              <w:rPr>
                <w:sz w:val="20"/>
                <w:szCs w:val="20"/>
              </w:rPr>
              <w:t>НО - дотримання вимог законодавства не є обов'язковим для посадових осіб.</w:t>
            </w:r>
          </w:p>
          <w:p w:rsidR="006024A0" w:rsidRDefault="006024A0">
            <w:pPr>
              <w:pStyle w:val="a3"/>
            </w:pPr>
            <w:r>
              <w:t>Пояснення, зауваження або заперечення щодо проведеної перевірки та цього акта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8"/>
        <w:gridCol w:w="9812"/>
      </w:tblGrid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lastRenderedPageBreak/>
              <w:t>N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Пояснення, зауваження або заперечення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</w:pPr>
            <w:r>
              <w:t>посадові особи органу державного нагляду: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83"/>
        <w:gridCol w:w="2315"/>
        <w:gridCol w:w="4402"/>
      </w:tblGrid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</w:pPr>
            <w:r>
              <w:t>керівник суб'єкта господарювання або уповноважена ним особа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83"/>
        <w:gridCol w:w="2315"/>
        <w:gridCol w:w="4402"/>
      </w:tblGrid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</w:pPr>
            <w:r>
              <w:t>інші особи, які брали участь у проведенні перевірки: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83"/>
        <w:gridCol w:w="2315"/>
        <w:gridCol w:w="4402"/>
      </w:tblGrid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</w:pPr>
            <w:r>
              <w:t xml:space="preserve">Примірник цього акта на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104" name="Рисунок 104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сторінках отримано 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105" name="Рисунок 105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250190" cy="115570"/>
                  <wp:effectExtent l="19050" t="0" r="0" b="0"/>
                  <wp:docPr id="106" name="Рисунок 106" descr="C:\Users\Sorochenko_A\AppData\Roaming\Liga70\Client\Session\re29631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:\Users\Sorochenko_A\AppData\Roaming\Liga70\Client\Session\re29631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520065" cy="115570"/>
                  <wp:effectExtent l="19050" t="0" r="0" b="0"/>
                  <wp:docPr id="107" name="Рисунок 107" descr="C:\Users\Sorochenko_A\AppData\Roaming\Liga70\Client\Session\re29631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C:\Users\Sorochenko_A\AppData\Roaming\Liga70\Client\Session\re29631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83"/>
        <w:gridCol w:w="2315"/>
        <w:gridCol w:w="4402"/>
      </w:tblGrid>
      <w:tr w:rsidR="006024A0" w:rsidTr="006024A0">
        <w:trPr>
          <w:tblCellSpacing w:w="22" w:type="dxa"/>
          <w:jc w:val="center"/>
        </w:trPr>
        <w:tc>
          <w:tcPr>
            <w:tcW w:w="18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00" w:type="pct"/>
            <w:hideMark/>
          </w:tcPr>
          <w:p w:rsidR="006024A0" w:rsidRDefault="006024A0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6024A0" w:rsidTr="006024A0">
        <w:trPr>
          <w:tblCellSpacing w:w="22" w:type="dxa"/>
          <w:jc w:val="center"/>
        </w:trPr>
        <w:tc>
          <w:tcPr>
            <w:tcW w:w="5000" w:type="pct"/>
            <w:hideMark/>
          </w:tcPr>
          <w:p w:rsidR="006024A0" w:rsidRDefault="006024A0">
            <w:pPr>
              <w:pStyle w:val="a3"/>
            </w:pPr>
            <w:r>
              <w:t>Відмітка про відмову від підписання керівником суб'єкта господарювання або уповноваженою ним особою, іншими особами цього акта</w:t>
            </w:r>
            <w:r>
              <w:br/>
            </w:r>
            <w:r>
              <w:lastRenderedPageBreak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_____________________________________________________________________________________.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6024A0" w:rsidRDefault="006024A0" w:rsidP="006024A0">
      <w:pPr>
        <w:pStyle w:val="3"/>
        <w:jc w:val="center"/>
        <w:rPr>
          <w:lang w:val="uk-UA"/>
        </w:rPr>
      </w:pPr>
      <w:r>
        <w:rPr>
          <w:lang w:val="uk-UA"/>
        </w:rPr>
        <w:t>ПЕРЕЛІК</w:t>
      </w:r>
      <w:r>
        <w:rPr>
          <w:lang w:val="uk-UA"/>
        </w:rPr>
        <w:br/>
        <w:t>нормативно-правових актів та нормативних документів, відповідно до якого складено перелік питань щодо проведення перевірки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3"/>
        <w:gridCol w:w="4670"/>
        <w:gridCol w:w="2717"/>
        <w:gridCol w:w="2430"/>
      </w:tblGrid>
      <w:tr w:rsidR="006024A0" w:rsidTr="006024A0">
        <w:trPr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N з/п</w:t>
            </w:r>
          </w:p>
        </w:tc>
        <w:tc>
          <w:tcPr>
            <w:tcW w:w="3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Нормативно-правовий акт або нормативний документ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Дата і номер державної реєстрації нормативно-правового акта в Мін'юсті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назва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дата і 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4A0" w:rsidRDefault="006024A0"/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Закон України "Про основні засади державного нагляду (контролю) у сфері господарської діяльності"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05 квітня 2007 року N 877-V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Закон України "Про метрологію та метрологічну діяльність"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05 червня 2014 року N 1314-VII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3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Постанова Кабінету Міністрів України "Про затвердження Технічного регламенту щодо пляшок, які використовуються як мірні ємності"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19 серпня 2015 року N 607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4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Постанова Кабінету Міністрів України "Про затвердження Технічного регламенту щодо деяких товарів, які фасують за масою та об'ємом у готову упаковку"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16 грудня 2015 року N 1193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 </w:t>
            </w:r>
          </w:p>
        </w:tc>
      </w:tr>
      <w:tr w:rsidR="006024A0" w:rsidTr="006024A0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  <w:jc w:val="center"/>
            </w:pPr>
            <w:r>
              <w:t>5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Наказ Мінекономрозвитку "Про затвердження Типового положення про метрологічні служби центральних органів виконавчої влади, інших державних органів, органів управління об'єднань підприємств, підприємств, установ та організацій, які виконують роботи у сфері законодавчо регульованої метрології, визнання такими, що втратили чинність, деяких наказів Державного комітету України з питань технічного регулювання та споживчої політики"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rPr>
                <w:color w:val="0000FF"/>
              </w:rPr>
              <w:t>23 грудня 2015 року N 1747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4A0" w:rsidRDefault="006024A0">
            <w:pPr>
              <w:pStyle w:val="a3"/>
            </w:pPr>
            <w:r>
              <w:t>16 січня 2016 року N 79/28209</w:t>
            </w:r>
          </w:p>
        </w:tc>
      </w:tr>
    </w:tbl>
    <w:p w:rsidR="006024A0" w:rsidRDefault="006024A0" w:rsidP="006024A0">
      <w:pPr>
        <w:rPr>
          <w:lang w:val="uk-UA"/>
        </w:rPr>
      </w:pPr>
      <w:r>
        <w:rPr>
          <w:lang w:val="uk-UA"/>
        </w:rPr>
        <w:br w:type="textWrapping" w:clear="all"/>
      </w:r>
    </w:p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6024A0" w:rsidTr="006024A0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Директор департаменту</w:t>
            </w:r>
            <w:r>
              <w:br/>
            </w:r>
            <w:r>
              <w:rPr>
                <w:b/>
                <w:bCs/>
              </w:rPr>
              <w:t>технічного регулювання</w:t>
            </w:r>
          </w:p>
        </w:tc>
        <w:tc>
          <w:tcPr>
            <w:tcW w:w="2500" w:type="pct"/>
            <w:vAlign w:val="bottom"/>
            <w:hideMark/>
          </w:tcPr>
          <w:p w:rsidR="006024A0" w:rsidRDefault="006024A0">
            <w:pPr>
              <w:pStyle w:val="a3"/>
              <w:jc w:val="center"/>
            </w:pPr>
            <w:r>
              <w:rPr>
                <w:b/>
                <w:bCs/>
              </w:rPr>
              <w:t>Л. М. Віткін</w:t>
            </w:r>
          </w:p>
        </w:tc>
      </w:tr>
    </w:tbl>
    <w:p w:rsidR="006024A0" w:rsidRDefault="006024A0" w:rsidP="006024A0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6024A0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E57"/>
    <w:rsid w:val="00013645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0FD4"/>
    <w:rsid w:val="000219F5"/>
    <w:rsid w:val="00021ADF"/>
    <w:rsid w:val="0002239C"/>
    <w:rsid w:val="00022465"/>
    <w:rsid w:val="00022488"/>
    <w:rsid w:val="000226AD"/>
    <w:rsid w:val="000227B8"/>
    <w:rsid w:val="00022BCF"/>
    <w:rsid w:val="00023784"/>
    <w:rsid w:val="00023C08"/>
    <w:rsid w:val="00024ECD"/>
    <w:rsid w:val="00025078"/>
    <w:rsid w:val="00025B19"/>
    <w:rsid w:val="00025FF1"/>
    <w:rsid w:val="000260FE"/>
    <w:rsid w:val="00026100"/>
    <w:rsid w:val="00026890"/>
    <w:rsid w:val="00027131"/>
    <w:rsid w:val="000271FE"/>
    <w:rsid w:val="00027301"/>
    <w:rsid w:val="00027DF8"/>
    <w:rsid w:val="000301C6"/>
    <w:rsid w:val="000316A2"/>
    <w:rsid w:val="000317C3"/>
    <w:rsid w:val="00031AAD"/>
    <w:rsid w:val="0003248D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A9"/>
    <w:rsid w:val="00046458"/>
    <w:rsid w:val="00046EFF"/>
    <w:rsid w:val="00047700"/>
    <w:rsid w:val="00047B8D"/>
    <w:rsid w:val="00047C05"/>
    <w:rsid w:val="00047CAE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91F"/>
    <w:rsid w:val="00053C62"/>
    <w:rsid w:val="0005485E"/>
    <w:rsid w:val="0005487B"/>
    <w:rsid w:val="00054EA8"/>
    <w:rsid w:val="0005531B"/>
    <w:rsid w:val="00055B4A"/>
    <w:rsid w:val="00055E27"/>
    <w:rsid w:val="0005607A"/>
    <w:rsid w:val="000565A7"/>
    <w:rsid w:val="0005677E"/>
    <w:rsid w:val="00057262"/>
    <w:rsid w:val="00057777"/>
    <w:rsid w:val="000577ED"/>
    <w:rsid w:val="00057F0A"/>
    <w:rsid w:val="00057F5F"/>
    <w:rsid w:val="0006005D"/>
    <w:rsid w:val="00060833"/>
    <w:rsid w:val="000609A8"/>
    <w:rsid w:val="00060B99"/>
    <w:rsid w:val="00060C62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479"/>
    <w:rsid w:val="000728BD"/>
    <w:rsid w:val="00072CC3"/>
    <w:rsid w:val="000731CC"/>
    <w:rsid w:val="00073581"/>
    <w:rsid w:val="000737CB"/>
    <w:rsid w:val="00073900"/>
    <w:rsid w:val="00073B4C"/>
    <w:rsid w:val="00073DDD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205E"/>
    <w:rsid w:val="000833ED"/>
    <w:rsid w:val="00083774"/>
    <w:rsid w:val="00083BF3"/>
    <w:rsid w:val="00083CD5"/>
    <w:rsid w:val="00084566"/>
    <w:rsid w:val="00084751"/>
    <w:rsid w:val="00084D92"/>
    <w:rsid w:val="00085256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59B"/>
    <w:rsid w:val="000B4FA4"/>
    <w:rsid w:val="000B522C"/>
    <w:rsid w:val="000B5ACB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410"/>
    <w:rsid w:val="000C3E47"/>
    <w:rsid w:val="000C4205"/>
    <w:rsid w:val="000C42C0"/>
    <w:rsid w:val="000C47F1"/>
    <w:rsid w:val="000C5060"/>
    <w:rsid w:val="000C50E4"/>
    <w:rsid w:val="000C56EA"/>
    <w:rsid w:val="000C5B47"/>
    <w:rsid w:val="000C5E65"/>
    <w:rsid w:val="000C6540"/>
    <w:rsid w:val="000C6CC5"/>
    <w:rsid w:val="000C7056"/>
    <w:rsid w:val="000C7813"/>
    <w:rsid w:val="000C798A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A87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21C4"/>
    <w:rsid w:val="000E2F74"/>
    <w:rsid w:val="000E379E"/>
    <w:rsid w:val="000E37C4"/>
    <w:rsid w:val="000E3F6D"/>
    <w:rsid w:val="000E3F90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300B"/>
    <w:rsid w:val="00103226"/>
    <w:rsid w:val="001032D2"/>
    <w:rsid w:val="001034E6"/>
    <w:rsid w:val="001038AC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2F3"/>
    <w:rsid w:val="001123FA"/>
    <w:rsid w:val="0011294C"/>
    <w:rsid w:val="00112AD5"/>
    <w:rsid w:val="00112DE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5DEB"/>
    <w:rsid w:val="0012646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9F2"/>
    <w:rsid w:val="00157C89"/>
    <w:rsid w:val="00157EE0"/>
    <w:rsid w:val="0016051B"/>
    <w:rsid w:val="001614B7"/>
    <w:rsid w:val="00161C3A"/>
    <w:rsid w:val="00162676"/>
    <w:rsid w:val="001639AC"/>
    <w:rsid w:val="00163DEB"/>
    <w:rsid w:val="001642E8"/>
    <w:rsid w:val="00164A8F"/>
    <w:rsid w:val="00164CA0"/>
    <w:rsid w:val="0016581D"/>
    <w:rsid w:val="00166253"/>
    <w:rsid w:val="001665D6"/>
    <w:rsid w:val="00167109"/>
    <w:rsid w:val="0016716A"/>
    <w:rsid w:val="00167218"/>
    <w:rsid w:val="00167756"/>
    <w:rsid w:val="00167C72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25F"/>
    <w:rsid w:val="001743B0"/>
    <w:rsid w:val="00174447"/>
    <w:rsid w:val="00174D9F"/>
    <w:rsid w:val="00174F4F"/>
    <w:rsid w:val="00174FF6"/>
    <w:rsid w:val="00175257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D2D"/>
    <w:rsid w:val="001821DB"/>
    <w:rsid w:val="001822C1"/>
    <w:rsid w:val="001826B5"/>
    <w:rsid w:val="0018281A"/>
    <w:rsid w:val="00182B34"/>
    <w:rsid w:val="00183797"/>
    <w:rsid w:val="001839C2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3D9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709F"/>
    <w:rsid w:val="001973CA"/>
    <w:rsid w:val="00197609"/>
    <w:rsid w:val="001A0317"/>
    <w:rsid w:val="001A04BC"/>
    <w:rsid w:val="001A1115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69B0"/>
    <w:rsid w:val="001A6D8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788"/>
    <w:rsid w:val="001C6866"/>
    <w:rsid w:val="001C6DBC"/>
    <w:rsid w:val="001C6E2B"/>
    <w:rsid w:val="001C7044"/>
    <w:rsid w:val="001C76EB"/>
    <w:rsid w:val="001C7D87"/>
    <w:rsid w:val="001C7D92"/>
    <w:rsid w:val="001C7F6E"/>
    <w:rsid w:val="001D0942"/>
    <w:rsid w:val="001D0AA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993"/>
    <w:rsid w:val="001D4CC3"/>
    <w:rsid w:val="001D4F81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D7C"/>
    <w:rsid w:val="001F7D7D"/>
    <w:rsid w:val="00200CA0"/>
    <w:rsid w:val="00200FB9"/>
    <w:rsid w:val="002011EB"/>
    <w:rsid w:val="00201C3D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9F6"/>
    <w:rsid w:val="00205231"/>
    <w:rsid w:val="002053E1"/>
    <w:rsid w:val="0020568E"/>
    <w:rsid w:val="002057E0"/>
    <w:rsid w:val="00205BFA"/>
    <w:rsid w:val="00205C4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289"/>
    <w:rsid w:val="00215304"/>
    <w:rsid w:val="00215B27"/>
    <w:rsid w:val="00215F6A"/>
    <w:rsid w:val="00216025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650"/>
    <w:rsid w:val="0022572A"/>
    <w:rsid w:val="00225788"/>
    <w:rsid w:val="0022622E"/>
    <w:rsid w:val="002269FB"/>
    <w:rsid w:val="00226EED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AD3"/>
    <w:rsid w:val="00240D13"/>
    <w:rsid w:val="00240D1F"/>
    <w:rsid w:val="002411D3"/>
    <w:rsid w:val="0024129C"/>
    <w:rsid w:val="0024164D"/>
    <w:rsid w:val="0024196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639"/>
    <w:rsid w:val="00245778"/>
    <w:rsid w:val="002458F4"/>
    <w:rsid w:val="00245914"/>
    <w:rsid w:val="00245D8A"/>
    <w:rsid w:val="00245EAF"/>
    <w:rsid w:val="002465E4"/>
    <w:rsid w:val="0024702A"/>
    <w:rsid w:val="00250B96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6011C"/>
    <w:rsid w:val="002603D2"/>
    <w:rsid w:val="00260BAB"/>
    <w:rsid w:val="00260D3B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5D52"/>
    <w:rsid w:val="00276175"/>
    <w:rsid w:val="00276862"/>
    <w:rsid w:val="002772D3"/>
    <w:rsid w:val="002774B9"/>
    <w:rsid w:val="0027757F"/>
    <w:rsid w:val="00277D8A"/>
    <w:rsid w:val="00280297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8C1"/>
    <w:rsid w:val="002853A6"/>
    <w:rsid w:val="002855A0"/>
    <w:rsid w:val="00285AF6"/>
    <w:rsid w:val="00286393"/>
    <w:rsid w:val="00286840"/>
    <w:rsid w:val="00286AE0"/>
    <w:rsid w:val="00286F3F"/>
    <w:rsid w:val="002871BE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41A"/>
    <w:rsid w:val="002965BB"/>
    <w:rsid w:val="00296896"/>
    <w:rsid w:val="00296949"/>
    <w:rsid w:val="00296C2E"/>
    <w:rsid w:val="00296CEF"/>
    <w:rsid w:val="00296FD5"/>
    <w:rsid w:val="0029705D"/>
    <w:rsid w:val="002970DE"/>
    <w:rsid w:val="002971EB"/>
    <w:rsid w:val="002977B1"/>
    <w:rsid w:val="00297AF7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B60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292A"/>
    <w:rsid w:val="002B2C3F"/>
    <w:rsid w:val="002B35D3"/>
    <w:rsid w:val="002B3BBB"/>
    <w:rsid w:val="002B4FC5"/>
    <w:rsid w:val="002B5235"/>
    <w:rsid w:val="002B55C8"/>
    <w:rsid w:val="002B5A60"/>
    <w:rsid w:val="002B610A"/>
    <w:rsid w:val="002B628B"/>
    <w:rsid w:val="002B62EC"/>
    <w:rsid w:val="002B6777"/>
    <w:rsid w:val="002B6EFF"/>
    <w:rsid w:val="002B7214"/>
    <w:rsid w:val="002B73B5"/>
    <w:rsid w:val="002B7454"/>
    <w:rsid w:val="002C00B3"/>
    <w:rsid w:val="002C0CFA"/>
    <w:rsid w:val="002C0D89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6234"/>
    <w:rsid w:val="002C63A9"/>
    <w:rsid w:val="002C652D"/>
    <w:rsid w:val="002C6B0A"/>
    <w:rsid w:val="002D0375"/>
    <w:rsid w:val="002D05B2"/>
    <w:rsid w:val="002D138D"/>
    <w:rsid w:val="002D36F8"/>
    <w:rsid w:val="002D38E2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471"/>
    <w:rsid w:val="002D7E6B"/>
    <w:rsid w:val="002E0821"/>
    <w:rsid w:val="002E0BD2"/>
    <w:rsid w:val="002E0D43"/>
    <w:rsid w:val="002E0FD6"/>
    <w:rsid w:val="002E1B55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377"/>
    <w:rsid w:val="002F38D4"/>
    <w:rsid w:val="002F4304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E56"/>
    <w:rsid w:val="0030209C"/>
    <w:rsid w:val="00302A8D"/>
    <w:rsid w:val="00302F28"/>
    <w:rsid w:val="00303903"/>
    <w:rsid w:val="0030414C"/>
    <w:rsid w:val="00304FAD"/>
    <w:rsid w:val="00305602"/>
    <w:rsid w:val="0030582D"/>
    <w:rsid w:val="00305E17"/>
    <w:rsid w:val="003065C8"/>
    <w:rsid w:val="0030696B"/>
    <w:rsid w:val="003071F0"/>
    <w:rsid w:val="00307251"/>
    <w:rsid w:val="003072D5"/>
    <w:rsid w:val="0030764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1F66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508"/>
    <w:rsid w:val="00327676"/>
    <w:rsid w:val="00327777"/>
    <w:rsid w:val="00327F39"/>
    <w:rsid w:val="00331508"/>
    <w:rsid w:val="00331539"/>
    <w:rsid w:val="003315F2"/>
    <w:rsid w:val="00331714"/>
    <w:rsid w:val="00331BF6"/>
    <w:rsid w:val="0033228C"/>
    <w:rsid w:val="0033272F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91"/>
    <w:rsid w:val="0035692A"/>
    <w:rsid w:val="00357B0D"/>
    <w:rsid w:val="00357EEB"/>
    <w:rsid w:val="00360610"/>
    <w:rsid w:val="00361041"/>
    <w:rsid w:val="00361BF0"/>
    <w:rsid w:val="00361C1F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7CF"/>
    <w:rsid w:val="00372AA8"/>
    <w:rsid w:val="00372F85"/>
    <w:rsid w:val="00372FEF"/>
    <w:rsid w:val="00373052"/>
    <w:rsid w:val="0037339B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999"/>
    <w:rsid w:val="00382BB5"/>
    <w:rsid w:val="00382DCB"/>
    <w:rsid w:val="00382EE7"/>
    <w:rsid w:val="00383544"/>
    <w:rsid w:val="0038370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14E0"/>
    <w:rsid w:val="0039155E"/>
    <w:rsid w:val="00391688"/>
    <w:rsid w:val="00391BFC"/>
    <w:rsid w:val="00391E21"/>
    <w:rsid w:val="00392758"/>
    <w:rsid w:val="00392D41"/>
    <w:rsid w:val="00392E63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2EE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4744"/>
    <w:rsid w:val="003B4865"/>
    <w:rsid w:val="003B59BE"/>
    <w:rsid w:val="003B5E3B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C0E"/>
    <w:rsid w:val="003C3CE5"/>
    <w:rsid w:val="003C3EFD"/>
    <w:rsid w:val="003C424E"/>
    <w:rsid w:val="003C4EFE"/>
    <w:rsid w:val="003C54CE"/>
    <w:rsid w:val="003C54E3"/>
    <w:rsid w:val="003C5AD8"/>
    <w:rsid w:val="003C60FB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770B"/>
    <w:rsid w:val="003D7746"/>
    <w:rsid w:val="003D7EC3"/>
    <w:rsid w:val="003E05C6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39D8"/>
    <w:rsid w:val="003E3CEA"/>
    <w:rsid w:val="003E3DCE"/>
    <w:rsid w:val="003E3E8C"/>
    <w:rsid w:val="003E3EB7"/>
    <w:rsid w:val="003E40BB"/>
    <w:rsid w:val="003E41CB"/>
    <w:rsid w:val="003E422C"/>
    <w:rsid w:val="003E459C"/>
    <w:rsid w:val="003E4BC1"/>
    <w:rsid w:val="003E5473"/>
    <w:rsid w:val="003E5836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775B"/>
    <w:rsid w:val="003F79CC"/>
    <w:rsid w:val="003F7DDB"/>
    <w:rsid w:val="003F7FD9"/>
    <w:rsid w:val="00400257"/>
    <w:rsid w:val="00400503"/>
    <w:rsid w:val="004006FB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3A16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0416"/>
    <w:rsid w:val="00411192"/>
    <w:rsid w:val="004111CA"/>
    <w:rsid w:val="00411D03"/>
    <w:rsid w:val="00411D8C"/>
    <w:rsid w:val="00412E15"/>
    <w:rsid w:val="004133F3"/>
    <w:rsid w:val="004133F6"/>
    <w:rsid w:val="00414539"/>
    <w:rsid w:val="00414E4F"/>
    <w:rsid w:val="00414F1D"/>
    <w:rsid w:val="0041517F"/>
    <w:rsid w:val="00415794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5077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9C0"/>
    <w:rsid w:val="00434071"/>
    <w:rsid w:val="00434517"/>
    <w:rsid w:val="00434567"/>
    <w:rsid w:val="00434FF3"/>
    <w:rsid w:val="00435275"/>
    <w:rsid w:val="0043551A"/>
    <w:rsid w:val="00435561"/>
    <w:rsid w:val="004358E1"/>
    <w:rsid w:val="0043653E"/>
    <w:rsid w:val="004365B5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4672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37"/>
    <w:rsid w:val="0045767F"/>
    <w:rsid w:val="00457D53"/>
    <w:rsid w:val="00457E02"/>
    <w:rsid w:val="0046027A"/>
    <w:rsid w:val="004603B6"/>
    <w:rsid w:val="004604EC"/>
    <w:rsid w:val="0046095B"/>
    <w:rsid w:val="00460BFC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8F0"/>
    <w:rsid w:val="00471AA1"/>
    <w:rsid w:val="00471F62"/>
    <w:rsid w:val="00472BD3"/>
    <w:rsid w:val="00472E85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8F1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89E"/>
    <w:rsid w:val="00497CF0"/>
    <w:rsid w:val="004A0786"/>
    <w:rsid w:val="004A0A50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16C"/>
    <w:rsid w:val="004B02C0"/>
    <w:rsid w:val="004B08D2"/>
    <w:rsid w:val="004B0D80"/>
    <w:rsid w:val="004B139C"/>
    <w:rsid w:val="004B1644"/>
    <w:rsid w:val="004B16B2"/>
    <w:rsid w:val="004B1789"/>
    <w:rsid w:val="004B183A"/>
    <w:rsid w:val="004B1A6C"/>
    <w:rsid w:val="004B1CEE"/>
    <w:rsid w:val="004B1E8E"/>
    <w:rsid w:val="004B38FB"/>
    <w:rsid w:val="004B3DC6"/>
    <w:rsid w:val="004B41F0"/>
    <w:rsid w:val="004B4A69"/>
    <w:rsid w:val="004B57EC"/>
    <w:rsid w:val="004B5925"/>
    <w:rsid w:val="004B5D96"/>
    <w:rsid w:val="004B65EF"/>
    <w:rsid w:val="004B6C6B"/>
    <w:rsid w:val="004B6CE4"/>
    <w:rsid w:val="004B72E1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634"/>
    <w:rsid w:val="004C1688"/>
    <w:rsid w:val="004C17AE"/>
    <w:rsid w:val="004C19BF"/>
    <w:rsid w:val="004C19D9"/>
    <w:rsid w:val="004C1CED"/>
    <w:rsid w:val="004C1D24"/>
    <w:rsid w:val="004C1E9A"/>
    <w:rsid w:val="004C248C"/>
    <w:rsid w:val="004C2842"/>
    <w:rsid w:val="004C2BEB"/>
    <w:rsid w:val="004C2E0E"/>
    <w:rsid w:val="004C2FA5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3A"/>
    <w:rsid w:val="004D49C5"/>
    <w:rsid w:val="004D4A6A"/>
    <w:rsid w:val="004D4FFF"/>
    <w:rsid w:val="004D5449"/>
    <w:rsid w:val="004D55AD"/>
    <w:rsid w:val="004D579A"/>
    <w:rsid w:val="004D5BF2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6BB2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31B"/>
    <w:rsid w:val="00503551"/>
    <w:rsid w:val="00503B57"/>
    <w:rsid w:val="00503DDF"/>
    <w:rsid w:val="0050401E"/>
    <w:rsid w:val="005043E9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30D9"/>
    <w:rsid w:val="005139FF"/>
    <w:rsid w:val="005150DC"/>
    <w:rsid w:val="005151FF"/>
    <w:rsid w:val="005153F8"/>
    <w:rsid w:val="005158F2"/>
    <w:rsid w:val="0051597E"/>
    <w:rsid w:val="00516194"/>
    <w:rsid w:val="00516B68"/>
    <w:rsid w:val="005179FF"/>
    <w:rsid w:val="00517CBC"/>
    <w:rsid w:val="00520544"/>
    <w:rsid w:val="00520885"/>
    <w:rsid w:val="00520B11"/>
    <w:rsid w:val="00520B55"/>
    <w:rsid w:val="00520DC6"/>
    <w:rsid w:val="00521F56"/>
    <w:rsid w:val="005221CD"/>
    <w:rsid w:val="0052255C"/>
    <w:rsid w:val="00522931"/>
    <w:rsid w:val="00523474"/>
    <w:rsid w:val="005234F3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5A9"/>
    <w:rsid w:val="005356C6"/>
    <w:rsid w:val="00535ACC"/>
    <w:rsid w:val="00535C03"/>
    <w:rsid w:val="0053627D"/>
    <w:rsid w:val="005364F4"/>
    <w:rsid w:val="0053676A"/>
    <w:rsid w:val="005369B8"/>
    <w:rsid w:val="00536F30"/>
    <w:rsid w:val="00540707"/>
    <w:rsid w:val="00540999"/>
    <w:rsid w:val="00540A46"/>
    <w:rsid w:val="00540B3C"/>
    <w:rsid w:val="00540DFA"/>
    <w:rsid w:val="00540F6A"/>
    <w:rsid w:val="0054108E"/>
    <w:rsid w:val="005411C0"/>
    <w:rsid w:val="00541FB6"/>
    <w:rsid w:val="00542377"/>
    <w:rsid w:val="0054255D"/>
    <w:rsid w:val="005427B9"/>
    <w:rsid w:val="00542D38"/>
    <w:rsid w:val="0054333B"/>
    <w:rsid w:val="00543714"/>
    <w:rsid w:val="005437DF"/>
    <w:rsid w:val="005447B0"/>
    <w:rsid w:val="005448C6"/>
    <w:rsid w:val="00544EDC"/>
    <w:rsid w:val="00545217"/>
    <w:rsid w:val="00545C87"/>
    <w:rsid w:val="00545E0B"/>
    <w:rsid w:val="00546A24"/>
    <w:rsid w:val="00546DFF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8A2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14"/>
    <w:rsid w:val="00574397"/>
    <w:rsid w:val="00574985"/>
    <w:rsid w:val="0057503E"/>
    <w:rsid w:val="0057596F"/>
    <w:rsid w:val="00577230"/>
    <w:rsid w:val="005773F4"/>
    <w:rsid w:val="0057794A"/>
    <w:rsid w:val="00580661"/>
    <w:rsid w:val="00580691"/>
    <w:rsid w:val="00580845"/>
    <w:rsid w:val="0058165B"/>
    <w:rsid w:val="00581ADF"/>
    <w:rsid w:val="00582294"/>
    <w:rsid w:val="00582DA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78FE"/>
    <w:rsid w:val="005907C9"/>
    <w:rsid w:val="005912CE"/>
    <w:rsid w:val="00591520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43B"/>
    <w:rsid w:val="005A1DA7"/>
    <w:rsid w:val="005A2060"/>
    <w:rsid w:val="005A2070"/>
    <w:rsid w:val="005A2339"/>
    <w:rsid w:val="005A2411"/>
    <w:rsid w:val="005A256B"/>
    <w:rsid w:val="005A2E57"/>
    <w:rsid w:val="005A332E"/>
    <w:rsid w:val="005A3573"/>
    <w:rsid w:val="005A395E"/>
    <w:rsid w:val="005A3C57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362"/>
    <w:rsid w:val="005B57C2"/>
    <w:rsid w:val="005B5CA5"/>
    <w:rsid w:val="005B6292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9B8"/>
    <w:rsid w:val="005C39B6"/>
    <w:rsid w:val="005C3FE6"/>
    <w:rsid w:val="005C420E"/>
    <w:rsid w:val="005C457F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E86"/>
    <w:rsid w:val="0060086B"/>
    <w:rsid w:val="00600979"/>
    <w:rsid w:val="00600A2C"/>
    <w:rsid w:val="0060127B"/>
    <w:rsid w:val="0060136B"/>
    <w:rsid w:val="00601C49"/>
    <w:rsid w:val="00601DD0"/>
    <w:rsid w:val="00601FBB"/>
    <w:rsid w:val="00602215"/>
    <w:rsid w:val="0060241D"/>
    <w:rsid w:val="006024A0"/>
    <w:rsid w:val="00603D85"/>
    <w:rsid w:val="00603D92"/>
    <w:rsid w:val="00604032"/>
    <w:rsid w:val="0060456D"/>
    <w:rsid w:val="00604B61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E47"/>
    <w:rsid w:val="00623F8E"/>
    <w:rsid w:val="00624530"/>
    <w:rsid w:val="00624698"/>
    <w:rsid w:val="00624AB9"/>
    <w:rsid w:val="00624E5D"/>
    <w:rsid w:val="00624F67"/>
    <w:rsid w:val="0062502C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10F"/>
    <w:rsid w:val="0063328B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40BF4"/>
    <w:rsid w:val="00641383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6091"/>
    <w:rsid w:val="00646DF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A80"/>
    <w:rsid w:val="006614BB"/>
    <w:rsid w:val="006626D9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7FA"/>
    <w:rsid w:val="00680CFA"/>
    <w:rsid w:val="00680E09"/>
    <w:rsid w:val="006811B1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5BE"/>
    <w:rsid w:val="006D5CCF"/>
    <w:rsid w:val="006D6459"/>
    <w:rsid w:val="006D6BE2"/>
    <w:rsid w:val="006D6BF4"/>
    <w:rsid w:val="006D722C"/>
    <w:rsid w:val="006D7985"/>
    <w:rsid w:val="006E016A"/>
    <w:rsid w:val="006E0353"/>
    <w:rsid w:val="006E0D72"/>
    <w:rsid w:val="006E1AD0"/>
    <w:rsid w:val="006E214A"/>
    <w:rsid w:val="006E2848"/>
    <w:rsid w:val="006E2CDF"/>
    <w:rsid w:val="006E2D96"/>
    <w:rsid w:val="006E3546"/>
    <w:rsid w:val="006E36D9"/>
    <w:rsid w:val="006E44FC"/>
    <w:rsid w:val="006E462B"/>
    <w:rsid w:val="006E4D38"/>
    <w:rsid w:val="006E4F6D"/>
    <w:rsid w:val="006E615A"/>
    <w:rsid w:val="006E616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767"/>
    <w:rsid w:val="00700ECE"/>
    <w:rsid w:val="007012A6"/>
    <w:rsid w:val="00701AF2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E66"/>
    <w:rsid w:val="00705F68"/>
    <w:rsid w:val="0070630C"/>
    <w:rsid w:val="007064D1"/>
    <w:rsid w:val="0070662D"/>
    <w:rsid w:val="00706F4A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FA1"/>
    <w:rsid w:val="007124B1"/>
    <w:rsid w:val="00712CC9"/>
    <w:rsid w:val="0071342D"/>
    <w:rsid w:val="00713BEA"/>
    <w:rsid w:val="0071429B"/>
    <w:rsid w:val="007149E9"/>
    <w:rsid w:val="00714B3D"/>
    <w:rsid w:val="0071507C"/>
    <w:rsid w:val="007150E3"/>
    <w:rsid w:val="00715ECE"/>
    <w:rsid w:val="007161E1"/>
    <w:rsid w:val="0071650E"/>
    <w:rsid w:val="00716CDE"/>
    <w:rsid w:val="00716DD4"/>
    <w:rsid w:val="007171EC"/>
    <w:rsid w:val="0071732E"/>
    <w:rsid w:val="007173C8"/>
    <w:rsid w:val="007176F1"/>
    <w:rsid w:val="00717DD2"/>
    <w:rsid w:val="00720298"/>
    <w:rsid w:val="00720343"/>
    <w:rsid w:val="00720726"/>
    <w:rsid w:val="00720FDD"/>
    <w:rsid w:val="00721866"/>
    <w:rsid w:val="00721EB4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F5B"/>
    <w:rsid w:val="00732013"/>
    <w:rsid w:val="00732228"/>
    <w:rsid w:val="0073231A"/>
    <w:rsid w:val="007323F6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7BD"/>
    <w:rsid w:val="0074289A"/>
    <w:rsid w:val="00742FC5"/>
    <w:rsid w:val="0074313E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F39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97EC5"/>
    <w:rsid w:val="007A01B2"/>
    <w:rsid w:val="007A09DA"/>
    <w:rsid w:val="007A09E2"/>
    <w:rsid w:val="007A0D3F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3FD6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3C0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F0"/>
    <w:rsid w:val="007C2A88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71E1"/>
    <w:rsid w:val="007C790E"/>
    <w:rsid w:val="007C7968"/>
    <w:rsid w:val="007C7B39"/>
    <w:rsid w:val="007D0A0F"/>
    <w:rsid w:val="007D0CBF"/>
    <w:rsid w:val="007D10B8"/>
    <w:rsid w:val="007D181E"/>
    <w:rsid w:val="007D192E"/>
    <w:rsid w:val="007D21DA"/>
    <w:rsid w:val="007D239E"/>
    <w:rsid w:val="007D250A"/>
    <w:rsid w:val="007D3C19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CD1"/>
    <w:rsid w:val="007E5F84"/>
    <w:rsid w:val="007E6D8C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E5"/>
    <w:rsid w:val="007F691D"/>
    <w:rsid w:val="007F7080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1F11"/>
    <w:rsid w:val="008028C7"/>
    <w:rsid w:val="00802A57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338C"/>
    <w:rsid w:val="008133A0"/>
    <w:rsid w:val="008134D8"/>
    <w:rsid w:val="00813D1A"/>
    <w:rsid w:val="008142C0"/>
    <w:rsid w:val="008145E7"/>
    <w:rsid w:val="00814DA6"/>
    <w:rsid w:val="0081542D"/>
    <w:rsid w:val="00815A00"/>
    <w:rsid w:val="00815F3D"/>
    <w:rsid w:val="00815F99"/>
    <w:rsid w:val="0081605B"/>
    <w:rsid w:val="008160F2"/>
    <w:rsid w:val="00817237"/>
    <w:rsid w:val="00817520"/>
    <w:rsid w:val="00817B11"/>
    <w:rsid w:val="00817F9F"/>
    <w:rsid w:val="00820125"/>
    <w:rsid w:val="008201F6"/>
    <w:rsid w:val="008204CF"/>
    <w:rsid w:val="008205E0"/>
    <w:rsid w:val="0082071A"/>
    <w:rsid w:val="008209B6"/>
    <w:rsid w:val="00820E41"/>
    <w:rsid w:val="008210B8"/>
    <w:rsid w:val="008213A7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9FC"/>
    <w:rsid w:val="008303B2"/>
    <w:rsid w:val="00830897"/>
    <w:rsid w:val="0083152F"/>
    <w:rsid w:val="00831FB8"/>
    <w:rsid w:val="008320E6"/>
    <w:rsid w:val="00832459"/>
    <w:rsid w:val="00832619"/>
    <w:rsid w:val="00832EB9"/>
    <w:rsid w:val="00833270"/>
    <w:rsid w:val="00833298"/>
    <w:rsid w:val="00833CC2"/>
    <w:rsid w:val="00833EE0"/>
    <w:rsid w:val="008348D0"/>
    <w:rsid w:val="00834DDD"/>
    <w:rsid w:val="00835041"/>
    <w:rsid w:val="00835C3F"/>
    <w:rsid w:val="008369C0"/>
    <w:rsid w:val="00836A46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6C4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754"/>
    <w:rsid w:val="00863A06"/>
    <w:rsid w:val="00863BB1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10CC"/>
    <w:rsid w:val="0087124A"/>
    <w:rsid w:val="00871A53"/>
    <w:rsid w:val="00871B51"/>
    <w:rsid w:val="00871BD6"/>
    <w:rsid w:val="00872D13"/>
    <w:rsid w:val="00872D45"/>
    <w:rsid w:val="00872DAF"/>
    <w:rsid w:val="00872DF4"/>
    <w:rsid w:val="0087384A"/>
    <w:rsid w:val="00873B78"/>
    <w:rsid w:val="0087477A"/>
    <w:rsid w:val="00874C12"/>
    <w:rsid w:val="0087567B"/>
    <w:rsid w:val="00875969"/>
    <w:rsid w:val="008762D5"/>
    <w:rsid w:val="00876532"/>
    <w:rsid w:val="00876E28"/>
    <w:rsid w:val="00876EFE"/>
    <w:rsid w:val="0088115B"/>
    <w:rsid w:val="00881457"/>
    <w:rsid w:val="00881A80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3BA"/>
    <w:rsid w:val="008853E7"/>
    <w:rsid w:val="00885446"/>
    <w:rsid w:val="008867C4"/>
    <w:rsid w:val="008868C4"/>
    <w:rsid w:val="008878EC"/>
    <w:rsid w:val="008878F5"/>
    <w:rsid w:val="00887B21"/>
    <w:rsid w:val="008900D9"/>
    <w:rsid w:val="008908CD"/>
    <w:rsid w:val="00890BFD"/>
    <w:rsid w:val="00890E3B"/>
    <w:rsid w:val="00891913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E3B"/>
    <w:rsid w:val="008A631E"/>
    <w:rsid w:val="008A6E99"/>
    <w:rsid w:val="008A7559"/>
    <w:rsid w:val="008A7B95"/>
    <w:rsid w:val="008B0D31"/>
    <w:rsid w:val="008B1642"/>
    <w:rsid w:val="008B1B97"/>
    <w:rsid w:val="008B203A"/>
    <w:rsid w:val="008B2259"/>
    <w:rsid w:val="008B2542"/>
    <w:rsid w:val="008B274E"/>
    <w:rsid w:val="008B32AC"/>
    <w:rsid w:val="008B336D"/>
    <w:rsid w:val="008B35CD"/>
    <w:rsid w:val="008B3E09"/>
    <w:rsid w:val="008B40BE"/>
    <w:rsid w:val="008B46F1"/>
    <w:rsid w:val="008B4DBC"/>
    <w:rsid w:val="008B5595"/>
    <w:rsid w:val="008B5D68"/>
    <w:rsid w:val="008B66BF"/>
    <w:rsid w:val="008B6B50"/>
    <w:rsid w:val="008B706E"/>
    <w:rsid w:val="008B75F6"/>
    <w:rsid w:val="008B7FB9"/>
    <w:rsid w:val="008C038B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9D3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297"/>
    <w:rsid w:val="008D4D96"/>
    <w:rsid w:val="008D4FE9"/>
    <w:rsid w:val="008D5006"/>
    <w:rsid w:val="008D506E"/>
    <w:rsid w:val="008D511C"/>
    <w:rsid w:val="008D555B"/>
    <w:rsid w:val="008D5C17"/>
    <w:rsid w:val="008D5C6C"/>
    <w:rsid w:val="008D604E"/>
    <w:rsid w:val="008D6079"/>
    <w:rsid w:val="008D673A"/>
    <w:rsid w:val="008D6A06"/>
    <w:rsid w:val="008D6B77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776"/>
    <w:rsid w:val="008F7CA1"/>
    <w:rsid w:val="008F7CF9"/>
    <w:rsid w:val="009001EA"/>
    <w:rsid w:val="009004FA"/>
    <w:rsid w:val="0090081B"/>
    <w:rsid w:val="009010F0"/>
    <w:rsid w:val="0090231B"/>
    <w:rsid w:val="00902480"/>
    <w:rsid w:val="009035B1"/>
    <w:rsid w:val="00903B74"/>
    <w:rsid w:val="00903EFB"/>
    <w:rsid w:val="00904265"/>
    <w:rsid w:val="00904945"/>
    <w:rsid w:val="00904971"/>
    <w:rsid w:val="0090538A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603"/>
    <w:rsid w:val="009107D1"/>
    <w:rsid w:val="00910C2D"/>
    <w:rsid w:val="00910E6B"/>
    <w:rsid w:val="00911777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1EA4"/>
    <w:rsid w:val="009226CE"/>
    <w:rsid w:val="00922CFE"/>
    <w:rsid w:val="00922E69"/>
    <w:rsid w:val="0092355A"/>
    <w:rsid w:val="0092382F"/>
    <w:rsid w:val="0092467F"/>
    <w:rsid w:val="009249C3"/>
    <w:rsid w:val="00924A70"/>
    <w:rsid w:val="0092560C"/>
    <w:rsid w:val="00925C8C"/>
    <w:rsid w:val="0092624B"/>
    <w:rsid w:val="009266CD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B7"/>
    <w:rsid w:val="00933F9F"/>
    <w:rsid w:val="00934252"/>
    <w:rsid w:val="009347BE"/>
    <w:rsid w:val="00934E61"/>
    <w:rsid w:val="00935099"/>
    <w:rsid w:val="00935197"/>
    <w:rsid w:val="00935A5B"/>
    <w:rsid w:val="00935BBB"/>
    <w:rsid w:val="00935EE9"/>
    <w:rsid w:val="0093656D"/>
    <w:rsid w:val="00936835"/>
    <w:rsid w:val="00936AA7"/>
    <w:rsid w:val="00940473"/>
    <w:rsid w:val="00940F0B"/>
    <w:rsid w:val="00941567"/>
    <w:rsid w:val="00941986"/>
    <w:rsid w:val="00941A00"/>
    <w:rsid w:val="009422AF"/>
    <w:rsid w:val="009431CD"/>
    <w:rsid w:val="00943BF8"/>
    <w:rsid w:val="00944418"/>
    <w:rsid w:val="00944CAC"/>
    <w:rsid w:val="00944DD9"/>
    <w:rsid w:val="00945209"/>
    <w:rsid w:val="00946FE6"/>
    <w:rsid w:val="00947286"/>
    <w:rsid w:val="00947E6B"/>
    <w:rsid w:val="00950178"/>
    <w:rsid w:val="009506B3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53AF"/>
    <w:rsid w:val="00956156"/>
    <w:rsid w:val="009567E2"/>
    <w:rsid w:val="00956958"/>
    <w:rsid w:val="009573C0"/>
    <w:rsid w:val="00957D7C"/>
    <w:rsid w:val="0096082E"/>
    <w:rsid w:val="00960CD5"/>
    <w:rsid w:val="009615D4"/>
    <w:rsid w:val="00961717"/>
    <w:rsid w:val="00961841"/>
    <w:rsid w:val="009620DD"/>
    <w:rsid w:val="00963396"/>
    <w:rsid w:val="00964056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70556"/>
    <w:rsid w:val="009707CA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81D"/>
    <w:rsid w:val="00977255"/>
    <w:rsid w:val="009772A7"/>
    <w:rsid w:val="009775C8"/>
    <w:rsid w:val="009778AB"/>
    <w:rsid w:val="00977BB6"/>
    <w:rsid w:val="0098010F"/>
    <w:rsid w:val="00980843"/>
    <w:rsid w:val="009810AE"/>
    <w:rsid w:val="0098120F"/>
    <w:rsid w:val="009816CB"/>
    <w:rsid w:val="0098195B"/>
    <w:rsid w:val="00983446"/>
    <w:rsid w:val="009837A2"/>
    <w:rsid w:val="009845C3"/>
    <w:rsid w:val="0098466E"/>
    <w:rsid w:val="0098492A"/>
    <w:rsid w:val="009849E2"/>
    <w:rsid w:val="00984C73"/>
    <w:rsid w:val="00984F63"/>
    <w:rsid w:val="009856C8"/>
    <w:rsid w:val="00985C23"/>
    <w:rsid w:val="00985E43"/>
    <w:rsid w:val="00985ED7"/>
    <w:rsid w:val="0098604B"/>
    <w:rsid w:val="00986397"/>
    <w:rsid w:val="0098644B"/>
    <w:rsid w:val="0098705F"/>
    <w:rsid w:val="00987F5F"/>
    <w:rsid w:val="0099005E"/>
    <w:rsid w:val="0099065F"/>
    <w:rsid w:val="00990AE9"/>
    <w:rsid w:val="00990B9B"/>
    <w:rsid w:val="00990CFD"/>
    <w:rsid w:val="00991ABD"/>
    <w:rsid w:val="00991C7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540"/>
    <w:rsid w:val="0099478D"/>
    <w:rsid w:val="00994894"/>
    <w:rsid w:val="00995446"/>
    <w:rsid w:val="00995595"/>
    <w:rsid w:val="009957C8"/>
    <w:rsid w:val="009958C8"/>
    <w:rsid w:val="00995E78"/>
    <w:rsid w:val="00995F52"/>
    <w:rsid w:val="009965A8"/>
    <w:rsid w:val="009966F5"/>
    <w:rsid w:val="0099689D"/>
    <w:rsid w:val="00996A07"/>
    <w:rsid w:val="00997024"/>
    <w:rsid w:val="009976A1"/>
    <w:rsid w:val="00997C10"/>
    <w:rsid w:val="009A0518"/>
    <w:rsid w:val="009A05B9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327"/>
    <w:rsid w:val="009C13C1"/>
    <w:rsid w:val="009C1DE2"/>
    <w:rsid w:val="009C1FE1"/>
    <w:rsid w:val="009C22A3"/>
    <w:rsid w:val="009C2936"/>
    <w:rsid w:val="009C293C"/>
    <w:rsid w:val="009C2DC6"/>
    <w:rsid w:val="009C3200"/>
    <w:rsid w:val="009C3422"/>
    <w:rsid w:val="009C3B62"/>
    <w:rsid w:val="009C3BB1"/>
    <w:rsid w:val="009C4895"/>
    <w:rsid w:val="009C537A"/>
    <w:rsid w:val="009C53BA"/>
    <w:rsid w:val="009C5668"/>
    <w:rsid w:val="009C58F0"/>
    <w:rsid w:val="009C63B1"/>
    <w:rsid w:val="009C641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B85"/>
    <w:rsid w:val="009E7BB3"/>
    <w:rsid w:val="009F05BE"/>
    <w:rsid w:val="009F09F7"/>
    <w:rsid w:val="009F0A54"/>
    <w:rsid w:val="009F145A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CE6"/>
    <w:rsid w:val="00A22DC6"/>
    <w:rsid w:val="00A231D8"/>
    <w:rsid w:val="00A2378E"/>
    <w:rsid w:val="00A2384A"/>
    <w:rsid w:val="00A23A0E"/>
    <w:rsid w:val="00A23EAD"/>
    <w:rsid w:val="00A2429F"/>
    <w:rsid w:val="00A24BB2"/>
    <w:rsid w:val="00A24DD5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309C"/>
    <w:rsid w:val="00A33520"/>
    <w:rsid w:val="00A338E0"/>
    <w:rsid w:val="00A34B90"/>
    <w:rsid w:val="00A34D92"/>
    <w:rsid w:val="00A35635"/>
    <w:rsid w:val="00A358E2"/>
    <w:rsid w:val="00A35D1F"/>
    <w:rsid w:val="00A35F6B"/>
    <w:rsid w:val="00A36055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133F"/>
    <w:rsid w:val="00A513E4"/>
    <w:rsid w:val="00A51AC6"/>
    <w:rsid w:val="00A51F6A"/>
    <w:rsid w:val="00A527FB"/>
    <w:rsid w:val="00A52EE5"/>
    <w:rsid w:val="00A53727"/>
    <w:rsid w:val="00A5399F"/>
    <w:rsid w:val="00A53B31"/>
    <w:rsid w:val="00A53C00"/>
    <w:rsid w:val="00A53F20"/>
    <w:rsid w:val="00A5442E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CAE"/>
    <w:rsid w:val="00A602FE"/>
    <w:rsid w:val="00A60482"/>
    <w:rsid w:val="00A606FF"/>
    <w:rsid w:val="00A60741"/>
    <w:rsid w:val="00A60A76"/>
    <w:rsid w:val="00A60BFD"/>
    <w:rsid w:val="00A60FAB"/>
    <w:rsid w:val="00A60FF9"/>
    <w:rsid w:val="00A61468"/>
    <w:rsid w:val="00A61490"/>
    <w:rsid w:val="00A62DC5"/>
    <w:rsid w:val="00A62F47"/>
    <w:rsid w:val="00A63148"/>
    <w:rsid w:val="00A639BB"/>
    <w:rsid w:val="00A63E00"/>
    <w:rsid w:val="00A640B7"/>
    <w:rsid w:val="00A643D7"/>
    <w:rsid w:val="00A64538"/>
    <w:rsid w:val="00A6468F"/>
    <w:rsid w:val="00A65543"/>
    <w:rsid w:val="00A65BF3"/>
    <w:rsid w:val="00A65E56"/>
    <w:rsid w:val="00A65ED9"/>
    <w:rsid w:val="00A66146"/>
    <w:rsid w:val="00A66822"/>
    <w:rsid w:val="00A66898"/>
    <w:rsid w:val="00A6718B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4A3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2343"/>
    <w:rsid w:val="00A928F1"/>
    <w:rsid w:val="00A930E8"/>
    <w:rsid w:val="00A9362F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752D"/>
    <w:rsid w:val="00A97AC9"/>
    <w:rsid w:val="00A97C2E"/>
    <w:rsid w:val="00AA00DA"/>
    <w:rsid w:val="00AA02C9"/>
    <w:rsid w:val="00AA0AD1"/>
    <w:rsid w:val="00AA0DE2"/>
    <w:rsid w:val="00AA0DE3"/>
    <w:rsid w:val="00AA0EB2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C0606"/>
    <w:rsid w:val="00AC068B"/>
    <w:rsid w:val="00AC0C99"/>
    <w:rsid w:val="00AC1029"/>
    <w:rsid w:val="00AC12CA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3FA8"/>
    <w:rsid w:val="00AC41E6"/>
    <w:rsid w:val="00AC49C1"/>
    <w:rsid w:val="00AC4C30"/>
    <w:rsid w:val="00AC4FC0"/>
    <w:rsid w:val="00AC5655"/>
    <w:rsid w:val="00AC6386"/>
    <w:rsid w:val="00AC69F1"/>
    <w:rsid w:val="00AC6BC2"/>
    <w:rsid w:val="00AC6E54"/>
    <w:rsid w:val="00AC6FE9"/>
    <w:rsid w:val="00AC714F"/>
    <w:rsid w:val="00AC7203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E7"/>
    <w:rsid w:val="00AD750F"/>
    <w:rsid w:val="00AE0A26"/>
    <w:rsid w:val="00AE1114"/>
    <w:rsid w:val="00AE1C77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7706"/>
    <w:rsid w:val="00B00130"/>
    <w:rsid w:val="00B01198"/>
    <w:rsid w:val="00B015F8"/>
    <w:rsid w:val="00B0164A"/>
    <w:rsid w:val="00B01C53"/>
    <w:rsid w:val="00B01CD4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601"/>
    <w:rsid w:val="00B10C15"/>
    <w:rsid w:val="00B118F8"/>
    <w:rsid w:val="00B127BF"/>
    <w:rsid w:val="00B12AE6"/>
    <w:rsid w:val="00B133BE"/>
    <w:rsid w:val="00B13665"/>
    <w:rsid w:val="00B1413A"/>
    <w:rsid w:val="00B146A6"/>
    <w:rsid w:val="00B14E23"/>
    <w:rsid w:val="00B1502A"/>
    <w:rsid w:val="00B15321"/>
    <w:rsid w:val="00B15AE4"/>
    <w:rsid w:val="00B15EF2"/>
    <w:rsid w:val="00B15F13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7345"/>
    <w:rsid w:val="00B27889"/>
    <w:rsid w:val="00B27EE8"/>
    <w:rsid w:val="00B30161"/>
    <w:rsid w:val="00B308A1"/>
    <w:rsid w:val="00B30A85"/>
    <w:rsid w:val="00B31204"/>
    <w:rsid w:val="00B3132D"/>
    <w:rsid w:val="00B31A5E"/>
    <w:rsid w:val="00B320D5"/>
    <w:rsid w:val="00B326BC"/>
    <w:rsid w:val="00B327CD"/>
    <w:rsid w:val="00B32FCE"/>
    <w:rsid w:val="00B335CA"/>
    <w:rsid w:val="00B33D00"/>
    <w:rsid w:val="00B342B9"/>
    <w:rsid w:val="00B34995"/>
    <w:rsid w:val="00B34BCA"/>
    <w:rsid w:val="00B34F50"/>
    <w:rsid w:val="00B35281"/>
    <w:rsid w:val="00B356CE"/>
    <w:rsid w:val="00B35B72"/>
    <w:rsid w:val="00B36612"/>
    <w:rsid w:val="00B37B60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1A5"/>
    <w:rsid w:val="00B452A2"/>
    <w:rsid w:val="00B45342"/>
    <w:rsid w:val="00B45436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6AC6"/>
    <w:rsid w:val="00B56D7D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E3A"/>
    <w:rsid w:val="00B61EAD"/>
    <w:rsid w:val="00B6257E"/>
    <w:rsid w:val="00B62723"/>
    <w:rsid w:val="00B628DA"/>
    <w:rsid w:val="00B63343"/>
    <w:rsid w:val="00B633CC"/>
    <w:rsid w:val="00B6394D"/>
    <w:rsid w:val="00B63B9E"/>
    <w:rsid w:val="00B64281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8F1"/>
    <w:rsid w:val="00B70F84"/>
    <w:rsid w:val="00B70FDB"/>
    <w:rsid w:val="00B71151"/>
    <w:rsid w:val="00B71A53"/>
    <w:rsid w:val="00B71D3A"/>
    <w:rsid w:val="00B72B49"/>
    <w:rsid w:val="00B72C8E"/>
    <w:rsid w:val="00B735FC"/>
    <w:rsid w:val="00B7396C"/>
    <w:rsid w:val="00B73FBC"/>
    <w:rsid w:val="00B750A7"/>
    <w:rsid w:val="00B7552C"/>
    <w:rsid w:val="00B75847"/>
    <w:rsid w:val="00B7589A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46DA"/>
    <w:rsid w:val="00B852A4"/>
    <w:rsid w:val="00B86005"/>
    <w:rsid w:val="00B86159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AD"/>
    <w:rsid w:val="00BA4E14"/>
    <w:rsid w:val="00BA548F"/>
    <w:rsid w:val="00BA5A7A"/>
    <w:rsid w:val="00BA66AE"/>
    <w:rsid w:val="00BA78FE"/>
    <w:rsid w:val="00BB0326"/>
    <w:rsid w:val="00BB0481"/>
    <w:rsid w:val="00BB04D8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906"/>
    <w:rsid w:val="00BB2B22"/>
    <w:rsid w:val="00BB2B6D"/>
    <w:rsid w:val="00BB2C3D"/>
    <w:rsid w:val="00BB2C52"/>
    <w:rsid w:val="00BB40EA"/>
    <w:rsid w:val="00BB4136"/>
    <w:rsid w:val="00BB4DD2"/>
    <w:rsid w:val="00BB5BDA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6BB"/>
    <w:rsid w:val="00BC2B09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CE3"/>
    <w:rsid w:val="00BE4769"/>
    <w:rsid w:val="00BE4A39"/>
    <w:rsid w:val="00BE4A72"/>
    <w:rsid w:val="00BE51C0"/>
    <w:rsid w:val="00BE64AD"/>
    <w:rsid w:val="00BE6525"/>
    <w:rsid w:val="00BE76E1"/>
    <w:rsid w:val="00BE79EB"/>
    <w:rsid w:val="00BF025E"/>
    <w:rsid w:val="00BF04F1"/>
    <w:rsid w:val="00BF07BA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51D4"/>
    <w:rsid w:val="00BF5418"/>
    <w:rsid w:val="00BF5B55"/>
    <w:rsid w:val="00BF60A2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B88"/>
    <w:rsid w:val="00C05BA0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5B2F"/>
    <w:rsid w:val="00C1618F"/>
    <w:rsid w:val="00C1626C"/>
    <w:rsid w:val="00C16D11"/>
    <w:rsid w:val="00C174A6"/>
    <w:rsid w:val="00C1783A"/>
    <w:rsid w:val="00C17B19"/>
    <w:rsid w:val="00C17EE6"/>
    <w:rsid w:val="00C20026"/>
    <w:rsid w:val="00C2085A"/>
    <w:rsid w:val="00C2116D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20E"/>
    <w:rsid w:val="00C404D2"/>
    <w:rsid w:val="00C40642"/>
    <w:rsid w:val="00C40A54"/>
    <w:rsid w:val="00C41298"/>
    <w:rsid w:val="00C41399"/>
    <w:rsid w:val="00C41F76"/>
    <w:rsid w:val="00C42A1B"/>
    <w:rsid w:val="00C42A47"/>
    <w:rsid w:val="00C42C9D"/>
    <w:rsid w:val="00C42F0C"/>
    <w:rsid w:val="00C439AF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419E"/>
    <w:rsid w:val="00C6425A"/>
    <w:rsid w:val="00C6552C"/>
    <w:rsid w:val="00C655B9"/>
    <w:rsid w:val="00C656BE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BC4"/>
    <w:rsid w:val="00C81C54"/>
    <w:rsid w:val="00C81E0C"/>
    <w:rsid w:val="00C829D7"/>
    <w:rsid w:val="00C82BDF"/>
    <w:rsid w:val="00C82CEC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613F"/>
    <w:rsid w:val="00C8630A"/>
    <w:rsid w:val="00C86312"/>
    <w:rsid w:val="00C87491"/>
    <w:rsid w:val="00C874C5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10D"/>
    <w:rsid w:val="00C95A02"/>
    <w:rsid w:val="00C9645B"/>
    <w:rsid w:val="00C964D3"/>
    <w:rsid w:val="00C96C94"/>
    <w:rsid w:val="00C96E17"/>
    <w:rsid w:val="00C96F0D"/>
    <w:rsid w:val="00C9705B"/>
    <w:rsid w:val="00C979BA"/>
    <w:rsid w:val="00C97E7E"/>
    <w:rsid w:val="00C97F66"/>
    <w:rsid w:val="00CA1197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FE5"/>
    <w:rsid w:val="00CB4FFB"/>
    <w:rsid w:val="00CB5D2B"/>
    <w:rsid w:val="00CB72A9"/>
    <w:rsid w:val="00CB72C6"/>
    <w:rsid w:val="00CB74E5"/>
    <w:rsid w:val="00CB7839"/>
    <w:rsid w:val="00CC010F"/>
    <w:rsid w:val="00CC0884"/>
    <w:rsid w:val="00CC10A2"/>
    <w:rsid w:val="00CC10A4"/>
    <w:rsid w:val="00CC10DE"/>
    <w:rsid w:val="00CC17AE"/>
    <w:rsid w:val="00CC19C0"/>
    <w:rsid w:val="00CC282D"/>
    <w:rsid w:val="00CC2B7C"/>
    <w:rsid w:val="00CC2BE1"/>
    <w:rsid w:val="00CC313A"/>
    <w:rsid w:val="00CC314E"/>
    <w:rsid w:val="00CC352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855"/>
    <w:rsid w:val="00CD0CCB"/>
    <w:rsid w:val="00CD0D48"/>
    <w:rsid w:val="00CD0F99"/>
    <w:rsid w:val="00CD183E"/>
    <w:rsid w:val="00CD1B5C"/>
    <w:rsid w:val="00CD1CA5"/>
    <w:rsid w:val="00CD2A7E"/>
    <w:rsid w:val="00CD2E85"/>
    <w:rsid w:val="00CD3151"/>
    <w:rsid w:val="00CD3258"/>
    <w:rsid w:val="00CD3D86"/>
    <w:rsid w:val="00CD41F8"/>
    <w:rsid w:val="00CD4387"/>
    <w:rsid w:val="00CD45A7"/>
    <w:rsid w:val="00CD4C83"/>
    <w:rsid w:val="00CD50F0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A80"/>
    <w:rsid w:val="00D0536D"/>
    <w:rsid w:val="00D0578E"/>
    <w:rsid w:val="00D05A35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6474"/>
    <w:rsid w:val="00D16781"/>
    <w:rsid w:val="00D168D2"/>
    <w:rsid w:val="00D176E3"/>
    <w:rsid w:val="00D17FE8"/>
    <w:rsid w:val="00D20546"/>
    <w:rsid w:val="00D206F6"/>
    <w:rsid w:val="00D2109E"/>
    <w:rsid w:val="00D22A01"/>
    <w:rsid w:val="00D22AA3"/>
    <w:rsid w:val="00D22B51"/>
    <w:rsid w:val="00D22BA9"/>
    <w:rsid w:val="00D22BCC"/>
    <w:rsid w:val="00D22EF1"/>
    <w:rsid w:val="00D232C3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4EF"/>
    <w:rsid w:val="00D36C5E"/>
    <w:rsid w:val="00D37218"/>
    <w:rsid w:val="00D375B7"/>
    <w:rsid w:val="00D37661"/>
    <w:rsid w:val="00D37AE7"/>
    <w:rsid w:val="00D401A0"/>
    <w:rsid w:val="00D405F4"/>
    <w:rsid w:val="00D409AB"/>
    <w:rsid w:val="00D40BC5"/>
    <w:rsid w:val="00D414BB"/>
    <w:rsid w:val="00D427B5"/>
    <w:rsid w:val="00D42B41"/>
    <w:rsid w:val="00D44365"/>
    <w:rsid w:val="00D44595"/>
    <w:rsid w:val="00D44CAD"/>
    <w:rsid w:val="00D45104"/>
    <w:rsid w:val="00D4540A"/>
    <w:rsid w:val="00D4545B"/>
    <w:rsid w:val="00D456C6"/>
    <w:rsid w:val="00D46037"/>
    <w:rsid w:val="00D46680"/>
    <w:rsid w:val="00D468E3"/>
    <w:rsid w:val="00D46C56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4D25"/>
    <w:rsid w:val="00D65AE0"/>
    <w:rsid w:val="00D65F64"/>
    <w:rsid w:val="00D6672C"/>
    <w:rsid w:val="00D67590"/>
    <w:rsid w:val="00D67AAF"/>
    <w:rsid w:val="00D67C45"/>
    <w:rsid w:val="00D67D9E"/>
    <w:rsid w:val="00D70411"/>
    <w:rsid w:val="00D706F2"/>
    <w:rsid w:val="00D70DD4"/>
    <w:rsid w:val="00D719C5"/>
    <w:rsid w:val="00D722F2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691"/>
    <w:rsid w:val="00D83797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FB6"/>
    <w:rsid w:val="00D94098"/>
    <w:rsid w:val="00D9410B"/>
    <w:rsid w:val="00D9463A"/>
    <w:rsid w:val="00D950B7"/>
    <w:rsid w:val="00D95248"/>
    <w:rsid w:val="00D95894"/>
    <w:rsid w:val="00D958DC"/>
    <w:rsid w:val="00D95F7C"/>
    <w:rsid w:val="00D9644C"/>
    <w:rsid w:val="00D96629"/>
    <w:rsid w:val="00D96893"/>
    <w:rsid w:val="00D97551"/>
    <w:rsid w:val="00D97D7E"/>
    <w:rsid w:val="00D97E63"/>
    <w:rsid w:val="00DA00A0"/>
    <w:rsid w:val="00DA0243"/>
    <w:rsid w:val="00DA05D5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B9C"/>
    <w:rsid w:val="00DA6D82"/>
    <w:rsid w:val="00DA7EE5"/>
    <w:rsid w:val="00DB00FF"/>
    <w:rsid w:val="00DB08CB"/>
    <w:rsid w:val="00DB09F5"/>
    <w:rsid w:val="00DB0B9F"/>
    <w:rsid w:val="00DB0E45"/>
    <w:rsid w:val="00DB1DE8"/>
    <w:rsid w:val="00DB2EE1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9AC"/>
    <w:rsid w:val="00DD0BF9"/>
    <w:rsid w:val="00DD0CE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87"/>
    <w:rsid w:val="00DD5A74"/>
    <w:rsid w:val="00DD6074"/>
    <w:rsid w:val="00DD6876"/>
    <w:rsid w:val="00DD6C6F"/>
    <w:rsid w:val="00DD70E7"/>
    <w:rsid w:val="00DD770D"/>
    <w:rsid w:val="00DD77B6"/>
    <w:rsid w:val="00DD7914"/>
    <w:rsid w:val="00DD7C54"/>
    <w:rsid w:val="00DD7EB5"/>
    <w:rsid w:val="00DE0814"/>
    <w:rsid w:val="00DE08B2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6EDE"/>
    <w:rsid w:val="00DE7A63"/>
    <w:rsid w:val="00DE7A6E"/>
    <w:rsid w:val="00DE7FC8"/>
    <w:rsid w:val="00DF0F58"/>
    <w:rsid w:val="00DF2B5B"/>
    <w:rsid w:val="00DF2D72"/>
    <w:rsid w:val="00DF333C"/>
    <w:rsid w:val="00DF33FA"/>
    <w:rsid w:val="00DF3E36"/>
    <w:rsid w:val="00DF3E43"/>
    <w:rsid w:val="00DF3F5D"/>
    <w:rsid w:val="00DF41F3"/>
    <w:rsid w:val="00DF43D0"/>
    <w:rsid w:val="00DF456A"/>
    <w:rsid w:val="00DF4B89"/>
    <w:rsid w:val="00DF4FC1"/>
    <w:rsid w:val="00DF5122"/>
    <w:rsid w:val="00DF534A"/>
    <w:rsid w:val="00DF54E5"/>
    <w:rsid w:val="00DF5757"/>
    <w:rsid w:val="00DF58D4"/>
    <w:rsid w:val="00DF5F49"/>
    <w:rsid w:val="00DF6948"/>
    <w:rsid w:val="00DF7443"/>
    <w:rsid w:val="00DF7C46"/>
    <w:rsid w:val="00DF7C72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A52"/>
    <w:rsid w:val="00E22B69"/>
    <w:rsid w:val="00E22D61"/>
    <w:rsid w:val="00E22DC9"/>
    <w:rsid w:val="00E230D1"/>
    <w:rsid w:val="00E234AA"/>
    <w:rsid w:val="00E235FD"/>
    <w:rsid w:val="00E23BC6"/>
    <w:rsid w:val="00E24685"/>
    <w:rsid w:val="00E24ACF"/>
    <w:rsid w:val="00E24C7D"/>
    <w:rsid w:val="00E250FF"/>
    <w:rsid w:val="00E26115"/>
    <w:rsid w:val="00E263DD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827"/>
    <w:rsid w:val="00E34900"/>
    <w:rsid w:val="00E3505B"/>
    <w:rsid w:val="00E351DB"/>
    <w:rsid w:val="00E3528B"/>
    <w:rsid w:val="00E359F9"/>
    <w:rsid w:val="00E35AB1"/>
    <w:rsid w:val="00E35E0C"/>
    <w:rsid w:val="00E36986"/>
    <w:rsid w:val="00E36CCD"/>
    <w:rsid w:val="00E37404"/>
    <w:rsid w:val="00E37A42"/>
    <w:rsid w:val="00E40158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5077"/>
    <w:rsid w:val="00E45DAC"/>
    <w:rsid w:val="00E45DB2"/>
    <w:rsid w:val="00E4657D"/>
    <w:rsid w:val="00E46E99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72AF"/>
    <w:rsid w:val="00E67529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C3"/>
    <w:rsid w:val="00E87850"/>
    <w:rsid w:val="00E87DCE"/>
    <w:rsid w:val="00E907AE"/>
    <w:rsid w:val="00E90FB1"/>
    <w:rsid w:val="00E91022"/>
    <w:rsid w:val="00E9135D"/>
    <w:rsid w:val="00E915BE"/>
    <w:rsid w:val="00E91B05"/>
    <w:rsid w:val="00E92321"/>
    <w:rsid w:val="00E926FE"/>
    <w:rsid w:val="00E927A4"/>
    <w:rsid w:val="00E92811"/>
    <w:rsid w:val="00E9297A"/>
    <w:rsid w:val="00E92EB2"/>
    <w:rsid w:val="00E9356C"/>
    <w:rsid w:val="00E937B7"/>
    <w:rsid w:val="00E93E6A"/>
    <w:rsid w:val="00E947AD"/>
    <w:rsid w:val="00E94E91"/>
    <w:rsid w:val="00E94FC5"/>
    <w:rsid w:val="00E94FC9"/>
    <w:rsid w:val="00E9516F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CA7"/>
    <w:rsid w:val="00EB1969"/>
    <w:rsid w:val="00EB1EAD"/>
    <w:rsid w:val="00EB276E"/>
    <w:rsid w:val="00EB2D4E"/>
    <w:rsid w:val="00EB324C"/>
    <w:rsid w:val="00EB398F"/>
    <w:rsid w:val="00EB4551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E93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E17"/>
    <w:rsid w:val="00EC1F0C"/>
    <w:rsid w:val="00EC2490"/>
    <w:rsid w:val="00EC27C9"/>
    <w:rsid w:val="00EC2883"/>
    <w:rsid w:val="00EC28C1"/>
    <w:rsid w:val="00EC31AB"/>
    <w:rsid w:val="00EC3464"/>
    <w:rsid w:val="00EC35AD"/>
    <w:rsid w:val="00EC3910"/>
    <w:rsid w:val="00EC3A05"/>
    <w:rsid w:val="00EC3CC4"/>
    <w:rsid w:val="00EC3F48"/>
    <w:rsid w:val="00EC400B"/>
    <w:rsid w:val="00EC46B9"/>
    <w:rsid w:val="00EC4FC4"/>
    <w:rsid w:val="00EC589E"/>
    <w:rsid w:val="00EC5D7E"/>
    <w:rsid w:val="00EC5F4E"/>
    <w:rsid w:val="00EC6DF1"/>
    <w:rsid w:val="00EC78BE"/>
    <w:rsid w:val="00EC7930"/>
    <w:rsid w:val="00ED01EF"/>
    <w:rsid w:val="00ED06BA"/>
    <w:rsid w:val="00ED082B"/>
    <w:rsid w:val="00ED082D"/>
    <w:rsid w:val="00ED08A5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59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F"/>
    <w:rsid w:val="00F0173C"/>
    <w:rsid w:val="00F019CC"/>
    <w:rsid w:val="00F02228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CD6"/>
    <w:rsid w:val="00F23F3C"/>
    <w:rsid w:val="00F24090"/>
    <w:rsid w:val="00F241D8"/>
    <w:rsid w:val="00F2450C"/>
    <w:rsid w:val="00F247BF"/>
    <w:rsid w:val="00F24AF1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914"/>
    <w:rsid w:val="00F30A23"/>
    <w:rsid w:val="00F30BE7"/>
    <w:rsid w:val="00F30F89"/>
    <w:rsid w:val="00F31140"/>
    <w:rsid w:val="00F311AC"/>
    <w:rsid w:val="00F311BC"/>
    <w:rsid w:val="00F31A02"/>
    <w:rsid w:val="00F31D6D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628E"/>
    <w:rsid w:val="00F36D3E"/>
    <w:rsid w:val="00F378CB"/>
    <w:rsid w:val="00F4050D"/>
    <w:rsid w:val="00F40558"/>
    <w:rsid w:val="00F40A6B"/>
    <w:rsid w:val="00F412B1"/>
    <w:rsid w:val="00F41701"/>
    <w:rsid w:val="00F417F3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1B8"/>
    <w:rsid w:val="00F54560"/>
    <w:rsid w:val="00F54863"/>
    <w:rsid w:val="00F549E1"/>
    <w:rsid w:val="00F54E37"/>
    <w:rsid w:val="00F55A58"/>
    <w:rsid w:val="00F55CB8"/>
    <w:rsid w:val="00F55D51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A22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20DD"/>
    <w:rsid w:val="00F720EC"/>
    <w:rsid w:val="00F722E1"/>
    <w:rsid w:val="00F73140"/>
    <w:rsid w:val="00F7329C"/>
    <w:rsid w:val="00F735FE"/>
    <w:rsid w:val="00F7370F"/>
    <w:rsid w:val="00F73C9F"/>
    <w:rsid w:val="00F73FA4"/>
    <w:rsid w:val="00F74031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C7B"/>
    <w:rsid w:val="00F84448"/>
    <w:rsid w:val="00F85487"/>
    <w:rsid w:val="00F8587D"/>
    <w:rsid w:val="00F85CF1"/>
    <w:rsid w:val="00F861C4"/>
    <w:rsid w:val="00F86615"/>
    <w:rsid w:val="00F87006"/>
    <w:rsid w:val="00F870E5"/>
    <w:rsid w:val="00F87846"/>
    <w:rsid w:val="00F87EFE"/>
    <w:rsid w:val="00F90CA9"/>
    <w:rsid w:val="00F91F98"/>
    <w:rsid w:val="00F92150"/>
    <w:rsid w:val="00F9229E"/>
    <w:rsid w:val="00F929D2"/>
    <w:rsid w:val="00F92A96"/>
    <w:rsid w:val="00F93761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34D8"/>
    <w:rsid w:val="00FA419E"/>
    <w:rsid w:val="00FA42AC"/>
    <w:rsid w:val="00FA44A7"/>
    <w:rsid w:val="00FA4DC2"/>
    <w:rsid w:val="00FA5010"/>
    <w:rsid w:val="00FA513F"/>
    <w:rsid w:val="00FA52F7"/>
    <w:rsid w:val="00FA54FD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8F1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206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6D9"/>
    <w:rsid w:val="00FC6D8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131"/>
    <w:rsid w:val="00FD37E1"/>
    <w:rsid w:val="00FD3A80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886"/>
    <w:rsid w:val="00FF0D46"/>
    <w:rsid w:val="00FF0E75"/>
    <w:rsid w:val="00FF10DC"/>
    <w:rsid w:val="00FF1AB3"/>
    <w:rsid w:val="00FF29F9"/>
    <w:rsid w:val="00FF312D"/>
    <w:rsid w:val="00FF3EB4"/>
    <w:rsid w:val="00FF3F05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024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6024A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024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024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6024A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024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4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NULL"/><Relationship Id="rId21" Type="http://schemas.openxmlformats.org/officeDocument/2006/relationships/image" Target="NULL"/><Relationship Id="rId42" Type="http://schemas.openxmlformats.org/officeDocument/2006/relationships/image" Target="NULL"/><Relationship Id="rId47" Type="http://schemas.openxmlformats.org/officeDocument/2006/relationships/image" Target="NULL"/><Relationship Id="rId63" Type="http://schemas.openxmlformats.org/officeDocument/2006/relationships/image" Target="NULL"/><Relationship Id="rId68" Type="http://schemas.openxmlformats.org/officeDocument/2006/relationships/image" Target="NULL"/><Relationship Id="rId84" Type="http://schemas.openxmlformats.org/officeDocument/2006/relationships/image" Target="NULL"/><Relationship Id="rId89" Type="http://schemas.openxmlformats.org/officeDocument/2006/relationships/image" Target="NULL"/><Relationship Id="rId2" Type="http://schemas.openxmlformats.org/officeDocument/2006/relationships/settings" Target="settings.xml"/><Relationship Id="rId16" Type="http://schemas.openxmlformats.org/officeDocument/2006/relationships/image" Target="NULL"/><Relationship Id="rId29" Type="http://schemas.openxmlformats.org/officeDocument/2006/relationships/image" Target="NULL"/><Relationship Id="rId107" Type="http://schemas.openxmlformats.org/officeDocument/2006/relationships/image" Target="NULL"/><Relationship Id="rId11" Type="http://schemas.openxmlformats.org/officeDocument/2006/relationships/image" Target="NULL"/><Relationship Id="rId24" Type="http://schemas.openxmlformats.org/officeDocument/2006/relationships/image" Target="NULL"/><Relationship Id="rId32" Type="http://schemas.openxmlformats.org/officeDocument/2006/relationships/image" Target="NULL"/><Relationship Id="rId37" Type="http://schemas.openxmlformats.org/officeDocument/2006/relationships/image" Target="NULL"/><Relationship Id="rId40" Type="http://schemas.openxmlformats.org/officeDocument/2006/relationships/image" Target="NULL"/><Relationship Id="rId45" Type="http://schemas.openxmlformats.org/officeDocument/2006/relationships/image" Target="NULL"/><Relationship Id="rId53" Type="http://schemas.openxmlformats.org/officeDocument/2006/relationships/image" Target="NULL"/><Relationship Id="rId58" Type="http://schemas.openxmlformats.org/officeDocument/2006/relationships/image" Target="NULL"/><Relationship Id="rId66" Type="http://schemas.openxmlformats.org/officeDocument/2006/relationships/image" Target="NULL"/><Relationship Id="rId74" Type="http://schemas.openxmlformats.org/officeDocument/2006/relationships/image" Target="NULL"/><Relationship Id="rId79" Type="http://schemas.openxmlformats.org/officeDocument/2006/relationships/image" Target="NULL"/><Relationship Id="rId87" Type="http://schemas.openxmlformats.org/officeDocument/2006/relationships/image" Target="NULL"/><Relationship Id="rId102" Type="http://schemas.openxmlformats.org/officeDocument/2006/relationships/image" Target="NULL"/><Relationship Id="rId110" Type="http://schemas.openxmlformats.org/officeDocument/2006/relationships/fontTable" Target="fontTable.xml"/><Relationship Id="rId5" Type="http://schemas.openxmlformats.org/officeDocument/2006/relationships/image" Target="NULL"/><Relationship Id="rId61" Type="http://schemas.openxmlformats.org/officeDocument/2006/relationships/image" Target="NULL"/><Relationship Id="rId82" Type="http://schemas.openxmlformats.org/officeDocument/2006/relationships/image" Target="NULL"/><Relationship Id="rId90" Type="http://schemas.openxmlformats.org/officeDocument/2006/relationships/image" Target="NULL"/><Relationship Id="rId95" Type="http://schemas.openxmlformats.org/officeDocument/2006/relationships/image" Target="NULL"/><Relationship Id="rId19" Type="http://schemas.openxmlformats.org/officeDocument/2006/relationships/image" Target="NULL"/><Relationship Id="rId14" Type="http://schemas.openxmlformats.org/officeDocument/2006/relationships/image" Target="NULL"/><Relationship Id="rId22" Type="http://schemas.openxmlformats.org/officeDocument/2006/relationships/image" Target="NULL"/><Relationship Id="rId27" Type="http://schemas.openxmlformats.org/officeDocument/2006/relationships/image" Target="NULL"/><Relationship Id="rId30" Type="http://schemas.openxmlformats.org/officeDocument/2006/relationships/image" Target="NULL"/><Relationship Id="rId35" Type="http://schemas.openxmlformats.org/officeDocument/2006/relationships/image" Target="NULL"/><Relationship Id="rId43" Type="http://schemas.openxmlformats.org/officeDocument/2006/relationships/image" Target="NULL"/><Relationship Id="rId48" Type="http://schemas.openxmlformats.org/officeDocument/2006/relationships/image" Target="NULL"/><Relationship Id="rId56" Type="http://schemas.openxmlformats.org/officeDocument/2006/relationships/image" Target="NULL"/><Relationship Id="rId64" Type="http://schemas.openxmlformats.org/officeDocument/2006/relationships/image" Target="NULL"/><Relationship Id="rId69" Type="http://schemas.openxmlformats.org/officeDocument/2006/relationships/image" Target="NULL"/><Relationship Id="rId77" Type="http://schemas.openxmlformats.org/officeDocument/2006/relationships/image" Target="NULL"/><Relationship Id="rId100" Type="http://schemas.openxmlformats.org/officeDocument/2006/relationships/image" Target="NULL"/><Relationship Id="rId105" Type="http://schemas.openxmlformats.org/officeDocument/2006/relationships/image" Target="NULL"/><Relationship Id="rId8" Type="http://schemas.openxmlformats.org/officeDocument/2006/relationships/image" Target="NULL"/><Relationship Id="rId51" Type="http://schemas.openxmlformats.org/officeDocument/2006/relationships/image" Target="NULL"/><Relationship Id="rId72" Type="http://schemas.openxmlformats.org/officeDocument/2006/relationships/image" Target="NULL"/><Relationship Id="rId80" Type="http://schemas.openxmlformats.org/officeDocument/2006/relationships/image" Target="NULL"/><Relationship Id="rId85" Type="http://schemas.openxmlformats.org/officeDocument/2006/relationships/image" Target="NULL"/><Relationship Id="rId93" Type="http://schemas.openxmlformats.org/officeDocument/2006/relationships/image" Target="NULL"/><Relationship Id="rId98" Type="http://schemas.openxmlformats.org/officeDocument/2006/relationships/image" Target="NULL"/><Relationship Id="rId3" Type="http://schemas.openxmlformats.org/officeDocument/2006/relationships/webSettings" Target="webSettings.xml"/><Relationship Id="rId12" Type="http://schemas.openxmlformats.org/officeDocument/2006/relationships/image" Target="NULL"/><Relationship Id="rId17" Type="http://schemas.openxmlformats.org/officeDocument/2006/relationships/image" Target="NULL"/><Relationship Id="rId25" Type="http://schemas.openxmlformats.org/officeDocument/2006/relationships/image" Target="NULL"/><Relationship Id="rId33" Type="http://schemas.openxmlformats.org/officeDocument/2006/relationships/image" Target="NULL"/><Relationship Id="rId38" Type="http://schemas.openxmlformats.org/officeDocument/2006/relationships/image" Target="NULL"/><Relationship Id="rId46" Type="http://schemas.openxmlformats.org/officeDocument/2006/relationships/image" Target="NULL"/><Relationship Id="rId59" Type="http://schemas.openxmlformats.org/officeDocument/2006/relationships/image" Target="NULL"/><Relationship Id="rId67" Type="http://schemas.openxmlformats.org/officeDocument/2006/relationships/image" Target="NULL"/><Relationship Id="rId103" Type="http://schemas.openxmlformats.org/officeDocument/2006/relationships/image" Target="NULL"/><Relationship Id="rId108" Type="http://schemas.openxmlformats.org/officeDocument/2006/relationships/image" Target="NULL"/><Relationship Id="rId20" Type="http://schemas.openxmlformats.org/officeDocument/2006/relationships/image" Target="NULL"/><Relationship Id="rId41" Type="http://schemas.openxmlformats.org/officeDocument/2006/relationships/image" Target="NULL"/><Relationship Id="rId54" Type="http://schemas.openxmlformats.org/officeDocument/2006/relationships/image" Target="NULL"/><Relationship Id="rId62" Type="http://schemas.openxmlformats.org/officeDocument/2006/relationships/image" Target="NULL"/><Relationship Id="rId70" Type="http://schemas.openxmlformats.org/officeDocument/2006/relationships/image" Target="NULL"/><Relationship Id="rId75" Type="http://schemas.openxmlformats.org/officeDocument/2006/relationships/image" Target="NULL"/><Relationship Id="rId83" Type="http://schemas.openxmlformats.org/officeDocument/2006/relationships/image" Target="NULL"/><Relationship Id="rId88" Type="http://schemas.openxmlformats.org/officeDocument/2006/relationships/image" Target="NULL"/><Relationship Id="rId91" Type="http://schemas.openxmlformats.org/officeDocument/2006/relationships/image" Target="NULL"/><Relationship Id="rId96" Type="http://schemas.openxmlformats.org/officeDocument/2006/relationships/image" Target="NUL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NULL"/><Relationship Id="rId15" Type="http://schemas.openxmlformats.org/officeDocument/2006/relationships/image" Target="NULL"/><Relationship Id="rId23" Type="http://schemas.openxmlformats.org/officeDocument/2006/relationships/image" Target="NULL"/><Relationship Id="rId28" Type="http://schemas.openxmlformats.org/officeDocument/2006/relationships/image" Target="NULL"/><Relationship Id="rId36" Type="http://schemas.openxmlformats.org/officeDocument/2006/relationships/image" Target="NULL"/><Relationship Id="rId49" Type="http://schemas.openxmlformats.org/officeDocument/2006/relationships/image" Target="NULL"/><Relationship Id="rId57" Type="http://schemas.openxmlformats.org/officeDocument/2006/relationships/image" Target="NULL"/><Relationship Id="rId106" Type="http://schemas.openxmlformats.org/officeDocument/2006/relationships/image" Target="NULL"/><Relationship Id="rId10" Type="http://schemas.openxmlformats.org/officeDocument/2006/relationships/image" Target="NULL"/><Relationship Id="rId31" Type="http://schemas.openxmlformats.org/officeDocument/2006/relationships/image" Target="NULL"/><Relationship Id="rId44" Type="http://schemas.openxmlformats.org/officeDocument/2006/relationships/image" Target="NULL"/><Relationship Id="rId52" Type="http://schemas.openxmlformats.org/officeDocument/2006/relationships/image" Target="NULL"/><Relationship Id="rId60" Type="http://schemas.openxmlformats.org/officeDocument/2006/relationships/image" Target="NULL"/><Relationship Id="rId65" Type="http://schemas.openxmlformats.org/officeDocument/2006/relationships/image" Target="NULL"/><Relationship Id="rId73" Type="http://schemas.openxmlformats.org/officeDocument/2006/relationships/image" Target="NULL"/><Relationship Id="rId78" Type="http://schemas.openxmlformats.org/officeDocument/2006/relationships/image" Target="NULL"/><Relationship Id="rId81" Type="http://schemas.openxmlformats.org/officeDocument/2006/relationships/image" Target="NULL"/><Relationship Id="rId86" Type="http://schemas.openxmlformats.org/officeDocument/2006/relationships/image" Target="NULL"/><Relationship Id="rId94" Type="http://schemas.openxmlformats.org/officeDocument/2006/relationships/image" Target="NULL"/><Relationship Id="rId99" Type="http://schemas.openxmlformats.org/officeDocument/2006/relationships/image" Target="NULL"/><Relationship Id="rId101" Type="http://schemas.openxmlformats.org/officeDocument/2006/relationships/image" Target="NULL"/><Relationship Id="rId4" Type="http://schemas.openxmlformats.org/officeDocument/2006/relationships/image" Target="NULL"/><Relationship Id="rId9" Type="http://schemas.openxmlformats.org/officeDocument/2006/relationships/image" Target="NULL"/><Relationship Id="rId13" Type="http://schemas.openxmlformats.org/officeDocument/2006/relationships/image" Target="NULL"/><Relationship Id="rId18" Type="http://schemas.openxmlformats.org/officeDocument/2006/relationships/image" Target="NULL"/><Relationship Id="rId39" Type="http://schemas.openxmlformats.org/officeDocument/2006/relationships/image" Target="NULL"/><Relationship Id="rId109" Type="http://schemas.openxmlformats.org/officeDocument/2006/relationships/image" Target="NULL"/><Relationship Id="rId34" Type="http://schemas.openxmlformats.org/officeDocument/2006/relationships/image" Target="NULL"/><Relationship Id="rId50" Type="http://schemas.openxmlformats.org/officeDocument/2006/relationships/image" Target="NULL"/><Relationship Id="rId55" Type="http://schemas.openxmlformats.org/officeDocument/2006/relationships/image" Target="NULL"/><Relationship Id="rId76" Type="http://schemas.openxmlformats.org/officeDocument/2006/relationships/image" Target="NULL"/><Relationship Id="rId97" Type="http://schemas.openxmlformats.org/officeDocument/2006/relationships/image" Target="NULL"/><Relationship Id="rId104" Type="http://schemas.openxmlformats.org/officeDocument/2006/relationships/image" Target="NULL"/><Relationship Id="rId7" Type="http://schemas.openxmlformats.org/officeDocument/2006/relationships/image" Target="NULL"/><Relationship Id="rId71" Type="http://schemas.openxmlformats.org/officeDocument/2006/relationships/image" Target="NULL"/><Relationship Id="rId92" Type="http://schemas.openxmlformats.org/officeDocument/2006/relationships/image" Target="NUL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4431</Words>
  <Characters>25257</Characters>
  <Application>Microsoft Office Word</Application>
  <DocSecurity>0</DocSecurity>
  <Lines>210</Lines>
  <Paragraphs>59</Paragraphs>
  <ScaleCrop>false</ScaleCrop>
  <Company>SPecialiST RePack</Company>
  <LinksUpToDate>false</LinksUpToDate>
  <CharactersWithSpaces>29629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2016-12-06T11:43:00Z</dcterms:created>
  <dcterms:modified xsi:type="dcterms:W3CDTF">2016-12-06T11:44:00Z</dcterms:modified>
</cp:coreProperties>
</file>