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38" w:rsidRPr="00517038" w:rsidRDefault="00517038" w:rsidP="00517038">
      <w:pPr>
        <w:jc w:val="center"/>
        <w:rPr>
          <w:b/>
        </w:rPr>
      </w:pPr>
      <w:r w:rsidRPr="00517038">
        <w:rPr>
          <w:b/>
        </w:rPr>
        <w:t>МІНІСТЕРСТВО ОСВІТИ І НАУКИ УКРАЇНИ</w:t>
      </w:r>
    </w:p>
    <w:p w:rsidR="00517038" w:rsidRPr="00517038" w:rsidRDefault="00517038" w:rsidP="00517038">
      <w:pPr>
        <w:jc w:val="center"/>
        <w:rPr>
          <w:b/>
        </w:rPr>
      </w:pPr>
    </w:p>
    <w:p w:rsidR="00517038" w:rsidRPr="00517038" w:rsidRDefault="00517038" w:rsidP="00517038">
      <w:pPr>
        <w:jc w:val="center"/>
        <w:rPr>
          <w:b/>
        </w:rPr>
      </w:pPr>
      <w:r w:rsidRPr="00517038">
        <w:rPr>
          <w:b/>
        </w:rPr>
        <w:t>НАКАЗ</w:t>
      </w:r>
    </w:p>
    <w:p w:rsidR="00517038" w:rsidRPr="00517038" w:rsidRDefault="00517038" w:rsidP="00517038">
      <w:pPr>
        <w:jc w:val="center"/>
        <w:rPr>
          <w:b/>
        </w:rPr>
      </w:pPr>
    </w:p>
    <w:p w:rsidR="00517038" w:rsidRPr="00517038" w:rsidRDefault="00517038" w:rsidP="00517038">
      <w:pPr>
        <w:jc w:val="center"/>
        <w:rPr>
          <w:b/>
          <w:lang w:val="en-US"/>
        </w:rPr>
      </w:pPr>
      <w:r w:rsidRPr="00517038">
        <w:rPr>
          <w:b/>
        </w:rPr>
        <w:t>23.09.2016  № 1142</w:t>
      </w:r>
    </w:p>
    <w:p w:rsidR="00517038" w:rsidRDefault="00517038" w:rsidP="00517038">
      <w:r>
        <w:tab/>
      </w:r>
    </w:p>
    <w:p w:rsidR="00517038" w:rsidRDefault="00517038" w:rsidP="00517038"/>
    <w:p w:rsidR="00517038" w:rsidRDefault="00517038" w:rsidP="00517038">
      <w:pPr>
        <w:jc w:val="right"/>
      </w:pPr>
      <w:proofErr w:type="spellStart"/>
      <w:r>
        <w:t>Зареєстровано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</w:p>
    <w:p w:rsidR="00517038" w:rsidRDefault="00517038" w:rsidP="00517038">
      <w:pPr>
        <w:jc w:val="right"/>
      </w:pPr>
      <w:proofErr w:type="spellStart"/>
      <w:r>
        <w:t>юстиції</w:t>
      </w:r>
      <w:proofErr w:type="spellEnd"/>
      <w:r>
        <w:t xml:space="preserve"> України</w:t>
      </w:r>
    </w:p>
    <w:p w:rsidR="00517038" w:rsidRDefault="00517038" w:rsidP="00517038">
      <w:pPr>
        <w:jc w:val="right"/>
      </w:pPr>
      <w:r>
        <w:t>19 жовтня 2016 р.</w:t>
      </w:r>
    </w:p>
    <w:p w:rsidR="00517038" w:rsidRDefault="00517038" w:rsidP="00517038">
      <w:pPr>
        <w:jc w:val="right"/>
      </w:pPr>
      <w:r>
        <w:t>за № 1368/29498</w:t>
      </w:r>
    </w:p>
    <w:p w:rsidR="00517038" w:rsidRDefault="00517038" w:rsidP="00517038"/>
    <w:p w:rsidR="00517038" w:rsidRPr="00517038" w:rsidRDefault="00517038" w:rsidP="00517038">
      <w:pPr>
        <w:jc w:val="center"/>
        <w:rPr>
          <w:b/>
        </w:rPr>
      </w:pPr>
      <w:r w:rsidRPr="00517038">
        <w:rPr>
          <w:b/>
        </w:rPr>
        <w:t xml:space="preserve">Про </w:t>
      </w:r>
      <w:proofErr w:type="spellStart"/>
      <w:r w:rsidRPr="00517038">
        <w:rPr>
          <w:b/>
        </w:rPr>
        <w:t>затвердження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Положення</w:t>
      </w:r>
      <w:proofErr w:type="spellEnd"/>
      <w:r w:rsidRPr="00517038">
        <w:rPr>
          <w:b/>
        </w:rPr>
        <w:t xml:space="preserve"> про </w:t>
      </w:r>
      <w:proofErr w:type="spellStart"/>
      <w:r w:rsidRPr="00517038">
        <w:rPr>
          <w:b/>
        </w:rPr>
        <w:t>Реєстр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вищих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навчальних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закладів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Єдиної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державної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електронної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бази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з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питань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освіти</w:t>
      </w:r>
      <w:proofErr w:type="spellEnd"/>
    </w:p>
    <w:p w:rsidR="00517038" w:rsidRDefault="00517038" w:rsidP="00517038"/>
    <w:p w:rsidR="00517038" w:rsidRDefault="00517038" w:rsidP="00517038">
      <w:proofErr w:type="spellStart"/>
      <w:r>
        <w:t>Відповідно</w:t>
      </w:r>
      <w:proofErr w:type="spellEnd"/>
      <w:r>
        <w:t xml:space="preserve"> до частини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8 та пункту 6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13 Закону України «Про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»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підпункту</w:t>
      </w:r>
      <w:proofErr w:type="spellEnd"/>
      <w:r>
        <w:t xml:space="preserve"> 78 пункту 4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України, затвердженого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16 жовтня 2014 року № 630, пункту 4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Єдину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базу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затвердженого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13 </w:t>
      </w:r>
      <w:proofErr w:type="spellStart"/>
      <w:r>
        <w:t>липня</w:t>
      </w:r>
      <w:proofErr w:type="spellEnd"/>
      <w:r>
        <w:t xml:space="preserve"> 2011 року № 752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НАКАЗУЮ:</w:t>
      </w:r>
    </w:p>
    <w:p w:rsidR="00517038" w:rsidRDefault="00517038" w:rsidP="00517038"/>
    <w:p w:rsidR="00517038" w:rsidRDefault="00517038" w:rsidP="00517038"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Положення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2. Державному </w:t>
      </w:r>
      <w:proofErr w:type="spellStart"/>
      <w:r>
        <w:t>підприємству</w:t>
      </w:r>
      <w:proofErr w:type="spellEnd"/>
      <w:r>
        <w:t xml:space="preserve"> «</w:t>
      </w:r>
      <w:proofErr w:type="spellStart"/>
      <w:r>
        <w:t>Інфоресурс</w:t>
      </w:r>
      <w:proofErr w:type="spellEnd"/>
      <w:r>
        <w:t>» (</w:t>
      </w:r>
      <w:proofErr w:type="spellStart"/>
      <w:r>
        <w:t>Бєлік</w:t>
      </w:r>
      <w:proofErr w:type="spellEnd"/>
      <w:r>
        <w:t xml:space="preserve"> О.М.)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, затвердженого </w:t>
      </w:r>
      <w:proofErr w:type="spellStart"/>
      <w:r>
        <w:t>цим</w:t>
      </w:r>
      <w:proofErr w:type="spellEnd"/>
      <w:r>
        <w:t xml:space="preserve"> наказом.</w:t>
      </w:r>
    </w:p>
    <w:p w:rsidR="00517038" w:rsidRDefault="00517038" w:rsidP="00517038"/>
    <w:p w:rsidR="00517038" w:rsidRDefault="00517038" w:rsidP="00517038">
      <w:r>
        <w:t xml:space="preserve">3.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безоплатний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осіб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через 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 Міністерства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України та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Реєстрі</w:t>
      </w:r>
      <w:proofErr w:type="spellEnd"/>
      <w:r>
        <w:t xml:space="preserve">, на </w:t>
      </w:r>
      <w:proofErr w:type="spellStart"/>
      <w:r>
        <w:t>єдиному</w:t>
      </w:r>
      <w:proofErr w:type="spellEnd"/>
      <w:r>
        <w:t xml:space="preserve"> державному веб-порталі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4. Департаменту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(Шаров О.І.) подати </w:t>
      </w:r>
      <w:proofErr w:type="spellStart"/>
      <w:r>
        <w:t>цей</w:t>
      </w:r>
      <w:proofErr w:type="spellEnd"/>
      <w:r>
        <w:t xml:space="preserve"> наказ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Міністерства </w:t>
      </w:r>
      <w:proofErr w:type="spellStart"/>
      <w:r>
        <w:t>юстиції</w:t>
      </w:r>
      <w:proofErr w:type="spellEnd"/>
      <w:r>
        <w:t xml:space="preserve"> України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517038" w:rsidRDefault="00517038" w:rsidP="00517038"/>
    <w:p w:rsidR="00517038" w:rsidRDefault="00517038" w:rsidP="00517038">
      <w:r>
        <w:t xml:space="preserve">5.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517038" w:rsidRDefault="00517038" w:rsidP="00517038"/>
    <w:p w:rsidR="00517038" w:rsidRDefault="00517038" w:rsidP="00517038">
      <w:r>
        <w:t xml:space="preserve">6. Цей наказ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>.</w:t>
      </w:r>
    </w:p>
    <w:p w:rsidR="00517038" w:rsidRDefault="00517038" w:rsidP="00517038"/>
    <w:p w:rsidR="00517038" w:rsidRPr="00517038" w:rsidRDefault="00517038" w:rsidP="00517038">
      <w:pPr>
        <w:rPr>
          <w:b/>
        </w:rPr>
      </w:pPr>
      <w:proofErr w:type="spellStart"/>
      <w:r w:rsidRPr="00517038">
        <w:rPr>
          <w:b/>
        </w:rPr>
        <w:t>Міністр</w:t>
      </w:r>
      <w:proofErr w:type="spellEnd"/>
      <w:r>
        <w:rPr>
          <w:b/>
          <w:lang w:val="en-US"/>
        </w:rPr>
        <w:t xml:space="preserve">                                                                                                             </w:t>
      </w:r>
      <w:r w:rsidRPr="00517038">
        <w:rPr>
          <w:b/>
        </w:rPr>
        <w:t>Л.М. Гриневич</w:t>
      </w:r>
    </w:p>
    <w:p w:rsidR="00517038" w:rsidRDefault="00517038" w:rsidP="00517038"/>
    <w:p w:rsidR="00517038" w:rsidRDefault="00517038" w:rsidP="00517038"/>
    <w:p w:rsidR="00517038" w:rsidRDefault="00517038" w:rsidP="00517038">
      <w:r>
        <w:tab/>
      </w:r>
    </w:p>
    <w:p w:rsidR="00517038" w:rsidRDefault="00517038" w:rsidP="00517038"/>
    <w:p w:rsidR="00517038" w:rsidRDefault="00517038" w:rsidP="00517038">
      <w:pPr>
        <w:jc w:val="right"/>
      </w:pPr>
      <w:r>
        <w:t>ЗАТВЕРДЖЕНО</w:t>
      </w:r>
    </w:p>
    <w:p w:rsidR="00517038" w:rsidRDefault="00517038" w:rsidP="00517038">
      <w:pPr>
        <w:jc w:val="right"/>
      </w:pPr>
      <w:r>
        <w:t>Наказ Міністерства</w:t>
      </w:r>
    </w:p>
    <w:p w:rsidR="00517038" w:rsidRDefault="00517038" w:rsidP="00517038">
      <w:pPr>
        <w:jc w:val="right"/>
      </w:pP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України</w:t>
      </w:r>
    </w:p>
    <w:p w:rsidR="00517038" w:rsidRDefault="00517038" w:rsidP="00517038">
      <w:pPr>
        <w:jc w:val="right"/>
      </w:pPr>
      <w:r>
        <w:t>23.09.2016  №1142</w:t>
      </w:r>
    </w:p>
    <w:p w:rsidR="00517038" w:rsidRDefault="00517038" w:rsidP="00517038"/>
    <w:p w:rsidR="00517038" w:rsidRPr="00517038" w:rsidRDefault="00517038" w:rsidP="00517038">
      <w:pPr>
        <w:jc w:val="center"/>
        <w:rPr>
          <w:b/>
        </w:rPr>
      </w:pPr>
      <w:r w:rsidRPr="00517038">
        <w:rPr>
          <w:b/>
        </w:rPr>
        <w:t>ПОЛОЖЕННЯ</w:t>
      </w:r>
    </w:p>
    <w:p w:rsidR="00517038" w:rsidRPr="00517038" w:rsidRDefault="00517038" w:rsidP="00517038">
      <w:pPr>
        <w:jc w:val="center"/>
        <w:rPr>
          <w:b/>
        </w:rPr>
      </w:pPr>
      <w:r w:rsidRPr="00517038">
        <w:rPr>
          <w:b/>
        </w:rPr>
        <w:t xml:space="preserve">про </w:t>
      </w:r>
      <w:proofErr w:type="spellStart"/>
      <w:r w:rsidRPr="00517038">
        <w:rPr>
          <w:b/>
        </w:rPr>
        <w:t>Реєстр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вищих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навчальних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закладів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Єдиної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державної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електронної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бази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з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питань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освіти</w:t>
      </w:r>
      <w:proofErr w:type="spellEnd"/>
    </w:p>
    <w:p w:rsidR="00517038" w:rsidRDefault="00517038" w:rsidP="00517038"/>
    <w:p w:rsidR="00517038" w:rsidRDefault="00517038" w:rsidP="00517038">
      <w:r>
        <w:lastRenderedPageBreak/>
        <w:t xml:space="preserve">1.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умови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Реєстр</w:t>
      </w:r>
      <w:proofErr w:type="spellEnd"/>
      <w:r>
        <w:t xml:space="preserve">)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2.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таких </w:t>
      </w:r>
      <w:proofErr w:type="spellStart"/>
      <w:r>
        <w:t>значеннях</w:t>
      </w:r>
      <w:proofErr w:type="spellEnd"/>
      <w:r>
        <w:t>:</w:t>
      </w:r>
    </w:p>
    <w:p w:rsidR="00517038" w:rsidRDefault="00517038" w:rsidP="00517038"/>
    <w:p w:rsidR="00517038" w:rsidRDefault="00517038" w:rsidP="00517038">
      <w:proofErr w:type="spellStart"/>
      <w:r>
        <w:t>Реєстр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вищі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відокремлені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видані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, </w:t>
      </w:r>
      <w:proofErr w:type="spellStart"/>
      <w:r>
        <w:t>сертифікати</w:t>
      </w:r>
      <w:proofErr w:type="spellEnd"/>
      <w:r>
        <w:t xml:space="preserve"> про </w:t>
      </w:r>
      <w:proofErr w:type="spellStart"/>
      <w:r>
        <w:t>акредитацію</w:t>
      </w:r>
      <w:proofErr w:type="spellEnd"/>
      <w:r>
        <w:t>.</w:t>
      </w:r>
    </w:p>
    <w:p w:rsidR="00517038" w:rsidRDefault="00517038" w:rsidP="00517038"/>
    <w:p w:rsidR="00517038" w:rsidRDefault="00517038" w:rsidP="00517038">
      <w:proofErr w:type="spellStart"/>
      <w:r>
        <w:t>Інші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значеннях</w:t>
      </w:r>
      <w:proofErr w:type="spellEnd"/>
      <w:r>
        <w:t xml:space="preserve">, </w:t>
      </w:r>
      <w:proofErr w:type="spellStart"/>
      <w:r>
        <w:t>наведених</w:t>
      </w:r>
      <w:proofErr w:type="spellEnd"/>
      <w:r>
        <w:t xml:space="preserve"> у Законах України «Про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«Про доступ до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» та </w:t>
      </w:r>
      <w:proofErr w:type="spellStart"/>
      <w:r>
        <w:t>постанові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13 </w:t>
      </w:r>
      <w:proofErr w:type="spellStart"/>
      <w:r>
        <w:t>липня</w:t>
      </w:r>
      <w:proofErr w:type="spellEnd"/>
      <w:r>
        <w:t xml:space="preserve"> 2011 року № 752 «Про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».</w:t>
      </w:r>
    </w:p>
    <w:p w:rsidR="00517038" w:rsidRDefault="00517038" w:rsidP="00517038"/>
    <w:p w:rsidR="00517038" w:rsidRDefault="00517038" w:rsidP="00517038">
      <w:r>
        <w:t>3.</w:t>
      </w:r>
    </w:p>
    <w:p w:rsidR="00517038" w:rsidRDefault="00517038" w:rsidP="00517038">
      <w:proofErr w:type="spellStart"/>
      <w:r>
        <w:t>Єдиним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, внесена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в </w:t>
      </w:r>
      <w:proofErr w:type="spellStart"/>
      <w:r>
        <w:t>Єдину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базу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пройшла</w:t>
      </w:r>
      <w:proofErr w:type="spellEnd"/>
      <w:r>
        <w:t xml:space="preserve"> </w:t>
      </w:r>
      <w:proofErr w:type="spellStart"/>
      <w:r>
        <w:t>верифікацію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4.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метою:</w:t>
      </w:r>
    </w:p>
    <w:p w:rsidR="00517038" w:rsidRDefault="00517038" w:rsidP="00517038"/>
    <w:p w:rsidR="00517038" w:rsidRDefault="00517038" w:rsidP="00517038"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ідентифікації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статистичної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у </w:t>
      </w:r>
      <w:proofErr w:type="spellStart"/>
      <w:r>
        <w:t>формалізованому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аналізу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вищі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відокремлені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державного </w:t>
      </w:r>
      <w:proofErr w:type="spellStart"/>
      <w:r>
        <w:t>нагляду</w:t>
      </w:r>
      <w:proofErr w:type="spellEnd"/>
      <w:r>
        <w:t xml:space="preserve"> (контролю) за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тенденцій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 за </w:t>
      </w:r>
      <w:proofErr w:type="spellStart"/>
      <w:r>
        <w:t>структурними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- </w:t>
      </w:r>
      <w:proofErr w:type="spellStart"/>
      <w:r>
        <w:t>створенням</w:t>
      </w:r>
      <w:proofErr w:type="spellEnd"/>
      <w:r>
        <w:t xml:space="preserve">, </w:t>
      </w:r>
      <w:proofErr w:type="spellStart"/>
      <w:r>
        <w:t>реорганізацією</w:t>
      </w:r>
      <w:proofErr w:type="spellEnd"/>
      <w:r>
        <w:t xml:space="preserve"> (</w:t>
      </w:r>
      <w:proofErr w:type="spellStart"/>
      <w:r>
        <w:t>злиття</w:t>
      </w:r>
      <w:proofErr w:type="spellEnd"/>
      <w:r>
        <w:t xml:space="preserve">, </w:t>
      </w:r>
      <w:proofErr w:type="spellStart"/>
      <w:r>
        <w:t>приєднання</w:t>
      </w:r>
      <w:proofErr w:type="spellEnd"/>
      <w:r>
        <w:t xml:space="preserve">, </w:t>
      </w:r>
      <w:proofErr w:type="spellStart"/>
      <w:r>
        <w:t>поділ</w:t>
      </w:r>
      <w:proofErr w:type="spellEnd"/>
      <w:r>
        <w:t xml:space="preserve">, </w:t>
      </w:r>
      <w:proofErr w:type="spellStart"/>
      <w:r>
        <w:t>перетворення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ліквідацією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достовірною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вищі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відокремлені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5. У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>:</w:t>
      </w:r>
    </w:p>
    <w:p w:rsidR="00517038" w:rsidRDefault="00517038" w:rsidP="00517038"/>
    <w:p w:rsidR="00517038" w:rsidRDefault="00517038" w:rsidP="00517038"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(та </w:t>
      </w:r>
      <w:proofErr w:type="spellStart"/>
      <w:r>
        <w:t>скорочене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 (</w:t>
      </w:r>
      <w:proofErr w:type="spellStart"/>
      <w:r>
        <w:t>підрозділів</w:t>
      </w:r>
      <w:proofErr w:type="spellEnd"/>
      <w:r>
        <w:t>);</w:t>
      </w:r>
    </w:p>
    <w:p w:rsidR="00517038" w:rsidRDefault="00517038" w:rsidP="00517038"/>
    <w:p w:rsidR="00517038" w:rsidRDefault="00517038" w:rsidP="00517038">
      <w:proofErr w:type="spellStart"/>
      <w:r>
        <w:t>ідентифікаційний</w:t>
      </w:r>
      <w:proofErr w:type="spellEnd"/>
      <w:r>
        <w:t xml:space="preserve"> код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r>
        <w:t xml:space="preserve">тип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</w:t>
      </w:r>
    </w:p>
    <w:p w:rsidR="00517038" w:rsidRDefault="00517038" w:rsidP="00517038"/>
    <w:p w:rsidR="00517038" w:rsidRDefault="00517038" w:rsidP="00517038">
      <w:r>
        <w:lastRenderedPageBreak/>
        <w:t xml:space="preserve">форма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</w:t>
      </w:r>
    </w:p>
    <w:p w:rsidR="00517038" w:rsidRDefault="00517038" w:rsidP="00517038"/>
    <w:p w:rsidR="00517038" w:rsidRDefault="00517038" w:rsidP="00517038">
      <w:proofErr w:type="spellStart"/>
      <w:r>
        <w:t>найменування</w:t>
      </w:r>
      <w:proofErr w:type="spellEnd"/>
      <w:r>
        <w:t xml:space="preserve"> органу, до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перелік</w:t>
      </w:r>
      <w:proofErr w:type="spellEnd"/>
      <w:r>
        <w:t xml:space="preserve"> </w:t>
      </w:r>
      <w:proofErr w:type="spellStart"/>
      <w:r>
        <w:t>засновників</w:t>
      </w:r>
      <w:proofErr w:type="spellEnd"/>
      <w:r>
        <w:t xml:space="preserve"> (</w:t>
      </w:r>
      <w:proofErr w:type="spellStart"/>
      <w:r>
        <w:t>учасників</w:t>
      </w:r>
      <w:proofErr w:type="spellEnd"/>
      <w:r>
        <w:t xml:space="preserve">)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</w:t>
      </w:r>
    </w:p>
    <w:p w:rsidR="00517038" w:rsidRDefault="00517038" w:rsidP="00517038"/>
    <w:p w:rsidR="00517038" w:rsidRDefault="00517038" w:rsidP="00517038"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r>
        <w:t xml:space="preserve">телефон, факс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r>
        <w:t xml:space="preserve">адреса </w:t>
      </w:r>
      <w:proofErr w:type="spellStart"/>
      <w:r>
        <w:t>веб-сайту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r>
        <w:t xml:space="preserve">посада,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(</w:t>
      </w:r>
      <w:proofErr w:type="spellStart"/>
      <w:r>
        <w:t>відокремленого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);</w:t>
      </w:r>
    </w:p>
    <w:p w:rsidR="00517038" w:rsidRDefault="00517038" w:rsidP="00517038"/>
    <w:p w:rsidR="00517038" w:rsidRDefault="00517038" w:rsidP="00517038">
      <w:proofErr w:type="spellStart"/>
      <w:r>
        <w:t>видані</w:t>
      </w:r>
      <w:proofErr w:type="spellEnd"/>
      <w:r>
        <w:t xml:space="preserve">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закладу </w:t>
      </w:r>
      <w:proofErr w:type="spellStart"/>
      <w:r>
        <w:t>ліцензії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видані</w:t>
      </w:r>
      <w:proofErr w:type="spellEnd"/>
      <w:r>
        <w:t xml:space="preserve">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закладу </w:t>
      </w:r>
      <w:proofErr w:type="spellStart"/>
      <w:r>
        <w:t>сертифікати</w:t>
      </w:r>
      <w:proofErr w:type="spellEnd"/>
      <w:r>
        <w:t xml:space="preserve"> про </w:t>
      </w:r>
      <w:proofErr w:type="spellStart"/>
      <w:r>
        <w:t>акредитацію</w:t>
      </w:r>
      <w:proofErr w:type="spellEnd"/>
      <w:r>
        <w:t>;</w:t>
      </w:r>
    </w:p>
    <w:p w:rsidR="00517038" w:rsidRDefault="00517038" w:rsidP="00517038"/>
    <w:p w:rsidR="00517038" w:rsidRDefault="00517038" w:rsidP="00517038">
      <w:proofErr w:type="spellStart"/>
      <w:r>
        <w:t>видані</w:t>
      </w:r>
      <w:proofErr w:type="spellEnd"/>
      <w:r>
        <w:t xml:space="preserve">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закладу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атестацію</w:t>
      </w:r>
      <w:proofErr w:type="spellEnd"/>
      <w:r>
        <w:t>;</w:t>
      </w:r>
    </w:p>
    <w:p w:rsidR="00517038" w:rsidRDefault="00517038" w:rsidP="00517038"/>
    <w:p w:rsidR="00517038" w:rsidRDefault="00517038" w:rsidP="00517038">
      <w:r>
        <w:t xml:space="preserve">правила </w:t>
      </w:r>
      <w:proofErr w:type="spellStart"/>
      <w:r>
        <w:t>прийому</w:t>
      </w:r>
      <w:proofErr w:type="spellEnd"/>
      <w:r>
        <w:t xml:space="preserve"> до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</w:t>
      </w:r>
    </w:p>
    <w:p w:rsidR="00517038" w:rsidRDefault="00517038" w:rsidP="00517038"/>
    <w:p w:rsidR="00517038" w:rsidRDefault="00517038" w:rsidP="00517038">
      <w:r>
        <w:t xml:space="preserve">обсяг державного </w:t>
      </w:r>
      <w:proofErr w:type="spellStart"/>
      <w:r>
        <w:t>замовлення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випуск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вищою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для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закладу;</w:t>
      </w:r>
    </w:p>
    <w:p w:rsidR="00517038" w:rsidRDefault="00517038" w:rsidP="00517038"/>
    <w:p w:rsidR="00517038" w:rsidRDefault="00517038" w:rsidP="00517038"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статистичної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про 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заклад.</w:t>
      </w:r>
    </w:p>
    <w:p w:rsidR="00517038" w:rsidRDefault="00517038" w:rsidP="00517038"/>
    <w:p w:rsidR="00517038" w:rsidRDefault="00517038" w:rsidP="00517038">
      <w:r>
        <w:t xml:space="preserve">6.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відкритою</w:t>
      </w:r>
      <w:proofErr w:type="spellEnd"/>
      <w:r>
        <w:t xml:space="preserve"> та </w:t>
      </w:r>
      <w:proofErr w:type="spellStart"/>
      <w:r>
        <w:t>оприлюднюється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Закону України «Про доступ до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», у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517038" w:rsidRDefault="00517038" w:rsidP="00517038"/>
    <w:p w:rsidR="00517038" w:rsidRDefault="00517038" w:rsidP="00517038">
      <w:proofErr w:type="spellStart"/>
      <w:r>
        <w:t>Безоплатний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осіб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через 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 центрального органу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науки.</w:t>
      </w:r>
    </w:p>
    <w:p w:rsidR="00517038" w:rsidRDefault="00517038" w:rsidP="00517038"/>
    <w:p w:rsidR="00517038" w:rsidRDefault="00517038" w:rsidP="00517038">
      <w:proofErr w:type="spellStart"/>
      <w:r>
        <w:t>Інформація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оприлюднюється</w:t>
      </w:r>
      <w:proofErr w:type="spellEnd"/>
      <w:r>
        <w:t xml:space="preserve"> на </w:t>
      </w:r>
      <w:proofErr w:type="spellStart"/>
      <w:r>
        <w:t>єдиному</w:t>
      </w:r>
      <w:proofErr w:type="spellEnd"/>
      <w:r>
        <w:t xml:space="preserve"> державному веб-порталі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.</w:t>
      </w:r>
    </w:p>
    <w:p w:rsidR="00517038" w:rsidRDefault="00517038" w:rsidP="00517038"/>
    <w:p w:rsidR="00517038" w:rsidRDefault="00517038" w:rsidP="00517038">
      <w:proofErr w:type="spellStart"/>
      <w:r>
        <w:t>Будь-яка</w:t>
      </w:r>
      <w:proofErr w:type="spellEnd"/>
      <w:r>
        <w:t xml:space="preserve"> особа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копіювати</w:t>
      </w:r>
      <w:proofErr w:type="spellEnd"/>
      <w:r>
        <w:t xml:space="preserve">, </w:t>
      </w:r>
      <w:proofErr w:type="spellStart"/>
      <w:r>
        <w:t>публікувати</w:t>
      </w:r>
      <w:proofErr w:type="spellEnd"/>
      <w:r>
        <w:t xml:space="preserve">, </w:t>
      </w:r>
      <w:proofErr w:type="spellStart"/>
      <w:r>
        <w:t>поширювати</w:t>
      </w:r>
      <w:proofErr w:type="spellEnd"/>
      <w:r>
        <w:t xml:space="preserve">, </w:t>
      </w:r>
      <w:proofErr w:type="spellStart"/>
      <w:r>
        <w:t>використовувати</w:t>
      </w:r>
      <w:proofErr w:type="spellEnd"/>
      <w:r>
        <w:t xml:space="preserve">,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обов’язковим</w:t>
      </w:r>
      <w:proofErr w:type="spellEnd"/>
      <w:r>
        <w:t xml:space="preserve"> посиланням на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517038" w:rsidRDefault="00517038" w:rsidP="00517038"/>
    <w:p w:rsidR="00517038" w:rsidRDefault="00517038" w:rsidP="00517038">
      <w:r>
        <w:t xml:space="preserve">7.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>.</w:t>
      </w:r>
    </w:p>
    <w:p w:rsidR="00517038" w:rsidRPr="00517038" w:rsidRDefault="00517038" w:rsidP="00517038">
      <w:pPr>
        <w:rPr>
          <w:b/>
        </w:rPr>
      </w:pPr>
    </w:p>
    <w:p w:rsidR="00517038" w:rsidRPr="00517038" w:rsidRDefault="00517038" w:rsidP="00517038">
      <w:pPr>
        <w:rPr>
          <w:b/>
        </w:rPr>
      </w:pPr>
      <w:r w:rsidRPr="00517038">
        <w:rPr>
          <w:b/>
        </w:rPr>
        <w:t>Директор департаменту</w:t>
      </w:r>
    </w:p>
    <w:p w:rsidR="00471F62" w:rsidRPr="00517038" w:rsidRDefault="00517038" w:rsidP="00517038">
      <w:pPr>
        <w:rPr>
          <w:b/>
        </w:rPr>
      </w:pPr>
      <w:proofErr w:type="spellStart"/>
      <w:r w:rsidRPr="00517038">
        <w:rPr>
          <w:b/>
        </w:rPr>
        <w:t>вищої</w:t>
      </w:r>
      <w:proofErr w:type="spellEnd"/>
      <w:r w:rsidRPr="00517038">
        <w:rPr>
          <w:b/>
        </w:rPr>
        <w:t xml:space="preserve"> </w:t>
      </w:r>
      <w:proofErr w:type="spellStart"/>
      <w:r w:rsidRPr="00517038">
        <w:rPr>
          <w:b/>
        </w:rPr>
        <w:t>освіти</w:t>
      </w:r>
      <w:proofErr w:type="spellEnd"/>
      <w:r w:rsidRPr="00517038">
        <w:rPr>
          <w:b/>
          <w:lang w:val="en-US"/>
        </w:rPr>
        <w:t xml:space="preserve">                                                                                                      </w:t>
      </w:r>
      <w:r w:rsidRPr="00517038">
        <w:rPr>
          <w:b/>
        </w:rPr>
        <w:t>О.І. Шаров</w:t>
      </w:r>
    </w:p>
    <w:sectPr w:rsidR="00471F62" w:rsidRPr="0051703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17038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DF8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5E27"/>
    <w:rsid w:val="0005607A"/>
    <w:rsid w:val="000565A7"/>
    <w:rsid w:val="0005677E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900"/>
    <w:rsid w:val="00073B4C"/>
    <w:rsid w:val="00073DDD"/>
    <w:rsid w:val="00074105"/>
    <w:rsid w:val="00074153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0AD"/>
    <w:rsid w:val="000E128D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5DEB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C89"/>
    <w:rsid w:val="00157EE0"/>
    <w:rsid w:val="0016051B"/>
    <w:rsid w:val="001614B7"/>
    <w:rsid w:val="00161C3A"/>
    <w:rsid w:val="00162676"/>
    <w:rsid w:val="001639AC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9F6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5788"/>
    <w:rsid w:val="0022622E"/>
    <w:rsid w:val="002269F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53A6"/>
    <w:rsid w:val="002855A0"/>
    <w:rsid w:val="00285AF6"/>
    <w:rsid w:val="00286393"/>
    <w:rsid w:val="00286840"/>
    <w:rsid w:val="00286AE0"/>
    <w:rsid w:val="00286F3F"/>
    <w:rsid w:val="002871BE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6234"/>
    <w:rsid w:val="002C63A9"/>
    <w:rsid w:val="002C652D"/>
    <w:rsid w:val="002C6B0A"/>
    <w:rsid w:val="002D0375"/>
    <w:rsid w:val="002D05B2"/>
    <w:rsid w:val="002D138D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14B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52B5"/>
    <w:rsid w:val="004953C7"/>
    <w:rsid w:val="00495D9E"/>
    <w:rsid w:val="00495DCB"/>
    <w:rsid w:val="00496339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55C7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551"/>
    <w:rsid w:val="00503B57"/>
    <w:rsid w:val="00503DDF"/>
    <w:rsid w:val="0050401E"/>
    <w:rsid w:val="005043E9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597E"/>
    <w:rsid w:val="00516194"/>
    <w:rsid w:val="00516B68"/>
    <w:rsid w:val="0051703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DA7"/>
    <w:rsid w:val="005A2060"/>
    <w:rsid w:val="005A2070"/>
    <w:rsid w:val="005A2339"/>
    <w:rsid w:val="005A2411"/>
    <w:rsid w:val="005A256B"/>
    <w:rsid w:val="005A332E"/>
    <w:rsid w:val="005A3573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14A"/>
    <w:rsid w:val="006E2848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866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DA"/>
    <w:rsid w:val="007A09E2"/>
    <w:rsid w:val="007A0D3F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3EE0"/>
    <w:rsid w:val="008348D0"/>
    <w:rsid w:val="00834DDD"/>
    <w:rsid w:val="00835041"/>
    <w:rsid w:val="00835C3F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6BF"/>
    <w:rsid w:val="008B6B50"/>
    <w:rsid w:val="008B706E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5B1"/>
    <w:rsid w:val="00903B74"/>
    <w:rsid w:val="00903EFB"/>
    <w:rsid w:val="00904265"/>
    <w:rsid w:val="0090494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2A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1D8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B31"/>
    <w:rsid w:val="00A53C00"/>
    <w:rsid w:val="00A53F2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9BB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0FB"/>
    <w:rsid w:val="00A912FB"/>
    <w:rsid w:val="00A916C0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D3A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39"/>
    <w:rsid w:val="00BE4A72"/>
    <w:rsid w:val="00BE51C0"/>
    <w:rsid w:val="00BE64AD"/>
    <w:rsid w:val="00BE6525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E85"/>
    <w:rsid w:val="00CD3151"/>
    <w:rsid w:val="00CD3258"/>
    <w:rsid w:val="00CD3D86"/>
    <w:rsid w:val="00CD41F8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6E3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142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7590"/>
    <w:rsid w:val="00D67AAF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797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243"/>
    <w:rsid w:val="00DA05D5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2D72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34A"/>
    <w:rsid w:val="00DF54E5"/>
    <w:rsid w:val="00DF5757"/>
    <w:rsid w:val="00DF58D4"/>
    <w:rsid w:val="00DF5F49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E93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87D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2016-12-04T20:23:00Z</dcterms:created>
  <dcterms:modified xsi:type="dcterms:W3CDTF">2016-12-04T20:24:00Z</dcterms:modified>
</cp:coreProperties>
</file>