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AE" w:rsidRDefault="00D414AE" w:rsidP="00D414AE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НАЦІОНАЛЬНА РАДА УКРАЇНИ З ПИТАНЬ ТЕЛЕБАЧЕННЯ І РАДІОМОВЛЕННЯ</w:t>
      </w:r>
    </w:p>
    <w:p w:rsidR="00D414AE" w:rsidRDefault="00D414AE" w:rsidP="00D414AE">
      <w:pPr>
        <w:pStyle w:val="2"/>
        <w:jc w:val="center"/>
        <w:rPr>
          <w:lang w:val="uk-UA"/>
        </w:rPr>
      </w:pPr>
      <w:r>
        <w:rPr>
          <w:lang w:val="uk-UA"/>
        </w:rPr>
        <w:t>РІШЕННЯ</w:t>
      </w:r>
    </w:p>
    <w:p w:rsidR="00D414AE" w:rsidRDefault="00D414AE" w:rsidP="00D414AE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24 листопада 2016 року N 2473</w:t>
      </w:r>
    </w:p>
    <w:p w:rsidR="00D414AE" w:rsidRDefault="00D414AE" w:rsidP="00D414AE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Переліків програм універсальної програмної послуги для 24 областей України та АР Крим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 xml:space="preserve">На виконання вимог </w:t>
      </w:r>
      <w:r>
        <w:rPr>
          <w:color w:val="0000FF"/>
          <w:lang w:val="uk-UA"/>
        </w:rPr>
        <w:t>Закону України "Про внесення змін до Закону України "Про телебачення і радіомовлення" щодо уточнення умов розповсюдження програм телерадіоорганізацій у складі універсальної програмної послуги"</w:t>
      </w:r>
      <w:r>
        <w:rPr>
          <w:lang w:val="uk-UA"/>
        </w:rPr>
        <w:t xml:space="preserve">, керуючись </w:t>
      </w:r>
      <w:r>
        <w:rPr>
          <w:color w:val="0000FF"/>
          <w:lang w:val="uk-UA"/>
        </w:rPr>
        <w:t>статтею 39 Закону України "Про телебачення і радіомовлення"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статтями 17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24 Закону України "Про Національну раду України з питань телебачення і радіомовлення"</w:t>
      </w:r>
      <w:r>
        <w:rPr>
          <w:lang w:val="uk-UA"/>
        </w:rPr>
        <w:t xml:space="preserve">, Національна рада </w:t>
      </w:r>
      <w:r>
        <w:rPr>
          <w:b/>
          <w:bCs/>
          <w:lang w:val="uk-UA"/>
        </w:rPr>
        <w:t>вирішила</w:t>
      </w:r>
      <w:r>
        <w:rPr>
          <w:lang w:val="uk-UA"/>
        </w:rPr>
        <w:t>: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1. Затвердити перелік програм універсальної програмної послуги для 24 областей України та АР Крим згідно з додатками 1 - 25 до цього рішення.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2. Це рішення набирає чинності з 01 січня 2017 року.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члена Національної ради О. Черниша.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Голова Національної ради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Ю. Артеменко</w:t>
            </w:r>
          </w:p>
        </w:tc>
      </w:tr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Відповідальний секретар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О. Ільяшенко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АР Крим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МПП "Телерадіокомпанія "Екран"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"Омега-ТВ"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"Екран"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"Моріон"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ТРО комунальної власності "Міська ТРК "Севастополь"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("СТВ")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"МЕДІА ТБ СЕВАСТОПОЛЬ"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"Жиса"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"Медіагрупп "ФМ"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"Чорноморська телерадіокомпанія"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("КРЫМ")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ІТВ"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("К")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КРИМ")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19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Вінницької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Міське КП інформаційно-телевізійне агентство "ВІТА"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("ВДТ")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Обласна Асоціація Вінницька громадська ТРК "ВІННИЧЧИНА"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3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Волинської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"ТРК "Аверс" ВАТ "Корпорація "Аверс"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("ВТ")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"Слово Волині"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"Інформаційна студія "Полісся - TV"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"Володимир-Волинське агентство телевізійного мовлення "Володимир"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"стилізована літера "К"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4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Перелік програм, які є обов'язковими для включення до складу універсальної програмної послуги на територію Дніпропетровської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("КДТ")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"Телерадіостудія "Досвітні вогні"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"Телерадіокомпанія "Рудана"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Приватна незалежна "ТРК "Степ"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"Телестудія "Взгляд"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"Вільногірський техноцентр"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"Кварц"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"Пектораль"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"Атлант"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"Жовта річка"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"Павлоградська ТРК" Павлоградської міської ради"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"ТК "Приват ТБ Дніпро"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ТК "Автор 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"Регіон"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"Д")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"Телевізійна служба Дніпропетровська"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5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Донецької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"ТРК "Інфо - 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"Компанія інформації радіо-телекомунікації "ТОР"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аналогове </w:t>
            </w:r>
            <w:r>
              <w:lastRenderedPageBreak/>
              <w:t>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"Телебачення "КАПРІ"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"ТК "ТВ-Сфера"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"ТВ-7"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"ТРО "Маріупольське телебачення"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"Телевізійна компанія "Орбіта"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"Телерадіокомунікаційна компанія "СИГМА"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"ДОН-ІНФО"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"САТ-ПЛЮС"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"12 ТВК"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"Україна" ("Донбас")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ТРК "Юніон"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("27 канал")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"БІТІВІ-КОМПАНІ"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</w:t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**</w:t>
      </w:r>
      <w:r>
        <w:rPr>
          <w:sz w:val="20"/>
          <w:szCs w:val="20"/>
          <w:lang w:val="uk-UA"/>
        </w:rPr>
        <w:t xml:space="preserve"> - не включаються до завершення АТО.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6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Житомирської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Коростенської міської ради "ТО "КОРОСТЕНЬМЕДІА"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("стилізоване зображення колосу")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"Союз - 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7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Закарпатської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"Регіональна телевізійна компанія "Хуст"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("m 1" ("Тиса один"))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ТРК "Мукачево ("М-студіо")" виробничо-комерційного ТОВ "Продюсер"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ПМП "Телерадіокомпанія "ДАНІО"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(ОДТРК Закарпатська "fm тиса")*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lastRenderedPageBreak/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8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Запорізької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"Муніципальна телевізійна мережа"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ПрАТ "ТРК "АЛЕКС"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"Алекс 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"Телерадіокомпанія "НБМ-Запоріжжя" ПІІ у формі ТОВ "Телерадіокомпанія "НБМ"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("Запоріжжя")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"Запорізька незалежна ТРК "ТВ-5" ("твоя стихія tv5")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"Медіагруп нові проекти"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9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Івано-Франківської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Державна студія "Калуське міське телебачення" / КП "Калуська районна ТРО "Незалежність" Калуської районної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"НТК"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ТРО "Тисмениця"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"РАІ"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("ОДТРК Івано-Франківськ")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РАІ"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10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Київської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Березанська телерадіостудія "Березань"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Рокитнянської районної ради Київської області ТРК "Рокита"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"Авіс"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Телестудія "ТБ Кагарлик"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ТК "Студія "Миронівка"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"Бест"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"Персей 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"Купол"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ТРК "Сатурн" у формі ТОВ / ТОВ "ТРК "Академія"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"Медіамережі"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КМР "ТК "Київ"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("ЦК")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11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 xml:space="preserve">Перелік програм, які є обов'язковими для включення до складу універсальної програмної послуги на територію Кіровоградської області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"ТБ Стимул"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(Кіровоградська філія 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"TTV"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"Кабельні телевізійні мережі"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12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Луганської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"Редакція міського телебачення "АСКЕТ"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"Телекомпанія "Ера-ТВ"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"Від"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"Телерадіомовна компанія "Луч"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"ТК "Антел"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аналогове </w:t>
            </w:r>
            <w:r>
              <w:lastRenderedPageBreak/>
              <w:t>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Обласне об'єднання "Луганське кабельне телебачення"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Незалежна ТРК "ІРТА"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("ЛОТ")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"Регіональна телевізійна система"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(телебачення)**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</w:t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**</w:t>
      </w:r>
      <w:r>
        <w:rPr>
          <w:sz w:val="20"/>
          <w:szCs w:val="20"/>
          <w:lang w:val="uk-UA"/>
        </w:rPr>
        <w:t xml:space="preserve"> - не включаються до завершення АТО.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13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Львівської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Районна комунальна ТРК "Броди"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"Алсет Плюс"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"Міст ТБ"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("трк ЛЬВІВ")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"Мультиплекс Ресурс"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Національна телекомпанія України (Другий канал - </w:t>
            </w:r>
            <w:r>
              <w:lastRenderedPageBreak/>
              <w:t>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14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Миколаївської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Командитне товариство "Первомайський центр Телевізійного мовлення "Телеком-1"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"Ніс-ТВ" / ТОВ "ТРК "Сатурн"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"ТАК ТВ+"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"ТРК "Март"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("ТМ")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"Коледж преси та телебачення"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"Телерадіокомпанія "Твій Всесвіт"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15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Одеської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Програма суб'єкта інформаційної діяльності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"Районне телебачення"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аналогове </w:t>
            </w:r>
            <w:r>
              <w:lastRenderedPageBreak/>
              <w:t>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Редакція районного телерадіомовлення "Кілія-Контакт"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"Балінформкомпанія"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"Іллічівське телебачення - 3"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"Нова Одеса"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"Примор'я"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"Андсер"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"Ріак-інформ" / ТОВ "ТРК "АРТ"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ТРК "Одеса Плюс" у вигляді 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("зображення вітрила")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"АРТК "Глас"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"ТРК" Град"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"Інформаційне Агентство "Репортер"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ОНЮА "Академія"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"ТЕЛЕКОНЕКТ"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"ТК "Котовське ефірне телебачення"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16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Полтавської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Районна ТС "Гребінка"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Районне телерадіооб'єднання "Контакт"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Телерадіокомпанія "АСТРА"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"МТК "Лубни"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Національна телекомпанія України (Кіровоградська філія </w:t>
            </w:r>
            <w:r>
              <w:lastRenderedPageBreak/>
              <w:t>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lastRenderedPageBreak/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"ТК "Візит"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("Лтава")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"Інформаційно-рекламне телебачення - Полтава"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17</w:t>
            </w:r>
            <w:r>
              <w:br/>
            </w:r>
            <w:r>
              <w:lastRenderedPageBreak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Рівненської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"Дубно"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("РТБ")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"РИТМ"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"РІВНЕ 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lastRenderedPageBreak/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18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Сумської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"Пульсар - РТБ"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("ТС")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СУМИ")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"Академ-TV"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"Відікон"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19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Тернопільської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("ТТБ")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"TV-4"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Національна телекомпанія України (Другий канал - </w:t>
            </w:r>
            <w:r>
              <w:lastRenderedPageBreak/>
              <w:t>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20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 xml:space="preserve">Перелік програм, які є обов'язковими для включення до складу універсальної програмної послуги на територію Харківської області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"Зміїв ТБ"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ТК "Омега"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Виробниче МП "Горизонт"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"РТМК "Тоніс-центр"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"Вектор"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"S-ТЕТ"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"Телекомпанія "АТН"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"РЕГІОН"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аналогове </w:t>
            </w:r>
            <w:r>
              <w:lastRenderedPageBreak/>
              <w:t>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("ОТБ")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21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Перелік програм, які є обов'язковими для включення до складу універсальної програмної послуги на територію Херсонської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("СКІФІЯ")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ПП "ТРК "ВТВ плюс"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"Херсон Плюс"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22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Хмельницької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ПАТ "Кам'янець-Подільська телерадіокомпанія"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Городоцький районний телерадіопресцентр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Деражнянська районна студія телебачення "TV-43"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 "Полонський ТВ-канал"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"ДП "Контакт-Славута"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"Новини 24 години"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 "Шанс"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"ТРК" ФНБ"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Продюсерський центр "Ексклюзив"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("Поділля - Центр")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"Дитяче телевізійне агентство"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"ТК "Проскурів"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23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Черкаської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"Жашківська ТРК "Жасмін"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"Телекомпанія "Умань"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Редакція Шполянського районного телебачення і радіомовлення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"Обласна незалежна ТРК "Ятрань"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Тальнівського телецентру "АЛЬФА"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ТРК "Вікка"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("Рось")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24</w:t>
            </w:r>
            <w:r>
              <w:br/>
              <w:t>до рішення Національної ради</w:t>
            </w:r>
            <w:r>
              <w:br/>
            </w:r>
            <w:r>
              <w:lastRenderedPageBreak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Чернівецької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Чернівецька асоціація комерційної телекомпанії "ТВА"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"Міська телерадіокомпанія "Чернівці"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("БУКОВИНА")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"Місто ТБ"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ТОВ "Чернівецький промінь"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14AE" w:rsidTr="00D414AE">
        <w:trPr>
          <w:tblCellSpacing w:w="22" w:type="dxa"/>
        </w:trPr>
        <w:tc>
          <w:tcPr>
            <w:tcW w:w="5000" w:type="pct"/>
            <w:hideMark/>
          </w:tcPr>
          <w:p w:rsidR="00D414AE" w:rsidRDefault="00D414AE">
            <w:pPr>
              <w:pStyle w:val="a3"/>
            </w:pPr>
            <w:r>
              <w:t>Додаток 25</w:t>
            </w:r>
            <w:r>
              <w:br/>
              <w:t>до рішення Національної ради</w:t>
            </w:r>
            <w:r>
              <w:br/>
              <w:t>24.11.2016 N 2473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на територію Чернігівської області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4"/>
        <w:gridCol w:w="6407"/>
        <w:gridCol w:w="2592"/>
      </w:tblGrid>
      <w:tr w:rsidR="00D414AE" w:rsidTr="00D414AE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Примітки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Приватна ТРК "Оріон"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"ТРА "Новий Чернігів" Чернігівської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КП "Телекомпанія "Прилуки" Прилуцької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("Чернігівська ОДТРК-Сівер-Центр")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("ТС")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аналогове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цифрове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(телебачення)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 xml:space="preserve">Національна телекомпанія України (Другий канал - </w:t>
            </w:r>
            <w:r>
              <w:lastRenderedPageBreak/>
              <w:t>"Промінь")*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ефірне (радіо)</w:t>
            </w:r>
          </w:p>
        </w:tc>
      </w:tr>
      <w:tr w:rsidR="00D414AE" w:rsidTr="00D414AE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4AE" w:rsidRDefault="00D414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4AE" w:rsidRDefault="00D414AE">
            <w:pPr>
              <w:pStyle w:val="a3"/>
            </w:pPr>
            <w:r>
              <w:t>супутникове (радіо)</w:t>
            </w:r>
          </w:p>
        </w:tc>
      </w:tr>
    </w:tbl>
    <w:p w:rsidR="00D414AE" w:rsidRDefault="00D414AE" w:rsidP="00D414AE">
      <w:pPr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>*</w:t>
      </w:r>
      <w:r>
        <w:rPr>
          <w:sz w:val="20"/>
          <w:szCs w:val="20"/>
          <w:lang w:val="uk-UA"/>
        </w:rPr>
        <w:t xml:space="preserve"> - окрім аналогових кабельних телемереж.</w:t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14AE" w:rsidTr="00D414AE">
        <w:trPr>
          <w:tblCellSpacing w:w="22" w:type="dxa"/>
        </w:trPr>
        <w:tc>
          <w:tcPr>
            <w:tcW w:w="2500" w:type="pct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</w:t>
            </w:r>
            <w:r>
              <w:br/>
            </w:r>
            <w:r>
              <w:rPr>
                <w:b/>
                <w:bCs/>
              </w:rPr>
              <w:t>радіочастотного ресурсу</w:t>
            </w:r>
            <w:r>
              <w:br/>
            </w:r>
            <w:r>
              <w:rPr>
                <w:b/>
                <w:bCs/>
              </w:rPr>
              <w:t>та 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D414AE" w:rsidRDefault="00D414AE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14AE" w:rsidRDefault="00D414AE" w:rsidP="00D414A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414A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DF8"/>
    <w:rsid w:val="000301C6"/>
    <w:rsid w:val="000316A2"/>
    <w:rsid w:val="000317C3"/>
    <w:rsid w:val="00031AAD"/>
    <w:rsid w:val="0003248D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5AA9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5E27"/>
    <w:rsid w:val="0005607A"/>
    <w:rsid w:val="000565A7"/>
    <w:rsid w:val="0005677E"/>
    <w:rsid w:val="00057262"/>
    <w:rsid w:val="00057777"/>
    <w:rsid w:val="00057F0A"/>
    <w:rsid w:val="00057F5F"/>
    <w:rsid w:val="0006005D"/>
    <w:rsid w:val="00060833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900"/>
    <w:rsid w:val="00073B4C"/>
    <w:rsid w:val="00073DDD"/>
    <w:rsid w:val="00074105"/>
    <w:rsid w:val="00074153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0AD"/>
    <w:rsid w:val="000E128D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2291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2F3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5DEB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114C"/>
    <w:rsid w:val="001413EF"/>
    <w:rsid w:val="001419C1"/>
    <w:rsid w:val="00141C9C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5DB6"/>
    <w:rsid w:val="00156028"/>
    <w:rsid w:val="001579F2"/>
    <w:rsid w:val="00157C89"/>
    <w:rsid w:val="00157EE0"/>
    <w:rsid w:val="0016051B"/>
    <w:rsid w:val="001614B7"/>
    <w:rsid w:val="00161C3A"/>
    <w:rsid w:val="00162676"/>
    <w:rsid w:val="001639AC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1115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6EB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9F6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5788"/>
    <w:rsid w:val="0022622E"/>
    <w:rsid w:val="002269F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8C1"/>
    <w:rsid w:val="002853A6"/>
    <w:rsid w:val="002855A0"/>
    <w:rsid w:val="00285AF6"/>
    <w:rsid w:val="00286393"/>
    <w:rsid w:val="00286840"/>
    <w:rsid w:val="00286AE0"/>
    <w:rsid w:val="00286F3F"/>
    <w:rsid w:val="002871BE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3B5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6234"/>
    <w:rsid w:val="002C63A9"/>
    <w:rsid w:val="002C652D"/>
    <w:rsid w:val="002C6B0A"/>
    <w:rsid w:val="002D0375"/>
    <w:rsid w:val="002D05B2"/>
    <w:rsid w:val="002D138D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5F2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14B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52B5"/>
    <w:rsid w:val="004953C7"/>
    <w:rsid w:val="00495D9E"/>
    <w:rsid w:val="00495DCB"/>
    <w:rsid w:val="00496339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55C7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551"/>
    <w:rsid w:val="00503B57"/>
    <w:rsid w:val="00503DDF"/>
    <w:rsid w:val="0050401E"/>
    <w:rsid w:val="005043E9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597E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C87"/>
    <w:rsid w:val="00545E0B"/>
    <w:rsid w:val="00546A24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DA7"/>
    <w:rsid w:val="005A2060"/>
    <w:rsid w:val="005A2070"/>
    <w:rsid w:val="005A2339"/>
    <w:rsid w:val="005A2411"/>
    <w:rsid w:val="005A256B"/>
    <w:rsid w:val="005A332E"/>
    <w:rsid w:val="005A3573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14A"/>
    <w:rsid w:val="006E2848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07E46"/>
    <w:rsid w:val="00707F06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5ECE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97EC5"/>
    <w:rsid w:val="007A01B2"/>
    <w:rsid w:val="007A09DA"/>
    <w:rsid w:val="007A09E2"/>
    <w:rsid w:val="007A0D3F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3EE0"/>
    <w:rsid w:val="008348D0"/>
    <w:rsid w:val="00835041"/>
    <w:rsid w:val="00835C3F"/>
    <w:rsid w:val="008369C0"/>
    <w:rsid w:val="00836A46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8EC"/>
    <w:rsid w:val="008878F5"/>
    <w:rsid w:val="00887B21"/>
    <w:rsid w:val="008900D9"/>
    <w:rsid w:val="008908CD"/>
    <w:rsid w:val="00890BFD"/>
    <w:rsid w:val="00890E3B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31E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6BF"/>
    <w:rsid w:val="008B6B50"/>
    <w:rsid w:val="008B706E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776"/>
    <w:rsid w:val="008F7CA1"/>
    <w:rsid w:val="008F7CF9"/>
    <w:rsid w:val="009001EA"/>
    <w:rsid w:val="009004FA"/>
    <w:rsid w:val="0090081B"/>
    <w:rsid w:val="009010F0"/>
    <w:rsid w:val="0090231B"/>
    <w:rsid w:val="00902480"/>
    <w:rsid w:val="009035B1"/>
    <w:rsid w:val="00903B74"/>
    <w:rsid w:val="00903EFB"/>
    <w:rsid w:val="00904265"/>
    <w:rsid w:val="0090494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099"/>
    <w:rsid w:val="00935197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1C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3AF"/>
    <w:rsid w:val="00956156"/>
    <w:rsid w:val="009567E2"/>
    <w:rsid w:val="00956958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2A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426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1D8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133F"/>
    <w:rsid w:val="00A513E4"/>
    <w:rsid w:val="00A51AC6"/>
    <w:rsid w:val="00A51F6A"/>
    <w:rsid w:val="00A527FB"/>
    <w:rsid w:val="00A52EE5"/>
    <w:rsid w:val="00A53727"/>
    <w:rsid w:val="00A53B31"/>
    <w:rsid w:val="00A53C00"/>
    <w:rsid w:val="00A53F2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66"/>
    <w:rsid w:val="00A70E58"/>
    <w:rsid w:val="00A712C5"/>
    <w:rsid w:val="00A7132E"/>
    <w:rsid w:val="00A7133C"/>
    <w:rsid w:val="00A7172A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0FB"/>
    <w:rsid w:val="00A912FB"/>
    <w:rsid w:val="00A916C0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2C9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5436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E3"/>
    <w:rsid w:val="00BE4769"/>
    <w:rsid w:val="00BE4A39"/>
    <w:rsid w:val="00BE4A72"/>
    <w:rsid w:val="00BE51C0"/>
    <w:rsid w:val="00BE64AD"/>
    <w:rsid w:val="00BE6525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5B55"/>
    <w:rsid w:val="00BF60A2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E85"/>
    <w:rsid w:val="00CD3151"/>
    <w:rsid w:val="00CD3258"/>
    <w:rsid w:val="00CD3D86"/>
    <w:rsid w:val="00CD41F8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6E3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AE"/>
    <w:rsid w:val="00D414BB"/>
    <w:rsid w:val="00D427B5"/>
    <w:rsid w:val="00D42B41"/>
    <w:rsid w:val="00D44365"/>
    <w:rsid w:val="00D4459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142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7590"/>
    <w:rsid w:val="00D67AAF"/>
    <w:rsid w:val="00D67D9E"/>
    <w:rsid w:val="00D70411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797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243"/>
    <w:rsid w:val="00DA05D5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2B5B"/>
    <w:rsid w:val="00DF2D72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34A"/>
    <w:rsid w:val="00DF54E5"/>
    <w:rsid w:val="00DF5757"/>
    <w:rsid w:val="00DF58D4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94A"/>
    <w:rsid w:val="00E07BB4"/>
    <w:rsid w:val="00E107E9"/>
    <w:rsid w:val="00E109F9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529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E93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31AB"/>
    <w:rsid w:val="00EC3464"/>
    <w:rsid w:val="00EC35AD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C7B"/>
    <w:rsid w:val="00F84448"/>
    <w:rsid w:val="00F85487"/>
    <w:rsid w:val="00F8587D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7E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14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41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1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41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414A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414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5795</Words>
  <Characters>33038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2016-12-02T09:33:00Z</dcterms:created>
  <dcterms:modified xsi:type="dcterms:W3CDTF">2016-12-02T09:33:00Z</dcterms:modified>
</cp:coreProperties>
</file>