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72" w:rsidRPr="002B5D72" w:rsidRDefault="002B5D72" w:rsidP="002B5D72">
      <w:pPr>
        <w:spacing w:after="0"/>
        <w:ind w:firstLine="240"/>
        <w:jc w:val="right"/>
        <w:rPr>
          <w:lang w:val="ru-RU"/>
        </w:rPr>
      </w:pPr>
      <w:r w:rsidRPr="002B5D72">
        <w:rPr>
          <w:rFonts w:ascii="Arial" w:hAnsi="Arial"/>
          <w:color w:val="000000"/>
          <w:sz w:val="18"/>
          <w:lang w:val="ru-RU"/>
        </w:rPr>
        <w:t>Додаток 2</w:t>
      </w:r>
      <w:r w:rsidRPr="002B5D72">
        <w:rPr>
          <w:lang w:val="ru-RU"/>
        </w:rPr>
        <w:br/>
      </w:r>
      <w:r w:rsidRPr="002B5D72">
        <w:rPr>
          <w:rFonts w:ascii="Arial" w:hAnsi="Arial"/>
          <w:color w:val="000000"/>
          <w:sz w:val="18"/>
          <w:lang w:val="ru-RU"/>
        </w:rPr>
        <w:t>до Національного положення (стандарту) бухгалтерського обліку в державному секторі 101 "Подання фінансової звітності"</w:t>
      </w:r>
      <w:bookmarkStart w:id="0" w:name="12895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20"/>
        <w:gridCol w:w="4167"/>
        <w:gridCol w:w="1647"/>
        <w:gridCol w:w="1355"/>
      </w:tblGrid>
      <w:tr w:rsidR="002B5D72" w:rsidTr="001F270A">
        <w:trPr>
          <w:trHeight w:val="30"/>
        </w:trPr>
        <w:tc>
          <w:tcPr>
            <w:tcW w:w="2520" w:type="dxa"/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" w:name="12896"/>
            <w:bookmarkEnd w:id="1"/>
          </w:p>
        </w:tc>
        <w:tc>
          <w:tcPr>
            <w:tcW w:w="4167" w:type="dxa"/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2" w:name="12897"/>
            <w:bookmarkEnd w:id="2"/>
          </w:p>
        </w:tc>
        <w:tc>
          <w:tcPr>
            <w:tcW w:w="1647" w:type="dxa"/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3" w:name="12898"/>
            <w:bookmarkEnd w:id="3"/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tbl>
            <w:tblPr>
              <w:tblW w:w="0" w:type="auto"/>
              <w:tblInd w:w="105" w:type="dxa"/>
              <w:tblLayout w:type="fixed"/>
              <w:tblLook w:val="0000" w:firstRow="0" w:lastRow="0" w:firstColumn="0" w:lastColumn="0" w:noHBand="0" w:noVBand="0"/>
            </w:tblPr>
            <w:tblGrid>
              <w:gridCol w:w="407"/>
              <w:gridCol w:w="326"/>
              <w:gridCol w:w="583"/>
            </w:tblGrid>
            <w:tr w:rsidR="002B5D72" w:rsidTr="001F270A">
              <w:trPr>
                <w:trHeight w:val="45"/>
              </w:trPr>
              <w:tc>
                <w:tcPr>
                  <w:tcW w:w="1316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2B5D72" w:rsidRDefault="002B5D72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КОДИ</w:t>
                  </w:r>
                  <w:bookmarkStart w:id="4" w:name="12899"/>
                  <w:bookmarkEnd w:id="4"/>
                </w:p>
              </w:tc>
            </w:tr>
            <w:tr w:rsidR="002B5D72" w:rsidTr="001F270A">
              <w:trPr>
                <w:trHeight w:val="45"/>
              </w:trPr>
              <w:tc>
                <w:tcPr>
                  <w:tcW w:w="407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2B5D72" w:rsidRDefault="002B5D72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5" w:name="12900"/>
                  <w:bookmarkEnd w:id="5"/>
                </w:p>
              </w:tc>
              <w:tc>
                <w:tcPr>
                  <w:tcW w:w="326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2B5D72" w:rsidRDefault="002B5D72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6" w:name="12901"/>
                  <w:bookmarkEnd w:id="6"/>
                </w:p>
              </w:tc>
              <w:tc>
                <w:tcPr>
                  <w:tcW w:w="583" w:type="dxa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2B5D72" w:rsidRDefault="002B5D72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>01</w:t>
                  </w:r>
                  <w:bookmarkStart w:id="7" w:name="12902"/>
                  <w:bookmarkEnd w:id="7"/>
                </w:p>
              </w:tc>
            </w:tr>
            <w:tr w:rsidR="002B5D72" w:rsidTr="001F270A">
              <w:trPr>
                <w:trHeight w:val="45"/>
              </w:trPr>
              <w:tc>
                <w:tcPr>
                  <w:tcW w:w="1316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2B5D72" w:rsidRDefault="002B5D72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8" w:name="12903"/>
                  <w:bookmarkEnd w:id="8"/>
                </w:p>
              </w:tc>
            </w:tr>
            <w:tr w:rsidR="002B5D72" w:rsidTr="001F270A">
              <w:trPr>
                <w:trHeight w:val="45"/>
              </w:trPr>
              <w:tc>
                <w:tcPr>
                  <w:tcW w:w="1316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2B5D72" w:rsidRDefault="002B5D72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9" w:name="12904"/>
                  <w:bookmarkEnd w:id="9"/>
                </w:p>
              </w:tc>
            </w:tr>
            <w:tr w:rsidR="002B5D72" w:rsidTr="001F270A">
              <w:trPr>
                <w:trHeight w:val="45"/>
              </w:trPr>
              <w:tc>
                <w:tcPr>
                  <w:tcW w:w="1316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2B5D72" w:rsidRDefault="002B5D72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10" w:name="12905"/>
                  <w:bookmarkEnd w:id="10"/>
                </w:p>
              </w:tc>
            </w:tr>
            <w:tr w:rsidR="002B5D72" w:rsidTr="001F270A">
              <w:trPr>
                <w:trHeight w:val="45"/>
              </w:trPr>
              <w:tc>
                <w:tcPr>
                  <w:tcW w:w="1316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2B5D72" w:rsidRDefault="002B5D72" w:rsidP="001F270A">
                  <w:pPr>
                    <w:spacing w:after="0"/>
                    <w:jc w:val="center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11" w:name="12906"/>
                  <w:bookmarkEnd w:id="11"/>
                </w:p>
              </w:tc>
            </w:tr>
            <w:tr w:rsidR="002B5D72" w:rsidTr="001F270A">
              <w:trPr>
                <w:trHeight w:val="45"/>
              </w:trPr>
              <w:tc>
                <w:tcPr>
                  <w:tcW w:w="1316" w:type="dxa"/>
                  <w:gridSpan w:val="3"/>
                  <w:tcBorders>
                    <w:top w:val="outset" w:sz="8" w:space="0" w:color="000001"/>
                    <w:left w:val="outset" w:sz="8" w:space="0" w:color="000001"/>
                    <w:bottom w:val="outset" w:sz="8" w:space="0" w:color="000001"/>
                    <w:right w:val="outset" w:sz="8" w:space="0" w:color="000001"/>
                  </w:tcBorders>
                  <w:shd w:val="clear" w:color="auto" w:fill="auto"/>
                  <w:vAlign w:val="center"/>
                </w:tcPr>
                <w:p w:rsidR="002B5D72" w:rsidRDefault="002B5D72" w:rsidP="001F270A">
                  <w:pPr>
                    <w:spacing w:after="0"/>
                  </w:pPr>
                  <w:r>
                    <w:rPr>
                      <w:rFonts w:ascii="Arial" w:hAnsi="Arial"/>
                      <w:color w:val="000000"/>
                      <w:sz w:val="15"/>
                    </w:rPr>
                    <w:t xml:space="preserve"> </w:t>
                  </w:r>
                  <w:bookmarkStart w:id="12" w:name="12907"/>
                  <w:bookmarkEnd w:id="12"/>
                </w:p>
              </w:tc>
            </w:tr>
          </w:tbl>
          <w:p w:rsidR="002B5D72" w:rsidRDefault="002B5D72" w:rsidP="001F270A">
            <w:r>
              <w:br/>
            </w:r>
            <w:r>
              <w:br/>
            </w:r>
          </w:p>
          <w:p w:rsidR="002B5D72" w:rsidRDefault="002B5D72" w:rsidP="001F270A">
            <w:pPr>
              <w:spacing w:after="0"/>
            </w:pPr>
            <w:bookmarkStart w:id="13" w:name="12908"/>
            <w:bookmarkEnd w:id="13"/>
          </w:p>
        </w:tc>
      </w:tr>
      <w:tr w:rsidR="002B5D72" w:rsidTr="001F270A">
        <w:trPr>
          <w:trHeight w:val="30"/>
        </w:trPr>
        <w:tc>
          <w:tcPr>
            <w:tcW w:w="2520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" w:name="12909"/>
            <w:bookmarkEnd w:id="14"/>
          </w:p>
        </w:tc>
        <w:tc>
          <w:tcPr>
            <w:tcW w:w="416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" w:name="12910"/>
            <w:bookmarkEnd w:id="15"/>
          </w:p>
        </w:tc>
        <w:tc>
          <w:tcPr>
            <w:tcW w:w="164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Дата (рік, місяць, число)</w:t>
            </w:r>
            <w:bookmarkStart w:id="16" w:name="12911"/>
            <w:bookmarkEnd w:id="16"/>
          </w:p>
        </w:tc>
        <w:tc>
          <w:tcPr>
            <w:tcW w:w="1355" w:type="dxa"/>
            <w:vMerge/>
            <w:shd w:val="clear" w:color="auto" w:fill="auto"/>
          </w:tcPr>
          <w:p w:rsidR="002B5D72" w:rsidRDefault="002B5D72" w:rsidP="001F270A"/>
        </w:tc>
      </w:tr>
      <w:tr w:rsidR="002B5D72" w:rsidTr="001F270A">
        <w:trPr>
          <w:trHeight w:val="30"/>
        </w:trPr>
        <w:tc>
          <w:tcPr>
            <w:tcW w:w="2520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Установа/бюджет</w:t>
            </w:r>
            <w:bookmarkStart w:id="17" w:name="12912"/>
            <w:bookmarkEnd w:id="17"/>
          </w:p>
        </w:tc>
        <w:tc>
          <w:tcPr>
            <w:tcW w:w="416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bookmarkStart w:id="18" w:name="12913"/>
            <w:bookmarkEnd w:id="18"/>
          </w:p>
        </w:tc>
        <w:tc>
          <w:tcPr>
            <w:tcW w:w="164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за ЄДРПОУ</w:t>
            </w:r>
            <w:bookmarkStart w:id="19" w:name="12914"/>
            <w:bookmarkEnd w:id="19"/>
          </w:p>
        </w:tc>
        <w:tc>
          <w:tcPr>
            <w:tcW w:w="1355" w:type="dxa"/>
            <w:vMerge/>
            <w:shd w:val="clear" w:color="auto" w:fill="auto"/>
          </w:tcPr>
          <w:p w:rsidR="002B5D72" w:rsidRDefault="002B5D72" w:rsidP="001F270A"/>
        </w:tc>
      </w:tr>
      <w:tr w:rsidR="002B5D72" w:rsidTr="001F270A">
        <w:trPr>
          <w:trHeight w:val="30"/>
        </w:trPr>
        <w:tc>
          <w:tcPr>
            <w:tcW w:w="2520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Територія</w:t>
            </w:r>
            <w:bookmarkStart w:id="20" w:name="12915"/>
            <w:bookmarkEnd w:id="20"/>
          </w:p>
        </w:tc>
        <w:tc>
          <w:tcPr>
            <w:tcW w:w="416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bookmarkStart w:id="21" w:name="12916"/>
            <w:bookmarkEnd w:id="21"/>
          </w:p>
        </w:tc>
        <w:tc>
          <w:tcPr>
            <w:tcW w:w="164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за КАТОТТГ</w:t>
            </w:r>
            <w:bookmarkStart w:id="22" w:name="12917"/>
            <w:bookmarkEnd w:id="22"/>
          </w:p>
        </w:tc>
        <w:tc>
          <w:tcPr>
            <w:tcW w:w="1355" w:type="dxa"/>
            <w:vMerge/>
            <w:shd w:val="clear" w:color="auto" w:fill="auto"/>
          </w:tcPr>
          <w:p w:rsidR="002B5D72" w:rsidRDefault="002B5D72" w:rsidP="001F270A"/>
        </w:tc>
      </w:tr>
      <w:tr w:rsidR="002B5D72" w:rsidTr="001F270A">
        <w:trPr>
          <w:trHeight w:val="30"/>
        </w:trPr>
        <w:tc>
          <w:tcPr>
            <w:tcW w:w="2520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Організаційно-правова форма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господарювання</w:t>
            </w:r>
            <w:bookmarkStart w:id="23" w:name="12918"/>
            <w:bookmarkEnd w:id="23"/>
          </w:p>
        </w:tc>
        <w:tc>
          <w:tcPr>
            <w:tcW w:w="416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bookmarkStart w:id="24" w:name="12919"/>
            <w:bookmarkEnd w:id="24"/>
          </w:p>
        </w:tc>
        <w:tc>
          <w:tcPr>
            <w:tcW w:w="164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за КОПФГ</w:t>
            </w:r>
            <w:bookmarkStart w:id="25" w:name="12920"/>
            <w:bookmarkEnd w:id="25"/>
          </w:p>
        </w:tc>
        <w:tc>
          <w:tcPr>
            <w:tcW w:w="1355" w:type="dxa"/>
            <w:vMerge/>
            <w:shd w:val="clear" w:color="auto" w:fill="auto"/>
          </w:tcPr>
          <w:p w:rsidR="002B5D72" w:rsidRDefault="002B5D72" w:rsidP="001F270A"/>
        </w:tc>
      </w:tr>
      <w:tr w:rsidR="002B5D72" w:rsidTr="001F270A">
        <w:trPr>
          <w:trHeight w:val="30"/>
        </w:trPr>
        <w:tc>
          <w:tcPr>
            <w:tcW w:w="2520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Орган державного управління</w:t>
            </w:r>
            <w:bookmarkStart w:id="26" w:name="12921"/>
            <w:bookmarkEnd w:id="26"/>
          </w:p>
        </w:tc>
        <w:tc>
          <w:tcPr>
            <w:tcW w:w="416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bookmarkStart w:id="27" w:name="12922"/>
            <w:bookmarkEnd w:id="27"/>
          </w:p>
        </w:tc>
        <w:tc>
          <w:tcPr>
            <w:tcW w:w="164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за КОДУ</w:t>
            </w:r>
            <w:bookmarkStart w:id="28" w:name="12923"/>
            <w:bookmarkEnd w:id="28"/>
          </w:p>
        </w:tc>
        <w:tc>
          <w:tcPr>
            <w:tcW w:w="1355" w:type="dxa"/>
            <w:vMerge/>
            <w:shd w:val="clear" w:color="auto" w:fill="auto"/>
          </w:tcPr>
          <w:p w:rsidR="002B5D72" w:rsidRDefault="002B5D72" w:rsidP="001F270A"/>
        </w:tc>
      </w:tr>
      <w:tr w:rsidR="002B5D72" w:rsidTr="001F270A">
        <w:trPr>
          <w:trHeight w:val="30"/>
        </w:trPr>
        <w:tc>
          <w:tcPr>
            <w:tcW w:w="2520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Вид економічної діяльності</w:t>
            </w:r>
            <w:bookmarkStart w:id="29" w:name="12924"/>
            <w:bookmarkEnd w:id="29"/>
          </w:p>
        </w:tc>
        <w:tc>
          <w:tcPr>
            <w:tcW w:w="416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bookmarkStart w:id="30" w:name="12925"/>
            <w:bookmarkEnd w:id="30"/>
          </w:p>
        </w:tc>
        <w:tc>
          <w:tcPr>
            <w:tcW w:w="164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за КВЕД</w:t>
            </w:r>
            <w:bookmarkStart w:id="31" w:name="12926"/>
            <w:bookmarkEnd w:id="31"/>
          </w:p>
        </w:tc>
        <w:tc>
          <w:tcPr>
            <w:tcW w:w="1355" w:type="dxa"/>
            <w:vMerge/>
            <w:shd w:val="clear" w:color="auto" w:fill="auto"/>
          </w:tcPr>
          <w:p w:rsidR="002B5D72" w:rsidRDefault="002B5D72" w:rsidP="001F270A"/>
        </w:tc>
      </w:tr>
      <w:tr w:rsidR="002B5D72" w:rsidTr="001F270A">
        <w:trPr>
          <w:trHeight w:val="30"/>
        </w:trPr>
        <w:tc>
          <w:tcPr>
            <w:tcW w:w="2520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Одиниця виміру: грн</w:t>
            </w:r>
            <w:bookmarkStart w:id="32" w:name="12927"/>
            <w:bookmarkEnd w:id="32"/>
          </w:p>
        </w:tc>
        <w:tc>
          <w:tcPr>
            <w:tcW w:w="416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12928"/>
            <w:bookmarkEnd w:id="33"/>
          </w:p>
        </w:tc>
        <w:tc>
          <w:tcPr>
            <w:tcW w:w="164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12929"/>
            <w:bookmarkEnd w:id="34"/>
          </w:p>
        </w:tc>
        <w:tc>
          <w:tcPr>
            <w:tcW w:w="1355" w:type="dxa"/>
            <w:vMerge/>
            <w:shd w:val="clear" w:color="auto" w:fill="auto"/>
          </w:tcPr>
          <w:p w:rsidR="002B5D72" w:rsidRDefault="002B5D72" w:rsidP="001F270A"/>
        </w:tc>
      </w:tr>
      <w:tr w:rsidR="002B5D72" w:rsidTr="001F270A">
        <w:trPr>
          <w:trHeight w:val="30"/>
        </w:trPr>
        <w:tc>
          <w:tcPr>
            <w:tcW w:w="2520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Періодичність: проміжна, річна</w:t>
            </w:r>
            <w:bookmarkStart w:id="35" w:name="12930"/>
            <w:bookmarkEnd w:id="35"/>
          </w:p>
        </w:tc>
        <w:tc>
          <w:tcPr>
            <w:tcW w:w="416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12931"/>
            <w:bookmarkEnd w:id="36"/>
          </w:p>
        </w:tc>
        <w:tc>
          <w:tcPr>
            <w:tcW w:w="164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12932"/>
            <w:bookmarkEnd w:id="37"/>
          </w:p>
        </w:tc>
        <w:tc>
          <w:tcPr>
            <w:tcW w:w="1355" w:type="dxa"/>
            <w:vMerge/>
            <w:shd w:val="clear" w:color="auto" w:fill="auto"/>
          </w:tcPr>
          <w:p w:rsidR="002B5D72" w:rsidRDefault="002B5D72" w:rsidP="001F270A"/>
        </w:tc>
      </w:tr>
    </w:tbl>
    <w:p w:rsidR="002B5D72" w:rsidRDefault="002B5D72" w:rsidP="002B5D72">
      <w:r>
        <w:br/>
      </w:r>
    </w:p>
    <w:p w:rsidR="002B5D72" w:rsidRDefault="002B5D72" w:rsidP="002B5D72">
      <w:pPr>
        <w:pStyle w:val="3"/>
        <w:spacing w:before="0" w:after="0"/>
        <w:jc w:val="center"/>
      </w:pPr>
      <w:r>
        <w:rPr>
          <w:rFonts w:ascii="Arial" w:hAnsi="Arial"/>
          <w:color w:val="000000"/>
          <w:sz w:val="27"/>
        </w:rPr>
        <w:t>ЗВІТ ПРО ФІНАНСОВІ РЕЗУЛЬТАТИ</w:t>
      </w:r>
      <w:bookmarkStart w:id="38" w:name="12933"/>
      <w:bookmarkEnd w:id="38"/>
    </w:p>
    <w:p w:rsidR="002B5D72" w:rsidRDefault="002B5D72" w:rsidP="002B5D72">
      <w:pPr>
        <w:spacing w:after="0"/>
        <w:jc w:val="center"/>
      </w:pPr>
      <w:r>
        <w:rPr>
          <w:rFonts w:ascii="Arial" w:hAnsi="Arial"/>
          <w:color w:val="000000"/>
          <w:sz w:val="18"/>
        </w:rPr>
        <w:t>за ____________ 20__ року</w:t>
      </w:r>
      <w:bookmarkStart w:id="39" w:name="12934"/>
      <w:bookmarkEnd w:id="39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2B5D72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Форма N 2-дс</w:t>
            </w:r>
            <w:bookmarkStart w:id="40" w:name="12935"/>
            <w:bookmarkEnd w:id="40"/>
          </w:p>
        </w:tc>
      </w:tr>
    </w:tbl>
    <w:p w:rsidR="002B5D72" w:rsidRDefault="002B5D72" w:rsidP="002B5D72">
      <w:r>
        <w:br/>
      </w:r>
    </w:p>
    <w:p w:rsidR="002B5D72" w:rsidRDefault="002B5D72" w:rsidP="002B5D72">
      <w:pPr>
        <w:pStyle w:val="3"/>
        <w:spacing w:before="0" w:after="0"/>
        <w:jc w:val="center"/>
      </w:pPr>
      <w:r>
        <w:rPr>
          <w:rFonts w:ascii="Arial" w:hAnsi="Arial"/>
          <w:color w:val="000000"/>
          <w:sz w:val="27"/>
        </w:rPr>
        <w:t>I. ФІНАНСОВИЙ РЕЗУЛЬТАТ ДІЯЛЬНОСТІ</w:t>
      </w:r>
      <w:bookmarkStart w:id="41" w:name="12936"/>
      <w:bookmarkEnd w:id="41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4166"/>
        <w:gridCol w:w="1358"/>
        <w:gridCol w:w="1938"/>
        <w:gridCol w:w="2227"/>
      </w:tblGrid>
      <w:tr w:rsidR="002B5D72" w:rsidRP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Стаття</w:t>
            </w:r>
            <w:bookmarkStart w:id="42" w:name="12937"/>
            <w:bookmarkEnd w:id="42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Код рядка</w:t>
            </w:r>
            <w:bookmarkStart w:id="43" w:name="12938"/>
            <w:bookmarkEnd w:id="43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За звітний період</w:t>
            </w:r>
            <w:bookmarkStart w:id="44" w:name="12939"/>
            <w:bookmarkEnd w:id="44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jc w:val="center"/>
              <w:rPr>
                <w:lang w:val="ru-RU"/>
              </w:rPr>
            </w:pPr>
            <w:r w:rsidRPr="002B5D72">
              <w:rPr>
                <w:rFonts w:ascii="Arial" w:hAnsi="Arial"/>
                <w:b/>
                <w:color w:val="000000"/>
                <w:sz w:val="15"/>
                <w:lang w:val="ru-RU"/>
              </w:rPr>
              <w:t>За аналогічний період попереднього року</w:t>
            </w:r>
            <w:bookmarkStart w:id="45" w:name="12940"/>
            <w:bookmarkEnd w:id="45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46" w:name="12941"/>
            <w:bookmarkEnd w:id="46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47" w:name="12942"/>
            <w:bookmarkEnd w:id="47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48" w:name="12943"/>
            <w:bookmarkEnd w:id="4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49" w:name="12944"/>
            <w:bookmarkEnd w:id="49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ДОХОДИ</w:t>
            </w:r>
            <w:bookmarkStart w:id="50" w:name="12945"/>
            <w:bookmarkEnd w:id="50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12946"/>
            <w:bookmarkEnd w:id="51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12947"/>
            <w:bookmarkEnd w:id="5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12948"/>
            <w:bookmarkEnd w:id="53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Доходи від обмінних операцій</w:t>
            </w:r>
            <w:bookmarkStart w:id="54" w:name="12949"/>
            <w:bookmarkEnd w:id="54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12950"/>
            <w:bookmarkEnd w:id="55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12951"/>
            <w:bookmarkEnd w:id="56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12952"/>
            <w:bookmarkEnd w:id="57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Бюджетні асигнування</w:t>
            </w:r>
            <w:bookmarkStart w:id="58" w:name="12953"/>
            <w:bookmarkEnd w:id="58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2010</w:t>
            </w:r>
            <w:bookmarkStart w:id="59" w:name="12954"/>
            <w:bookmarkEnd w:id="59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12955"/>
            <w:bookmarkEnd w:id="60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12956"/>
            <w:bookmarkEnd w:id="61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Доходи від надання послуг (виконання робіт)</w:t>
            </w:r>
            <w:bookmarkStart w:id="62" w:name="12957"/>
            <w:bookmarkEnd w:id="62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2020</w:t>
            </w:r>
            <w:bookmarkStart w:id="63" w:name="12958"/>
            <w:bookmarkEnd w:id="63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12959"/>
            <w:bookmarkEnd w:id="64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12960"/>
            <w:bookmarkEnd w:id="65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Доходи від продажу активів</w:t>
            </w:r>
            <w:bookmarkStart w:id="66" w:name="12961"/>
            <w:bookmarkEnd w:id="66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2030</w:t>
            </w:r>
            <w:bookmarkStart w:id="67" w:name="12962"/>
            <w:bookmarkEnd w:id="67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8" w:name="12963"/>
            <w:bookmarkEnd w:id="6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12964"/>
            <w:bookmarkEnd w:id="69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Фінансові доходи</w:t>
            </w:r>
            <w:bookmarkStart w:id="70" w:name="12965"/>
            <w:bookmarkEnd w:id="70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2040</w:t>
            </w:r>
            <w:bookmarkStart w:id="71" w:name="12966"/>
            <w:bookmarkEnd w:id="71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2" w:name="12967"/>
            <w:bookmarkEnd w:id="7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12968"/>
            <w:bookmarkEnd w:id="73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Інші доходи від обмінних операцій</w:t>
            </w:r>
            <w:bookmarkStart w:id="74" w:name="12969"/>
            <w:bookmarkEnd w:id="74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2050</w:t>
            </w:r>
            <w:bookmarkStart w:id="75" w:name="12970"/>
            <w:bookmarkEnd w:id="75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6" w:name="12971"/>
            <w:bookmarkEnd w:id="76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12972"/>
            <w:bookmarkEnd w:id="77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b/>
                <w:color w:val="000000"/>
                <w:sz w:val="15"/>
                <w:lang w:val="ru-RU"/>
              </w:rPr>
              <w:t>Усього доходів від обмінних операцій</w:t>
            </w:r>
            <w:bookmarkStart w:id="78" w:name="12973"/>
            <w:bookmarkEnd w:id="78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2080</w:t>
            </w:r>
            <w:bookmarkStart w:id="79" w:name="12974"/>
            <w:bookmarkEnd w:id="79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0" w:name="12975"/>
            <w:bookmarkEnd w:id="80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12976"/>
            <w:bookmarkEnd w:id="81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Доходи від необмінних операцій</w:t>
            </w:r>
            <w:bookmarkStart w:id="82" w:name="12977"/>
            <w:bookmarkEnd w:id="82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3" w:name="12978"/>
            <w:bookmarkEnd w:id="83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4" w:name="12979"/>
            <w:bookmarkEnd w:id="84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12980"/>
            <w:bookmarkEnd w:id="85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Податкові надходження</w:t>
            </w:r>
            <w:bookmarkStart w:id="86" w:name="12981"/>
            <w:bookmarkEnd w:id="86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2090</w:t>
            </w:r>
            <w:bookmarkStart w:id="87" w:name="12982"/>
            <w:bookmarkEnd w:id="87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8" w:name="12983"/>
            <w:bookmarkEnd w:id="8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12984"/>
            <w:bookmarkEnd w:id="89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Неподаткові надходження</w:t>
            </w:r>
            <w:bookmarkStart w:id="90" w:name="12985"/>
            <w:bookmarkEnd w:id="90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2100</w:t>
            </w:r>
            <w:bookmarkStart w:id="91" w:name="12986"/>
            <w:bookmarkEnd w:id="91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2" w:name="12987"/>
            <w:bookmarkEnd w:id="9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" w:name="12988"/>
            <w:bookmarkEnd w:id="93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Трансферти</w:t>
            </w:r>
            <w:bookmarkStart w:id="94" w:name="12989"/>
            <w:bookmarkEnd w:id="94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2110</w:t>
            </w:r>
            <w:bookmarkStart w:id="95" w:name="12990"/>
            <w:bookmarkEnd w:id="95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" w:name="12991"/>
            <w:bookmarkEnd w:id="96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7" w:name="12992"/>
            <w:bookmarkEnd w:id="97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Надходження до державних цільових фондів</w:t>
            </w:r>
            <w:bookmarkStart w:id="98" w:name="12993"/>
            <w:bookmarkEnd w:id="98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2120</w:t>
            </w:r>
            <w:bookmarkStart w:id="99" w:name="12994"/>
            <w:bookmarkEnd w:id="99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0" w:name="12995"/>
            <w:bookmarkEnd w:id="100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" w:name="12996"/>
            <w:bookmarkEnd w:id="101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Інші доходи від необмінних операцій</w:t>
            </w:r>
            <w:bookmarkStart w:id="102" w:name="12997"/>
            <w:bookmarkEnd w:id="102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2130</w:t>
            </w:r>
            <w:bookmarkStart w:id="103" w:name="12998"/>
            <w:bookmarkEnd w:id="103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4" w:name="12999"/>
            <w:bookmarkEnd w:id="104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13000"/>
            <w:bookmarkEnd w:id="105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b/>
                <w:color w:val="000000"/>
                <w:sz w:val="15"/>
                <w:lang w:val="ru-RU"/>
              </w:rPr>
              <w:t>Усього доходів від необмінних операцій</w:t>
            </w:r>
            <w:bookmarkStart w:id="106" w:name="13001"/>
            <w:bookmarkEnd w:id="106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2170</w:t>
            </w:r>
            <w:bookmarkStart w:id="107" w:name="13002"/>
            <w:bookmarkEnd w:id="107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8" w:name="13003"/>
            <w:bookmarkEnd w:id="10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13004"/>
            <w:bookmarkEnd w:id="109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Усього доходів</w:t>
            </w:r>
            <w:bookmarkStart w:id="110" w:name="13005"/>
            <w:bookmarkEnd w:id="110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2200</w:t>
            </w:r>
            <w:bookmarkStart w:id="111" w:name="13006"/>
            <w:bookmarkEnd w:id="111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13007"/>
            <w:bookmarkEnd w:id="11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3" w:name="13008"/>
            <w:bookmarkEnd w:id="113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ВИТРАТИ</w:t>
            </w:r>
            <w:bookmarkStart w:id="114" w:name="13009"/>
            <w:bookmarkEnd w:id="114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5" w:name="13010"/>
            <w:bookmarkEnd w:id="115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6" w:name="13011"/>
            <w:bookmarkEnd w:id="116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13012"/>
            <w:bookmarkEnd w:id="117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Витрати за обмінними операціями</w:t>
            </w:r>
            <w:bookmarkStart w:id="118" w:name="13013"/>
            <w:bookmarkEnd w:id="118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9" w:name="13014"/>
            <w:bookmarkEnd w:id="119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0" w:name="13015"/>
            <w:bookmarkEnd w:id="120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13016"/>
            <w:bookmarkEnd w:id="121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Витрати на виконання бюджетних програм</w:t>
            </w:r>
            <w:bookmarkStart w:id="122" w:name="13017"/>
            <w:bookmarkEnd w:id="122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2210</w:t>
            </w:r>
            <w:bookmarkStart w:id="123" w:name="13018"/>
            <w:bookmarkEnd w:id="123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4" w:name="13019"/>
            <w:bookmarkEnd w:id="124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13020"/>
            <w:bookmarkEnd w:id="125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Витрати на виготовлення продукції (надання послуг, виконання робіт)</w:t>
            </w:r>
            <w:bookmarkStart w:id="126" w:name="13021"/>
            <w:bookmarkEnd w:id="126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2220</w:t>
            </w:r>
            <w:bookmarkStart w:id="127" w:name="13022"/>
            <w:bookmarkEnd w:id="127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8" w:name="13023"/>
            <w:bookmarkEnd w:id="12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13024"/>
            <w:bookmarkEnd w:id="129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Витрати з продажу активів</w:t>
            </w:r>
            <w:bookmarkStart w:id="130" w:name="13025"/>
            <w:bookmarkEnd w:id="130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2230</w:t>
            </w:r>
            <w:bookmarkStart w:id="131" w:name="13026"/>
            <w:bookmarkEnd w:id="131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13027"/>
            <w:bookmarkEnd w:id="13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13028"/>
            <w:bookmarkEnd w:id="133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>Фінансові витрати</w:t>
            </w:r>
            <w:bookmarkStart w:id="134" w:name="13029"/>
            <w:bookmarkEnd w:id="134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2240</w:t>
            </w:r>
            <w:bookmarkStart w:id="135" w:name="13030"/>
            <w:bookmarkEnd w:id="135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6" w:name="13031"/>
            <w:bookmarkEnd w:id="136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13032"/>
            <w:bookmarkEnd w:id="137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Інші витрати за обмінними операціями</w:t>
            </w:r>
            <w:bookmarkStart w:id="138" w:name="13033"/>
            <w:bookmarkEnd w:id="138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2250</w:t>
            </w:r>
            <w:bookmarkStart w:id="139" w:name="13034"/>
            <w:bookmarkEnd w:id="139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0" w:name="13035"/>
            <w:bookmarkEnd w:id="140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13036"/>
            <w:bookmarkEnd w:id="141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b/>
                <w:color w:val="000000"/>
                <w:sz w:val="15"/>
                <w:lang w:val="ru-RU"/>
              </w:rPr>
              <w:t>Усього витрат за обмінними операціями</w:t>
            </w:r>
            <w:bookmarkStart w:id="142" w:name="13037"/>
            <w:bookmarkEnd w:id="142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2290</w:t>
            </w:r>
            <w:bookmarkStart w:id="143" w:name="13038"/>
            <w:bookmarkEnd w:id="143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4" w:name="13039"/>
            <w:bookmarkEnd w:id="144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5" w:name="13040"/>
            <w:bookmarkEnd w:id="145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Витрати за необмінними операціями</w:t>
            </w:r>
            <w:bookmarkStart w:id="146" w:name="13041"/>
            <w:bookmarkEnd w:id="146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7" w:name="13042"/>
            <w:bookmarkEnd w:id="147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8" w:name="13043"/>
            <w:bookmarkEnd w:id="14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13044"/>
            <w:bookmarkEnd w:id="149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Трансферти</w:t>
            </w:r>
            <w:bookmarkStart w:id="150" w:name="13045"/>
            <w:bookmarkEnd w:id="150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2300</w:t>
            </w:r>
            <w:bookmarkStart w:id="151" w:name="13046"/>
            <w:bookmarkEnd w:id="151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2" w:name="13047"/>
            <w:bookmarkEnd w:id="152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13048"/>
            <w:bookmarkEnd w:id="153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Інші витрати за необмінними операціями</w:t>
            </w:r>
            <w:bookmarkStart w:id="154" w:name="13049"/>
            <w:bookmarkEnd w:id="154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2310</w:t>
            </w:r>
            <w:bookmarkStart w:id="155" w:name="13050"/>
            <w:bookmarkEnd w:id="155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6" w:name="13051"/>
            <w:bookmarkEnd w:id="156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13052"/>
            <w:bookmarkEnd w:id="157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b/>
                <w:color w:val="000000"/>
                <w:sz w:val="15"/>
                <w:lang w:val="ru-RU"/>
              </w:rPr>
              <w:t>Усього витрат за необмінними операціями</w:t>
            </w:r>
            <w:bookmarkStart w:id="158" w:name="13053"/>
            <w:bookmarkEnd w:id="158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2340</w:t>
            </w:r>
            <w:bookmarkStart w:id="159" w:name="13054"/>
            <w:bookmarkEnd w:id="159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0" w:name="13055"/>
            <w:bookmarkEnd w:id="160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1" w:name="13056"/>
            <w:bookmarkEnd w:id="161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Усього витрат</w:t>
            </w:r>
            <w:bookmarkStart w:id="162" w:name="13057"/>
            <w:bookmarkEnd w:id="162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2380</w:t>
            </w:r>
            <w:bookmarkStart w:id="163" w:name="13058"/>
            <w:bookmarkEnd w:id="163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4" w:name="13059"/>
            <w:bookmarkEnd w:id="164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13060"/>
            <w:bookmarkEnd w:id="165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b/>
                <w:color w:val="000000"/>
                <w:sz w:val="15"/>
                <w:lang w:val="ru-RU"/>
              </w:rPr>
              <w:t>Профіцит/дефіцит за звітний період</w:t>
            </w:r>
            <w:bookmarkStart w:id="166" w:name="13061"/>
            <w:bookmarkEnd w:id="166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2390</w:t>
            </w:r>
            <w:bookmarkStart w:id="167" w:name="13062"/>
            <w:bookmarkEnd w:id="167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8" w:name="13063"/>
            <w:bookmarkEnd w:id="168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13064"/>
            <w:bookmarkEnd w:id="169"/>
          </w:p>
        </w:tc>
      </w:tr>
    </w:tbl>
    <w:p w:rsidR="002B5D72" w:rsidRDefault="002B5D72" w:rsidP="002B5D72">
      <w:r>
        <w:br/>
      </w:r>
    </w:p>
    <w:p w:rsidR="002B5D72" w:rsidRPr="002B5D72" w:rsidRDefault="002B5D72" w:rsidP="002B5D72">
      <w:pPr>
        <w:pStyle w:val="3"/>
        <w:spacing w:before="0" w:after="0"/>
        <w:jc w:val="center"/>
        <w:rPr>
          <w:lang w:val="ru-RU"/>
        </w:rPr>
      </w:pPr>
      <w:r>
        <w:rPr>
          <w:rFonts w:ascii="Arial" w:hAnsi="Arial"/>
          <w:color w:val="000000"/>
          <w:sz w:val="27"/>
        </w:rPr>
        <w:t>II</w:t>
      </w:r>
      <w:r w:rsidRPr="002B5D72">
        <w:rPr>
          <w:rFonts w:ascii="Arial" w:hAnsi="Arial"/>
          <w:color w:val="000000"/>
          <w:sz w:val="27"/>
          <w:lang w:val="ru-RU"/>
        </w:rPr>
        <w:t>. ВИДАТКИ БЮДЖЕТУ (КОШТОРИСУ) ЗА ФУНКЦІОНАЛЬНОЮ КЛАСИФІКАЦІЄЮ ВИДАТКІВ ТА КРЕДИТУВАННЯ БЮДЖЕТУ</w:t>
      </w:r>
      <w:bookmarkStart w:id="170" w:name="13065"/>
      <w:bookmarkEnd w:id="170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4166"/>
        <w:gridCol w:w="1358"/>
        <w:gridCol w:w="1938"/>
        <w:gridCol w:w="2227"/>
      </w:tblGrid>
      <w:tr w:rsidR="002B5D72" w:rsidRP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Найменування показника</w:t>
            </w:r>
            <w:bookmarkStart w:id="171" w:name="13066"/>
            <w:bookmarkEnd w:id="171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Код рядка</w:t>
            </w:r>
            <w:bookmarkStart w:id="172" w:name="13067"/>
            <w:bookmarkEnd w:id="172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За звітний період</w:t>
            </w:r>
            <w:bookmarkStart w:id="173" w:name="13068"/>
            <w:bookmarkEnd w:id="17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jc w:val="center"/>
              <w:rPr>
                <w:lang w:val="ru-RU"/>
              </w:rPr>
            </w:pPr>
            <w:r w:rsidRPr="002B5D72">
              <w:rPr>
                <w:rFonts w:ascii="Arial" w:hAnsi="Arial"/>
                <w:b/>
                <w:color w:val="000000"/>
                <w:sz w:val="15"/>
                <w:lang w:val="ru-RU"/>
              </w:rPr>
              <w:t>За аналогічний період попереднього року</w:t>
            </w:r>
            <w:bookmarkStart w:id="174" w:name="13069"/>
            <w:bookmarkEnd w:id="174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175" w:name="13070"/>
            <w:bookmarkEnd w:id="175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176" w:name="13071"/>
            <w:bookmarkEnd w:id="176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177" w:name="13072"/>
            <w:bookmarkEnd w:id="17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178" w:name="13073"/>
            <w:bookmarkEnd w:id="178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Загальнодержавні функції</w:t>
            </w:r>
            <w:bookmarkStart w:id="179" w:name="13074"/>
            <w:bookmarkEnd w:id="179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2420</w:t>
            </w:r>
            <w:bookmarkStart w:id="180" w:name="13075"/>
            <w:bookmarkEnd w:id="180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1" w:name="13076"/>
            <w:bookmarkEnd w:id="18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2" w:name="13077"/>
            <w:bookmarkEnd w:id="182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Оборона</w:t>
            </w:r>
            <w:bookmarkStart w:id="183" w:name="13078"/>
            <w:bookmarkEnd w:id="183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2430</w:t>
            </w:r>
            <w:bookmarkStart w:id="184" w:name="13079"/>
            <w:bookmarkEnd w:id="184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5" w:name="13080"/>
            <w:bookmarkEnd w:id="18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6" w:name="13081"/>
            <w:bookmarkEnd w:id="186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Громадський порядок, безпека та судова влада</w:t>
            </w:r>
            <w:bookmarkStart w:id="187" w:name="13082"/>
            <w:bookmarkEnd w:id="187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2440</w:t>
            </w:r>
            <w:bookmarkStart w:id="188" w:name="13083"/>
            <w:bookmarkEnd w:id="188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9" w:name="13084"/>
            <w:bookmarkEnd w:id="18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0" w:name="13085"/>
            <w:bookmarkEnd w:id="190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Економічна діяльність</w:t>
            </w:r>
            <w:bookmarkStart w:id="191" w:name="13086"/>
            <w:bookmarkEnd w:id="191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2450</w:t>
            </w:r>
            <w:bookmarkStart w:id="192" w:name="13087"/>
            <w:bookmarkEnd w:id="192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3" w:name="13088"/>
            <w:bookmarkEnd w:id="19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4" w:name="13089"/>
            <w:bookmarkEnd w:id="194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Охорона навколишнього природного середовища</w:t>
            </w:r>
            <w:bookmarkStart w:id="195" w:name="13090"/>
            <w:bookmarkEnd w:id="195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2460</w:t>
            </w:r>
            <w:bookmarkStart w:id="196" w:name="13091"/>
            <w:bookmarkEnd w:id="196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7" w:name="13092"/>
            <w:bookmarkEnd w:id="19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8" w:name="13093"/>
            <w:bookmarkEnd w:id="198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Житлово-комунальне господарство</w:t>
            </w:r>
            <w:bookmarkStart w:id="199" w:name="13094"/>
            <w:bookmarkEnd w:id="199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2470</w:t>
            </w:r>
            <w:bookmarkStart w:id="200" w:name="13095"/>
            <w:bookmarkEnd w:id="200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1" w:name="13096"/>
            <w:bookmarkEnd w:id="20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2" w:name="13097"/>
            <w:bookmarkEnd w:id="202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Охорона здоров'я</w:t>
            </w:r>
            <w:bookmarkStart w:id="203" w:name="13098"/>
            <w:bookmarkEnd w:id="203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2480</w:t>
            </w:r>
            <w:bookmarkStart w:id="204" w:name="13099"/>
            <w:bookmarkEnd w:id="204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5" w:name="13100"/>
            <w:bookmarkEnd w:id="205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6" w:name="13101"/>
            <w:bookmarkEnd w:id="206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Духовний та фізичний розвиток</w:t>
            </w:r>
            <w:bookmarkStart w:id="207" w:name="13102"/>
            <w:bookmarkEnd w:id="207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2490</w:t>
            </w:r>
            <w:bookmarkStart w:id="208" w:name="13103"/>
            <w:bookmarkEnd w:id="208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9" w:name="13104"/>
            <w:bookmarkEnd w:id="209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0" w:name="13105"/>
            <w:bookmarkEnd w:id="210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Освіта</w:t>
            </w:r>
            <w:bookmarkStart w:id="211" w:name="13106"/>
            <w:bookmarkEnd w:id="211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2500</w:t>
            </w:r>
            <w:bookmarkStart w:id="212" w:name="13107"/>
            <w:bookmarkEnd w:id="212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3" w:name="13108"/>
            <w:bookmarkEnd w:id="213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4" w:name="13109"/>
            <w:bookmarkEnd w:id="214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Соціальний захист та соціальне забезпечення</w:t>
            </w:r>
            <w:bookmarkStart w:id="215" w:name="13110"/>
            <w:bookmarkEnd w:id="215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2510</w:t>
            </w:r>
            <w:bookmarkStart w:id="216" w:name="13111"/>
            <w:bookmarkEnd w:id="216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7" w:name="13112"/>
            <w:bookmarkEnd w:id="217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8" w:name="13113"/>
            <w:bookmarkEnd w:id="218"/>
          </w:p>
        </w:tc>
      </w:tr>
      <w:tr w:rsidR="002B5D72" w:rsidTr="001F270A">
        <w:trPr>
          <w:trHeight w:val="45"/>
        </w:trPr>
        <w:tc>
          <w:tcPr>
            <w:tcW w:w="416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219" w:name="13114"/>
            <w:bookmarkEnd w:id="219"/>
          </w:p>
        </w:tc>
        <w:tc>
          <w:tcPr>
            <w:tcW w:w="13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2520</w:t>
            </w:r>
            <w:bookmarkStart w:id="220" w:name="13115"/>
            <w:bookmarkEnd w:id="220"/>
          </w:p>
        </w:tc>
        <w:tc>
          <w:tcPr>
            <w:tcW w:w="193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1" w:name="13116"/>
            <w:bookmarkEnd w:id="221"/>
          </w:p>
        </w:tc>
        <w:tc>
          <w:tcPr>
            <w:tcW w:w="222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2" w:name="13117"/>
            <w:bookmarkEnd w:id="222"/>
          </w:p>
        </w:tc>
      </w:tr>
    </w:tbl>
    <w:p w:rsidR="002B5D72" w:rsidRDefault="002B5D72" w:rsidP="002B5D72">
      <w:r>
        <w:br/>
      </w:r>
    </w:p>
    <w:p w:rsidR="002B5D72" w:rsidRDefault="002B5D72" w:rsidP="002B5D72">
      <w:pPr>
        <w:pStyle w:val="3"/>
        <w:spacing w:before="0" w:after="0"/>
        <w:jc w:val="center"/>
      </w:pPr>
      <w:r>
        <w:rPr>
          <w:rFonts w:ascii="Arial" w:hAnsi="Arial"/>
          <w:color w:val="000000"/>
          <w:sz w:val="27"/>
        </w:rPr>
        <w:t>III. ВИКОНАННЯ БЮДЖЕТУ (КОШТОРИСУ)</w:t>
      </w:r>
      <w:bookmarkStart w:id="223" w:name="13118"/>
      <w:bookmarkEnd w:id="223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2720"/>
        <w:gridCol w:w="805"/>
        <w:gridCol w:w="950"/>
        <w:gridCol w:w="1043"/>
        <w:gridCol w:w="1043"/>
        <w:gridCol w:w="1043"/>
        <w:gridCol w:w="1043"/>
        <w:gridCol w:w="1043"/>
      </w:tblGrid>
      <w:tr w:rsidR="002B5D72" w:rsidTr="001F270A">
        <w:trPr>
          <w:trHeight w:val="45"/>
        </w:trPr>
        <w:tc>
          <w:tcPr>
            <w:tcW w:w="2720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Стаття</w:t>
            </w:r>
            <w:bookmarkStart w:id="224" w:name="13119"/>
            <w:bookmarkEnd w:id="224"/>
          </w:p>
        </w:tc>
        <w:tc>
          <w:tcPr>
            <w:tcW w:w="805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Код рядка</w:t>
            </w:r>
            <w:bookmarkStart w:id="225" w:name="13120"/>
            <w:bookmarkEnd w:id="225"/>
          </w:p>
        </w:tc>
        <w:tc>
          <w:tcPr>
            <w:tcW w:w="3036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Загальний фонд</w:t>
            </w:r>
            <w:bookmarkStart w:id="226" w:name="13121"/>
            <w:bookmarkEnd w:id="226"/>
          </w:p>
        </w:tc>
        <w:tc>
          <w:tcPr>
            <w:tcW w:w="3128" w:type="dxa"/>
            <w:gridSpan w:val="3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Спеціальний фонд</w:t>
            </w:r>
            <w:bookmarkStart w:id="227" w:name="13122"/>
            <w:bookmarkEnd w:id="227"/>
          </w:p>
        </w:tc>
      </w:tr>
      <w:tr w:rsidR="002B5D72" w:rsidTr="001F270A">
        <w:trPr>
          <w:trHeight w:val="45"/>
        </w:trPr>
        <w:tc>
          <w:tcPr>
            <w:tcW w:w="272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2B5D72" w:rsidRDefault="002B5D72" w:rsidP="001F270A"/>
        </w:tc>
        <w:tc>
          <w:tcPr>
            <w:tcW w:w="805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2B5D72" w:rsidRDefault="002B5D72" w:rsidP="001F270A"/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план на звітний рік</w:t>
            </w:r>
            <w:r>
              <w:rPr>
                <w:rFonts w:ascii="Arial" w:hAnsi="Arial"/>
                <w:color w:val="000000"/>
                <w:sz w:val="15"/>
              </w:rPr>
              <w:t xml:space="preserve"> із урахуванням змін</w:t>
            </w:r>
            <w:bookmarkStart w:id="228" w:name="13123"/>
            <w:bookmarkEnd w:id="22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фактична сума виконання за звітний період</w:t>
            </w:r>
            <w:bookmarkStart w:id="229" w:name="13124"/>
            <w:bookmarkEnd w:id="229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різниця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(графа 4 мінус графа 3)</w:t>
            </w:r>
            <w:bookmarkStart w:id="230" w:name="13125"/>
            <w:bookmarkEnd w:id="23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план на звітний рік із урахуванням змін</w:t>
            </w:r>
            <w:bookmarkStart w:id="231" w:name="13126"/>
            <w:bookmarkEnd w:id="231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фактична сума виконання за звітний період</w:t>
            </w:r>
            <w:bookmarkStart w:id="232" w:name="13127"/>
            <w:bookmarkEnd w:id="23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різниця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(графа 7 мінус графа 6)</w:t>
            </w:r>
            <w:bookmarkStart w:id="233" w:name="13128"/>
            <w:bookmarkEnd w:id="233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234" w:name="13129"/>
            <w:bookmarkEnd w:id="23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235" w:name="13130"/>
            <w:bookmarkEnd w:id="235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236" w:name="13131"/>
            <w:bookmarkEnd w:id="23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237" w:name="13132"/>
            <w:bookmarkEnd w:id="237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  <w:bookmarkStart w:id="238" w:name="13133"/>
            <w:bookmarkEnd w:id="23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  <w:bookmarkStart w:id="239" w:name="13134"/>
            <w:bookmarkEnd w:id="239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7</w:t>
            </w:r>
            <w:bookmarkStart w:id="240" w:name="13135"/>
            <w:bookmarkEnd w:id="24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8</w:t>
            </w:r>
            <w:bookmarkStart w:id="241" w:name="13136"/>
            <w:bookmarkEnd w:id="241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ДОХОДИ</w:t>
            </w:r>
            <w:bookmarkStart w:id="242" w:name="13137"/>
            <w:bookmarkEnd w:id="24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3" w:name="13138"/>
            <w:bookmarkEnd w:id="243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4" w:name="13139"/>
            <w:bookmarkEnd w:id="24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5" w:name="13140"/>
            <w:bookmarkEnd w:id="245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6" w:name="13141"/>
            <w:bookmarkEnd w:id="24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7" w:name="13142"/>
            <w:bookmarkEnd w:id="247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8" w:name="13143"/>
            <w:bookmarkEnd w:id="24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9" w:name="13144"/>
            <w:bookmarkEnd w:id="249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Податкові надходження</w:t>
            </w:r>
            <w:bookmarkStart w:id="250" w:name="13145"/>
            <w:bookmarkEnd w:id="25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2530</w:t>
            </w:r>
            <w:bookmarkStart w:id="251" w:name="13146"/>
            <w:bookmarkEnd w:id="251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2" w:name="13147"/>
            <w:bookmarkEnd w:id="25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3" w:name="13148"/>
            <w:bookmarkEnd w:id="253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4" w:name="13149"/>
            <w:bookmarkEnd w:id="25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5" w:name="13150"/>
            <w:bookmarkEnd w:id="255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6" w:name="13151"/>
            <w:bookmarkEnd w:id="25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7" w:name="13152"/>
            <w:bookmarkEnd w:id="257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Неподаткові надходження</w:t>
            </w:r>
            <w:bookmarkStart w:id="258" w:name="13153"/>
            <w:bookmarkEnd w:id="25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2540</w:t>
            </w:r>
            <w:bookmarkStart w:id="259" w:name="13154"/>
            <w:bookmarkEnd w:id="259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0" w:name="13155"/>
            <w:bookmarkEnd w:id="26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1" w:name="13156"/>
            <w:bookmarkEnd w:id="261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2" w:name="13157"/>
            <w:bookmarkEnd w:id="26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3" w:name="13158"/>
            <w:bookmarkEnd w:id="263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4" w:name="13159"/>
            <w:bookmarkEnd w:id="26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5" w:name="13160"/>
            <w:bookmarkEnd w:id="265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Доходи від власності та підприємницької діяльності</w:t>
            </w:r>
            <w:bookmarkStart w:id="266" w:name="13161"/>
            <w:bookmarkEnd w:id="26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2541</w:t>
            </w:r>
            <w:bookmarkStart w:id="267" w:name="13162"/>
            <w:bookmarkEnd w:id="267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8" w:name="13163"/>
            <w:bookmarkEnd w:id="26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9" w:name="13164"/>
            <w:bookmarkEnd w:id="269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0" w:name="13165"/>
            <w:bookmarkEnd w:id="27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1" w:name="13166"/>
            <w:bookmarkEnd w:id="271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2" w:name="13167"/>
            <w:bookmarkEnd w:id="27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3" w:name="13168"/>
            <w:bookmarkEnd w:id="273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Адміністративні збори та платежі, доходи від некомерційної господарської діяльності</w:t>
            </w:r>
            <w:bookmarkStart w:id="274" w:name="13169"/>
            <w:bookmarkEnd w:id="27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2542</w:t>
            </w:r>
            <w:bookmarkStart w:id="275" w:name="13170"/>
            <w:bookmarkEnd w:id="275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6" w:name="13171"/>
            <w:bookmarkEnd w:id="27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7" w:name="13172"/>
            <w:bookmarkEnd w:id="277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8" w:name="13173"/>
            <w:bookmarkEnd w:id="27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9" w:name="13174"/>
            <w:bookmarkEnd w:id="279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0" w:name="13175"/>
            <w:bookmarkEnd w:id="28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1" w:name="13176"/>
            <w:bookmarkEnd w:id="281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Інші неподаткові надходження</w:t>
            </w:r>
            <w:bookmarkStart w:id="282" w:name="13177"/>
            <w:bookmarkEnd w:id="28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2543</w:t>
            </w:r>
            <w:bookmarkStart w:id="283" w:name="13178"/>
            <w:bookmarkEnd w:id="283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4" w:name="13179"/>
            <w:bookmarkEnd w:id="28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5" w:name="13180"/>
            <w:bookmarkEnd w:id="285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6" w:name="13181"/>
            <w:bookmarkEnd w:id="28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7" w:name="13182"/>
            <w:bookmarkEnd w:id="287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8" w:name="13183"/>
            <w:bookmarkEnd w:id="28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9" w:name="13184"/>
            <w:bookmarkEnd w:id="289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Власні надходження бюджетних установ</w:t>
            </w:r>
            <w:bookmarkStart w:id="290" w:name="13185"/>
            <w:bookmarkEnd w:id="29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2544</w:t>
            </w:r>
            <w:bookmarkStart w:id="291" w:name="13186"/>
            <w:bookmarkEnd w:id="291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2" w:name="13187"/>
            <w:bookmarkEnd w:id="29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3" w:name="13188"/>
            <w:bookmarkEnd w:id="293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4" w:name="13189"/>
            <w:bookmarkEnd w:id="29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5" w:name="13190"/>
            <w:bookmarkEnd w:id="295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6" w:name="13191"/>
            <w:bookmarkEnd w:id="29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7" w:name="13192"/>
            <w:bookmarkEnd w:id="297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Доходи від операцій з капіталом</w:t>
            </w:r>
            <w:bookmarkStart w:id="298" w:name="13193"/>
            <w:bookmarkEnd w:id="29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2550</w:t>
            </w:r>
            <w:bookmarkStart w:id="299" w:name="13194"/>
            <w:bookmarkEnd w:id="299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0" w:name="13195"/>
            <w:bookmarkEnd w:id="30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1" w:name="13196"/>
            <w:bookmarkEnd w:id="301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2" w:name="13197"/>
            <w:bookmarkEnd w:id="30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3" w:name="13198"/>
            <w:bookmarkEnd w:id="303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4" w:name="13199"/>
            <w:bookmarkEnd w:id="30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5" w:name="13200"/>
            <w:bookmarkEnd w:id="305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Офіційні трансферти, з них:</w:t>
            </w:r>
            <w:bookmarkStart w:id="306" w:name="13201"/>
            <w:bookmarkEnd w:id="30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2560</w:t>
            </w:r>
            <w:bookmarkStart w:id="307" w:name="13202"/>
            <w:bookmarkEnd w:id="307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8" w:name="13203"/>
            <w:bookmarkEnd w:id="30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9" w:name="13204"/>
            <w:bookmarkEnd w:id="309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0" w:name="13205"/>
            <w:bookmarkEnd w:id="31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1" w:name="13206"/>
            <w:bookmarkEnd w:id="311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2" w:name="13207"/>
            <w:bookmarkEnd w:id="31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3" w:name="13208"/>
            <w:bookmarkEnd w:id="313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від органів державного управління</w:t>
            </w:r>
            <w:bookmarkStart w:id="314" w:name="13209"/>
            <w:bookmarkEnd w:id="31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2561</w:t>
            </w:r>
            <w:bookmarkStart w:id="315" w:name="13210"/>
            <w:bookmarkEnd w:id="315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6" w:name="13211"/>
            <w:bookmarkEnd w:id="31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7" w:name="13212"/>
            <w:bookmarkEnd w:id="317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8" w:name="13213"/>
            <w:bookmarkEnd w:id="31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9" w:name="13214"/>
            <w:bookmarkEnd w:id="319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0" w:name="13215"/>
            <w:bookmarkEnd w:id="32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1" w:name="13216"/>
            <w:bookmarkEnd w:id="321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Цільові фонди</w:t>
            </w:r>
            <w:bookmarkStart w:id="322" w:name="13217"/>
            <w:bookmarkEnd w:id="32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2570</w:t>
            </w:r>
            <w:bookmarkStart w:id="323" w:name="13218"/>
            <w:bookmarkEnd w:id="323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4" w:name="13219"/>
            <w:bookmarkEnd w:id="32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5" w:name="13220"/>
            <w:bookmarkEnd w:id="325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6" w:name="13221"/>
            <w:bookmarkEnd w:id="32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7" w:name="13222"/>
            <w:bookmarkEnd w:id="327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8" w:name="13223"/>
            <w:bookmarkEnd w:id="32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9" w:name="13224"/>
            <w:bookmarkEnd w:id="329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Надходження державних цільових фондів</w:t>
            </w:r>
            <w:bookmarkStart w:id="330" w:name="13225"/>
            <w:bookmarkEnd w:id="33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2580</w:t>
            </w:r>
            <w:bookmarkStart w:id="331" w:name="13226"/>
            <w:bookmarkEnd w:id="331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2" w:name="13227"/>
            <w:bookmarkEnd w:id="33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3" w:name="13228"/>
            <w:bookmarkEnd w:id="333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4" w:name="13229"/>
            <w:bookmarkEnd w:id="33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5" w:name="13230"/>
            <w:bookmarkEnd w:id="335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6" w:name="13231"/>
            <w:bookmarkEnd w:id="33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7" w:name="13232"/>
            <w:bookmarkEnd w:id="337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Надходження Пенсійного фонду України</w:t>
            </w:r>
            <w:bookmarkStart w:id="338" w:name="13233"/>
            <w:bookmarkEnd w:id="33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2581</w:t>
            </w:r>
            <w:bookmarkStart w:id="339" w:name="13234"/>
            <w:bookmarkEnd w:id="339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0" w:name="13235"/>
            <w:bookmarkEnd w:id="34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1" w:name="13236"/>
            <w:bookmarkEnd w:id="341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2" w:name="13237"/>
            <w:bookmarkEnd w:id="34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3" w:name="13238"/>
            <w:bookmarkEnd w:id="343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4" w:name="13239"/>
            <w:bookmarkEnd w:id="34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5" w:name="13240"/>
            <w:bookmarkEnd w:id="345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Надходження Фонду загальнообов'язкового державного соціального страхування України на випадок безробіття</w:t>
            </w:r>
            <w:bookmarkStart w:id="346" w:name="13241"/>
            <w:bookmarkEnd w:id="34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2582</w:t>
            </w:r>
            <w:bookmarkStart w:id="347" w:name="13242"/>
            <w:bookmarkEnd w:id="347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8" w:name="13243"/>
            <w:bookmarkEnd w:id="34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9" w:name="13244"/>
            <w:bookmarkEnd w:id="349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0" w:name="13245"/>
            <w:bookmarkEnd w:id="35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1" w:name="13246"/>
            <w:bookmarkEnd w:id="351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2" w:name="13247"/>
            <w:bookmarkEnd w:id="35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3" w:name="13248"/>
            <w:bookmarkEnd w:id="353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Надходження Фонду соціального страхування України</w:t>
            </w:r>
            <w:bookmarkStart w:id="354" w:name="13249"/>
            <w:bookmarkEnd w:id="35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2583</w:t>
            </w:r>
            <w:bookmarkStart w:id="355" w:name="13250"/>
            <w:bookmarkEnd w:id="355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6" w:name="13251"/>
            <w:bookmarkEnd w:id="35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7" w:name="13252"/>
            <w:bookmarkEnd w:id="357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8" w:name="13253"/>
            <w:bookmarkEnd w:id="35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9" w:name="13254"/>
            <w:bookmarkEnd w:id="359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0" w:name="13255"/>
            <w:bookmarkEnd w:id="36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1" w:name="13256"/>
            <w:bookmarkEnd w:id="361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Інші надходження</w:t>
            </w:r>
            <w:bookmarkStart w:id="362" w:name="13257"/>
            <w:bookmarkEnd w:id="36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2590</w:t>
            </w:r>
            <w:bookmarkStart w:id="363" w:name="13258"/>
            <w:bookmarkEnd w:id="363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4" w:name="13259"/>
            <w:bookmarkEnd w:id="36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5" w:name="13260"/>
            <w:bookmarkEnd w:id="365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6" w:name="13261"/>
            <w:bookmarkEnd w:id="36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7" w:name="13262"/>
            <w:bookmarkEnd w:id="367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8" w:name="13263"/>
            <w:bookmarkEnd w:id="36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9" w:name="13264"/>
            <w:bookmarkEnd w:id="369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Усього доходів</w:t>
            </w:r>
            <w:bookmarkStart w:id="370" w:name="13265"/>
            <w:bookmarkEnd w:id="37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2600</w:t>
            </w:r>
            <w:bookmarkStart w:id="371" w:name="13266"/>
            <w:bookmarkEnd w:id="371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2" w:name="13267"/>
            <w:bookmarkEnd w:id="37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3" w:name="13268"/>
            <w:bookmarkEnd w:id="373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4" w:name="13269"/>
            <w:bookmarkEnd w:id="37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5" w:name="13270"/>
            <w:bookmarkEnd w:id="375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6" w:name="13271"/>
            <w:bookmarkEnd w:id="37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7" w:name="13272"/>
            <w:bookmarkEnd w:id="377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ВИТРАТИ</w:t>
            </w:r>
            <w:bookmarkStart w:id="378" w:name="13273"/>
            <w:bookmarkEnd w:id="37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9" w:name="13274"/>
            <w:bookmarkEnd w:id="379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0" w:name="13275"/>
            <w:bookmarkEnd w:id="38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1" w:name="13276"/>
            <w:bookmarkEnd w:id="381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2" w:name="13277"/>
            <w:bookmarkEnd w:id="38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3" w:name="13278"/>
            <w:bookmarkEnd w:id="383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4" w:name="13279"/>
            <w:bookmarkEnd w:id="38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5" w:name="13280"/>
            <w:bookmarkEnd w:id="385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Оплата праці і нарахування на заробітну плату</w:t>
            </w:r>
            <w:bookmarkStart w:id="386" w:name="13281"/>
            <w:bookmarkEnd w:id="38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2610</w:t>
            </w:r>
            <w:bookmarkStart w:id="387" w:name="13282"/>
            <w:bookmarkEnd w:id="387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8" w:name="13283"/>
            <w:bookmarkEnd w:id="38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9" w:name="13284"/>
            <w:bookmarkEnd w:id="389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0" w:name="13285"/>
            <w:bookmarkEnd w:id="39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1" w:name="13286"/>
            <w:bookmarkEnd w:id="391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2" w:name="13287"/>
            <w:bookmarkEnd w:id="39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3" w:name="13288"/>
            <w:bookmarkEnd w:id="393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Використання товарів і послуг</w:t>
            </w:r>
            <w:bookmarkStart w:id="394" w:name="13289"/>
            <w:bookmarkEnd w:id="39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2620</w:t>
            </w:r>
            <w:bookmarkStart w:id="395" w:name="13290"/>
            <w:bookmarkEnd w:id="395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6" w:name="13291"/>
            <w:bookmarkEnd w:id="39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7" w:name="13292"/>
            <w:bookmarkEnd w:id="397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8" w:name="13293"/>
            <w:bookmarkEnd w:id="39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9" w:name="13294"/>
            <w:bookmarkEnd w:id="399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0" w:name="13295"/>
            <w:bookmarkEnd w:id="40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1" w:name="13296"/>
            <w:bookmarkEnd w:id="401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Обслуговування боргових зобов'язань</w:t>
            </w:r>
            <w:bookmarkStart w:id="402" w:name="13297"/>
            <w:bookmarkEnd w:id="40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2630</w:t>
            </w:r>
            <w:bookmarkStart w:id="403" w:name="13298"/>
            <w:bookmarkEnd w:id="403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4" w:name="13299"/>
            <w:bookmarkEnd w:id="40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5" w:name="13300"/>
            <w:bookmarkEnd w:id="405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6" w:name="13301"/>
            <w:bookmarkEnd w:id="40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7" w:name="13302"/>
            <w:bookmarkEnd w:id="407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8" w:name="13303"/>
            <w:bookmarkEnd w:id="40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9" w:name="13304"/>
            <w:bookmarkEnd w:id="409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Поточні трансферти, з них:</w:t>
            </w:r>
            <w:bookmarkStart w:id="410" w:name="13305"/>
            <w:bookmarkEnd w:id="41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2640</w:t>
            </w:r>
            <w:bookmarkStart w:id="411" w:name="13306"/>
            <w:bookmarkEnd w:id="411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2" w:name="13307"/>
            <w:bookmarkEnd w:id="41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3" w:name="13308"/>
            <w:bookmarkEnd w:id="413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4" w:name="13309"/>
            <w:bookmarkEnd w:id="41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5" w:name="13310"/>
            <w:bookmarkEnd w:id="415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6" w:name="13311"/>
            <w:bookmarkEnd w:id="41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7" w:name="13312"/>
            <w:bookmarkEnd w:id="417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органам державного управління інших рівнів</w:t>
            </w:r>
            <w:bookmarkStart w:id="418" w:name="13313"/>
            <w:bookmarkEnd w:id="41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2641</w:t>
            </w:r>
            <w:bookmarkStart w:id="419" w:name="13314"/>
            <w:bookmarkEnd w:id="419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0" w:name="13315"/>
            <w:bookmarkEnd w:id="42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1" w:name="13316"/>
            <w:bookmarkEnd w:id="421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2" w:name="13317"/>
            <w:bookmarkEnd w:id="42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3" w:name="13318"/>
            <w:bookmarkEnd w:id="423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4" w:name="13319"/>
            <w:bookmarkEnd w:id="42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5" w:name="13320"/>
            <w:bookmarkEnd w:id="425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Соціальне забезпечення</w:t>
            </w:r>
            <w:bookmarkStart w:id="426" w:name="13321"/>
            <w:bookmarkEnd w:id="42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2650</w:t>
            </w:r>
            <w:bookmarkStart w:id="427" w:name="13322"/>
            <w:bookmarkEnd w:id="427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8" w:name="13323"/>
            <w:bookmarkEnd w:id="42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9" w:name="13324"/>
            <w:bookmarkEnd w:id="429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0" w:name="13325"/>
            <w:bookmarkEnd w:id="43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1" w:name="13326"/>
            <w:bookmarkEnd w:id="431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2" w:name="13327"/>
            <w:bookmarkEnd w:id="43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3" w:name="13328"/>
            <w:bookmarkEnd w:id="433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Інші поточні видатки</w:t>
            </w:r>
            <w:bookmarkStart w:id="434" w:name="13329"/>
            <w:bookmarkEnd w:id="43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2660</w:t>
            </w:r>
            <w:bookmarkStart w:id="435" w:name="13330"/>
            <w:bookmarkEnd w:id="435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6" w:name="13331"/>
            <w:bookmarkEnd w:id="43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7" w:name="13332"/>
            <w:bookmarkEnd w:id="437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8" w:name="13333"/>
            <w:bookmarkEnd w:id="43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9" w:name="13334"/>
            <w:bookmarkEnd w:id="439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0" w:name="13335"/>
            <w:bookmarkEnd w:id="44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1" w:name="13336"/>
            <w:bookmarkEnd w:id="441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Нерозподілені видатки</w:t>
            </w:r>
            <w:bookmarkStart w:id="442" w:name="13337"/>
            <w:bookmarkEnd w:id="44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2670</w:t>
            </w:r>
            <w:bookmarkStart w:id="443" w:name="13338"/>
            <w:bookmarkEnd w:id="443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4" w:name="13339"/>
            <w:bookmarkEnd w:id="44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5" w:name="13340"/>
            <w:bookmarkEnd w:id="445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6" w:name="13341"/>
            <w:bookmarkEnd w:id="44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7" w:name="13342"/>
            <w:bookmarkEnd w:id="447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8" w:name="13343"/>
            <w:bookmarkEnd w:id="44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9" w:name="13344"/>
            <w:bookmarkEnd w:id="449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Придбання основного капіталу</w:t>
            </w:r>
            <w:bookmarkStart w:id="450" w:name="13345"/>
            <w:bookmarkEnd w:id="45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2680</w:t>
            </w:r>
            <w:bookmarkStart w:id="451" w:name="13346"/>
            <w:bookmarkEnd w:id="451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2" w:name="13347"/>
            <w:bookmarkEnd w:id="45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3" w:name="13348"/>
            <w:bookmarkEnd w:id="453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4" w:name="13349"/>
            <w:bookmarkEnd w:id="45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5" w:name="13350"/>
            <w:bookmarkEnd w:id="455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6" w:name="13351"/>
            <w:bookmarkEnd w:id="45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7" w:name="13352"/>
            <w:bookmarkEnd w:id="457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Капітальні трансферти, з них:</w:t>
            </w:r>
            <w:bookmarkStart w:id="458" w:name="13353"/>
            <w:bookmarkEnd w:id="45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2690</w:t>
            </w:r>
            <w:bookmarkStart w:id="459" w:name="13354"/>
            <w:bookmarkEnd w:id="459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0" w:name="13355"/>
            <w:bookmarkEnd w:id="46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1" w:name="13356"/>
            <w:bookmarkEnd w:id="461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2" w:name="13357"/>
            <w:bookmarkEnd w:id="46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3" w:name="13358"/>
            <w:bookmarkEnd w:id="463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4" w:name="13359"/>
            <w:bookmarkEnd w:id="46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5" w:name="13360"/>
            <w:bookmarkEnd w:id="465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органам державного управління інших рівнів</w:t>
            </w:r>
            <w:bookmarkStart w:id="466" w:name="13361"/>
            <w:bookmarkEnd w:id="466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2691</w:t>
            </w:r>
            <w:bookmarkStart w:id="467" w:name="13362"/>
            <w:bookmarkEnd w:id="467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8" w:name="13363"/>
            <w:bookmarkEnd w:id="46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9" w:name="13364"/>
            <w:bookmarkEnd w:id="469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0" w:name="13365"/>
            <w:bookmarkEnd w:id="47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1" w:name="13366"/>
            <w:bookmarkEnd w:id="471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2" w:name="13367"/>
            <w:bookmarkEnd w:id="47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3" w:name="13368"/>
            <w:bookmarkEnd w:id="473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Внутрішнє кредитування</w:t>
            </w:r>
            <w:bookmarkStart w:id="474" w:name="13369"/>
            <w:bookmarkEnd w:id="474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2700</w:t>
            </w:r>
            <w:bookmarkStart w:id="475" w:name="13370"/>
            <w:bookmarkEnd w:id="475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6" w:name="13371"/>
            <w:bookmarkEnd w:id="47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7" w:name="13372"/>
            <w:bookmarkEnd w:id="477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8" w:name="13373"/>
            <w:bookmarkEnd w:id="47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9" w:name="13374"/>
            <w:bookmarkEnd w:id="479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0" w:name="13375"/>
            <w:bookmarkEnd w:id="48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1" w:name="13376"/>
            <w:bookmarkEnd w:id="481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Зовнішнє кредитування</w:t>
            </w:r>
            <w:bookmarkStart w:id="482" w:name="13377"/>
            <w:bookmarkEnd w:id="482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2710</w:t>
            </w:r>
            <w:bookmarkStart w:id="483" w:name="13378"/>
            <w:bookmarkEnd w:id="483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4" w:name="13379"/>
            <w:bookmarkEnd w:id="48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5" w:name="13380"/>
            <w:bookmarkEnd w:id="485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6" w:name="13381"/>
            <w:bookmarkEnd w:id="48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7" w:name="13382"/>
            <w:bookmarkEnd w:id="487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8" w:name="13383"/>
            <w:bookmarkEnd w:id="488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9" w:name="13384"/>
            <w:bookmarkEnd w:id="489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Усього витрат</w:t>
            </w:r>
            <w:bookmarkStart w:id="490" w:name="13385"/>
            <w:bookmarkEnd w:id="490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2780</w:t>
            </w:r>
            <w:bookmarkStart w:id="491" w:name="13386"/>
            <w:bookmarkEnd w:id="491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2" w:name="13387"/>
            <w:bookmarkEnd w:id="49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3" w:name="13388"/>
            <w:bookmarkEnd w:id="493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4" w:name="13389"/>
            <w:bookmarkEnd w:id="49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5" w:name="13390"/>
            <w:bookmarkEnd w:id="495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6" w:name="13391"/>
            <w:bookmarkEnd w:id="496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7" w:name="13392"/>
            <w:bookmarkEnd w:id="497"/>
          </w:p>
        </w:tc>
      </w:tr>
      <w:tr w:rsidR="002B5D72" w:rsidTr="001F270A">
        <w:trPr>
          <w:trHeight w:val="45"/>
        </w:trPr>
        <w:tc>
          <w:tcPr>
            <w:tcW w:w="272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Профіцит/дефіцит за звітний період</w:t>
            </w:r>
            <w:bookmarkStart w:id="498" w:name="13393"/>
            <w:bookmarkEnd w:id="498"/>
          </w:p>
        </w:tc>
        <w:tc>
          <w:tcPr>
            <w:tcW w:w="80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2790</w:t>
            </w:r>
            <w:bookmarkStart w:id="499" w:name="13394"/>
            <w:bookmarkEnd w:id="499"/>
          </w:p>
        </w:tc>
        <w:tc>
          <w:tcPr>
            <w:tcW w:w="9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0" w:name="13395"/>
            <w:bookmarkEnd w:id="500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1" w:name="13396"/>
            <w:bookmarkEnd w:id="501"/>
          </w:p>
        </w:tc>
        <w:tc>
          <w:tcPr>
            <w:tcW w:w="104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2" w:name="13397"/>
            <w:bookmarkEnd w:id="502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3" w:name="13398"/>
            <w:bookmarkEnd w:id="503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4" w:name="13399"/>
            <w:bookmarkEnd w:id="504"/>
          </w:p>
        </w:tc>
        <w:tc>
          <w:tcPr>
            <w:tcW w:w="104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5" w:name="13400"/>
            <w:bookmarkEnd w:id="505"/>
          </w:p>
        </w:tc>
      </w:tr>
    </w:tbl>
    <w:p w:rsidR="002B5D72" w:rsidRDefault="002B5D72" w:rsidP="002B5D72">
      <w:r>
        <w:br/>
      </w:r>
    </w:p>
    <w:p w:rsidR="002B5D72" w:rsidRDefault="002B5D72" w:rsidP="002B5D72">
      <w:pPr>
        <w:pStyle w:val="3"/>
        <w:spacing w:before="0" w:after="0"/>
        <w:jc w:val="center"/>
      </w:pPr>
      <w:r>
        <w:rPr>
          <w:rFonts w:ascii="Arial" w:hAnsi="Arial"/>
          <w:color w:val="000000"/>
          <w:sz w:val="27"/>
        </w:rPr>
        <w:t>IV. ЕЛЕМЕНТИ ВИТРАТ ЗА ОБМІННИМИ ОПЕРАЦІЯМИ</w:t>
      </w:r>
      <w:bookmarkStart w:id="506" w:name="13401"/>
      <w:bookmarkEnd w:id="506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4263"/>
        <w:gridCol w:w="970"/>
        <w:gridCol w:w="2228"/>
        <w:gridCol w:w="2228"/>
      </w:tblGrid>
      <w:tr w:rsidR="002B5D72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Стаття</w:t>
            </w:r>
            <w:bookmarkStart w:id="507" w:name="13402"/>
            <w:bookmarkEnd w:id="507"/>
          </w:p>
        </w:tc>
        <w:tc>
          <w:tcPr>
            <w:tcW w:w="9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Код рядка</w:t>
            </w:r>
            <w:bookmarkStart w:id="508" w:name="13403"/>
            <w:bookmarkEnd w:id="508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За звітний період</w:t>
            </w:r>
            <w:bookmarkStart w:id="509" w:name="13404"/>
            <w:bookmarkEnd w:id="509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За аналогічний період попереднього року</w:t>
            </w:r>
            <w:bookmarkStart w:id="510" w:name="13405"/>
            <w:bookmarkEnd w:id="510"/>
          </w:p>
        </w:tc>
      </w:tr>
      <w:tr w:rsidR="002B5D72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511" w:name="13406"/>
            <w:bookmarkEnd w:id="511"/>
          </w:p>
        </w:tc>
        <w:tc>
          <w:tcPr>
            <w:tcW w:w="9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512" w:name="13407"/>
            <w:bookmarkEnd w:id="512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513" w:name="13408"/>
            <w:bookmarkEnd w:id="513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514" w:name="13409"/>
            <w:bookmarkEnd w:id="514"/>
          </w:p>
        </w:tc>
      </w:tr>
      <w:tr w:rsidR="002B5D72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Витрати на оплату праці</w:t>
            </w:r>
            <w:bookmarkStart w:id="515" w:name="13410"/>
            <w:bookmarkEnd w:id="515"/>
          </w:p>
        </w:tc>
        <w:tc>
          <w:tcPr>
            <w:tcW w:w="9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2820</w:t>
            </w:r>
            <w:bookmarkStart w:id="516" w:name="13411"/>
            <w:bookmarkEnd w:id="516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7" w:name="13412"/>
            <w:bookmarkEnd w:id="517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8" w:name="13413"/>
            <w:bookmarkEnd w:id="518"/>
          </w:p>
        </w:tc>
      </w:tr>
      <w:tr w:rsidR="002B5D72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Відрахування на соціальні заходи</w:t>
            </w:r>
            <w:bookmarkStart w:id="519" w:name="13414"/>
            <w:bookmarkEnd w:id="519"/>
          </w:p>
        </w:tc>
        <w:tc>
          <w:tcPr>
            <w:tcW w:w="9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2830</w:t>
            </w:r>
            <w:bookmarkStart w:id="520" w:name="13415"/>
            <w:bookmarkEnd w:id="520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1" w:name="13416"/>
            <w:bookmarkEnd w:id="521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2" w:name="13417"/>
            <w:bookmarkEnd w:id="522"/>
          </w:p>
        </w:tc>
      </w:tr>
      <w:tr w:rsidR="002B5D72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Матеріальні витрати</w:t>
            </w:r>
            <w:bookmarkStart w:id="523" w:name="13418"/>
            <w:bookmarkEnd w:id="523"/>
          </w:p>
        </w:tc>
        <w:tc>
          <w:tcPr>
            <w:tcW w:w="9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2840</w:t>
            </w:r>
            <w:bookmarkStart w:id="524" w:name="13419"/>
            <w:bookmarkEnd w:id="524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5" w:name="13420"/>
            <w:bookmarkEnd w:id="525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6" w:name="13421"/>
            <w:bookmarkEnd w:id="526"/>
          </w:p>
        </w:tc>
      </w:tr>
      <w:tr w:rsidR="002B5D72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Амортизація</w:t>
            </w:r>
            <w:bookmarkStart w:id="527" w:name="13422"/>
            <w:bookmarkEnd w:id="527"/>
          </w:p>
        </w:tc>
        <w:tc>
          <w:tcPr>
            <w:tcW w:w="9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2850</w:t>
            </w:r>
            <w:bookmarkStart w:id="528" w:name="13423"/>
            <w:bookmarkEnd w:id="528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9" w:name="13424"/>
            <w:bookmarkEnd w:id="529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0" w:name="13425"/>
            <w:bookmarkEnd w:id="530"/>
          </w:p>
        </w:tc>
      </w:tr>
      <w:tr w:rsidR="002B5D72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Інші витрати</w:t>
            </w:r>
            <w:bookmarkStart w:id="531" w:name="13426"/>
            <w:bookmarkEnd w:id="531"/>
          </w:p>
        </w:tc>
        <w:tc>
          <w:tcPr>
            <w:tcW w:w="9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2860</w:t>
            </w:r>
            <w:bookmarkStart w:id="532" w:name="13427"/>
            <w:bookmarkEnd w:id="532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3" w:name="13428"/>
            <w:bookmarkEnd w:id="533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4" w:name="13429"/>
            <w:bookmarkEnd w:id="534"/>
          </w:p>
        </w:tc>
      </w:tr>
      <w:tr w:rsidR="002B5D72" w:rsidTr="001F270A">
        <w:trPr>
          <w:trHeight w:val="45"/>
        </w:trPr>
        <w:tc>
          <w:tcPr>
            <w:tcW w:w="426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535" w:name="13430"/>
            <w:bookmarkEnd w:id="535"/>
          </w:p>
        </w:tc>
        <w:tc>
          <w:tcPr>
            <w:tcW w:w="97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2890</w:t>
            </w:r>
            <w:bookmarkStart w:id="536" w:name="13431"/>
            <w:bookmarkEnd w:id="536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7" w:name="13432"/>
            <w:bookmarkEnd w:id="537"/>
          </w:p>
        </w:tc>
        <w:tc>
          <w:tcPr>
            <w:tcW w:w="222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8" w:name="13433"/>
            <w:bookmarkEnd w:id="538"/>
          </w:p>
        </w:tc>
      </w:tr>
    </w:tbl>
    <w:p w:rsidR="002B5D72" w:rsidRDefault="002B5D72" w:rsidP="002B5D72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3"/>
        <w:gridCol w:w="2810"/>
        <w:gridCol w:w="3197"/>
      </w:tblGrid>
      <w:tr w:rsidR="002B5D72" w:rsidTr="001F270A">
        <w:trPr>
          <w:trHeight w:val="120"/>
        </w:trPr>
        <w:tc>
          <w:tcPr>
            <w:tcW w:w="3683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Керівник (посадова особа)</w:t>
            </w:r>
            <w:bookmarkStart w:id="539" w:name="13434"/>
            <w:bookmarkEnd w:id="539"/>
          </w:p>
        </w:tc>
        <w:tc>
          <w:tcPr>
            <w:tcW w:w="2810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  <w:bookmarkStart w:id="540" w:name="13435"/>
            <w:bookmarkEnd w:id="540"/>
          </w:p>
        </w:tc>
        <w:tc>
          <w:tcPr>
            <w:tcW w:w="319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  <w:bookmarkStart w:id="541" w:name="13436"/>
            <w:bookmarkEnd w:id="541"/>
          </w:p>
        </w:tc>
      </w:tr>
      <w:tr w:rsidR="002B5D72" w:rsidTr="001F270A">
        <w:trPr>
          <w:trHeight w:val="120"/>
        </w:trPr>
        <w:tc>
          <w:tcPr>
            <w:tcW w:w="3683" w:type="dxa"/>
            <w:shd w:val="clear" w:color="auto" w:fill="auto"/>
            <w:vAlign w:val="center"/>
          </w:tcPr>
          <w:p w:rsidR="002B5D72" w:rsidRPr="002B5D72" w:rsidRDefault="002B5D72" w:rsidP="001F270A">
            <w:pPr>
              <w:spacing w:after="0"/>
              <w:rPr>
                <w:lang w:val="ru-RU"/>
              </w:rPr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Головний бухгалтер (спеціаліст,</w:t>
            </w:r>
            <w:r w:rsidRPr="002B5D72">
              <w:rPr>
                <w:lang w:val="ru-RU"/>
              </w:rPr>
              <w:br/>
            </w: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на якого покладено виконання</w:t>
            </w:r>
            <w:r w:rsidRPr="002B5D72">
              <w:rPr>
                <w:lang w:val="ru-RU"/>
              </w:rPr>
              <w:br/>
            </w: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>обов'язків бухгалтерської служби)</w:t>
            </w:r>
            <w:bookmarkStart w:id="542" w:name="13437"/>
            <w:bookmarkEnd w:id="542"/>
          </w:p>
        </w:tc>
        <w:tc>
          <w:tcPr>
            <w:tcW w:w="2810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2B5D72">
              <w:rPr>
                <w:lang w:val="ru-RU"/>
              </w:rPr>
              <w:br/>
            </w:r>
            <w:r w:rsidRPr="002B5D72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2B5D72">
              <w:rPr>
                <w:lang w:val="ru-RU"/>
              </w:rP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(підпис)</w:t>
            </w:r>
            <w:bookmarkStart w:id="543" w:name="13438"/>
            <w:bookmarkEnd w:id="543"/>
          </w:p>
        </w:tc>
        <w:tc>
          <w:tcPr>
            <w:tcW w:w="3197" w:type="dxa"/>
            <w:shd w:val="clear" w:color="auto" w:fill="auto"/>
            <w:vAlign w:val="center"/>
          </w:tcPr>
          <w:p w:rsidR="002B5D72" w:rsidRDefault="002B5D72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(ініціали та прізвище)</w:t>
            </w:r>
            <w:bookmarkStart w:id="544" w:name="13439"/>
            <w:bookmarkEnd w:id="544"/>
          </w:p>
        </w:tc>
      </w:tr>
    </w:tbl>
    <w:p w:rsidR="002B5D72" w:rsidRDefault="002B5D72" w:rsidP="002B5D72">
      <w:r>
        <w:lastRenderedPageBreak/>
        <w:br/>
      </w:r>
    </w:p>
    <w:p w:rsidR="002B5D72" w:rsidRDefault="002B5D72" w:rsidP="002B5D72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(додаток 2 у редакції наказів Міністерства</w:t>
      </w:r>
      <w:r>
        <w:br/>
      </w:r>
      <w:r>
        <w:rPr>
          <w:rFonts w:ascii="Arial" w:hAnsi="Arial"/>
          <w:color w:val="000000"/>
          <w:sz w:val="18"/>
        </w:rPr>
        <w:t xml:space="preserve"> фінансів України від 18.05.2012 р. N 568,</w:t>
      </w:r>
      <w:r>
        <w:br/>
      </w:r>
      <w:r>
        <w:rPr>
          <w:rFonts w:ascii="Arial" w:hAnsi="Arial"/>
          <w:color w:val="000000"/>
          <w:sz w:val="18"/>
        </w:rPr>
        <w:t xml:space="preserve"> від 28.02.2017 р. N 307,</w:t>
      </w:r>
      <w:r>
        <w:br/>
      </w:r>
      <w:r>
        <w:rPr>
          <w:rFonts w:ascii="Arial" w:hAnsi="Arial"/>
          <w:color w:val="000000"/>
          <w:sz w:val="18"/>
        </w:rPr>
        <w:t>від 29.11.2017 р. N 976,</w:t>
      </w:r>
      <w:r>
        <w:br/>
      </w:r>
      <w:r>
        <w:rPr>
          <w:rFonts w:ascii="Arial" w:hAnsi="Arial"/>
          <w:color w:val="000000"/>
          <w:sz w:val="18"/>
        </w:rPr>
        <w:t>від 27.11.2018 р. N 940,</w:t>
      </w:r>
      <w:r>
        <w:br/>
      </w:r>
      <w:r>
        <w:rPr>
          <w:rFonts w:ascii="Arial" w:hAnsi="Arial"/>
          <w:color w:val="000000"/>
          <w:sz w:val="18"/>
        </w:rPr>
        <w:t>із змінами, внесеними згідно з наказом</w:t>
      </w:r>
      <w:r>
        <w:br/>
      </w:r>
      <w:r>
        <w:rPr>
          <w:rFonts w:ascii="Arial" w:hAnsi="Arial"/>
          <w:color w:val="000000"/>
          <w:sz w:val="18"/>
        </w:rPr>
        <w:t xml:space="preserve"> Міністерства фінансів України від 09.12.2021 р. N 654)</w:t>
      </w:r>
      <w:bookmarkStart w:id="545" w:name="9383"/>
      <w:bookmarkEnd w:id="545"/>
    </w:p>
    <w:p w:rsidR="00A07428" w:rsidRDefault="00A07428">
      <w:bookmarkStart w:id="546" w:name="_GoBack"/>
      <w:bookmarkEnd w:id="546"/>
    </w:p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B1"/>
    <w:rsid w:val="000B0BA6"/>
    <w:rsid w:val="002B5D72"/>
    <w:rsid w:val="008249B1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EB6B1-2BDB-48F3-814D-EAFF0F4E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D72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2B5D72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5D72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2022-01-13T12:35:00Z</dcterms:created>
  <dcterms:modified xsi:type="dcterms:W3CDTF">2022-01-13T12:35:00Z</dcterms:modified>
</cp:coreProperties>
</file>