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8"/>
      </w:tblGrid>
      <w:tr w:rsidR="006259A0" w:rsidRPr="006259A0" w:rsidTr="006259A0">
        <w:trPr>
          <w:tblCellSpacing w:w="0" w:type="dxa"/>
        </w:trPr>
        <w:tc>
          <w:tcPr>
            <w:tcW w:w="957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9A0" w:rsidRPr="006259A0" w:rsidRDefault="006259A0" w:rsidP="006259A0">
            <w:pPr>
              <w:spacing w:before="100" w:beforeAutospacing="1" w:after="100" w:afterAutospacing="1"/>
              <w:jc w:val="center"/>
            </w:pPr>
            <w:bookmarkStart w:id="0" w:name="_GoBack"/>
            <w:r w:rsidRPr="006259A0">
              <w:rPr>
                <w:b/>
                <w:bCs/>
              </w:rPr>
              <w:t xml:space="preserve">Додаткова угода </w:t>
            </w:r>
            <w:bookmarkEnd w:id="0"/>
          </w:p>
        </w:tc>
      </w:tr>
      <w:tr w:rsidR="006259A0" w:rsidRPr="006259A0" w:rsidTr="006259A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9A0" w:rsidRPr="006259A0" w:rsidRDefault="006259A0" w:rsidP="006259A0">
            <w:pPr>
              <w:spacing w:before="100" w:beforeAutospacing="1" w:after="100" w:afterAutospacing="1"/>
              <w:jc w:val="both"/>
            </w:pPr>
            <w:r w:rsidRPr="006259A0">
              <w:t>27.06.14 р. м. Дніпропетровськ</w:t>
            </w:r>
          </w:p>
        </w:tc>
      </w:tr>
      <w:tr w:rsidR="006259A0" w:rsidRPr="006259A0" w:rsidTr="006259A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9A0" w:rsidRPr="006259A0" w:rsidRDefault="006259A0" w:rsidP="006259A0">
            <w:pPr>
              <w:spacing w:before="100" w:beforeAutospacing="1" w:after="100" w:afterAutospacing="1"/>
              <w:jc w:val="both"/>
            </w:pPr>
            <w:r w:rsidRPr="006259A0">
              <w:t>Товариство з обмеженою відповідальністю «Журавлик» в особі директора Ляшенка І. О., який діє на підставі Статуту (далі – Покупець), і фізична особа – підприємець Медведко Роман Романович (ІПН 1234567890) (далі – Продавець) уклали цю угоду про нижченаведене:</w:t>
            </w:r>
          </w:p>
        </w:tc>
      </w:tr>
      <w:tr w:rsidR="006259A0" w:rsidRPr="006259A0" w:rsidTr="006259A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9A0" w:rsidRPr="006259A0" w:rsidRDefault="006259A0" w:rsidP="006259A0">
            <w:pPr>
              <w:spacing w:before="100" w:beforeAutospacing="1" w:after="100" w:afterAutospacing="1"/>
              <w:jc w:val="both"/>
            </w:pPr>
            <w:r w:rsidRPr="006259A0">
              <w:rPr>
                <w:b/>
                <w:bCs/>
              </w:rPr>
              <w:t>1.</w:t>
            </w:r>
            <w:r w:rsidRPr="006259A0">
              <w:t xml:space="preserve"> Уважати розірваним з 27 червня 2014 року договір постачання, укладений 25 січня 2013 року між Покупцем і Продавцем.</w:t>
            </w:r>
          </w:p>
        </w:tc>
      </w:tr>
      <w:tr w:rsidR="006259A0" w:rsidRPr="006259A0" w:rsidTr="006259A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9A0" w:rsidRPr="006259A0" w:rsidRDefault="006259A0" w:rsidP="006259A0">
            <w:pPr>
              <w:spacing w:before="100" w:beforeAutospacing="1" w:after="100" w:afterAutospacing="1"/>
              <w:jc w:val="both"/>
            </w:pPr>
            <w:r w:rsidRPr="006259A0">
              <w:rPr>
                <w:b/>
                <w:bCs/>
              </w:rPr>
              <w:t xml:space="preserve">Юридичні реквізити сторін </w:t>
            </w:r>
          </w:p>
        </w:tc>
      </w:tr>
      <w:tr w:rsidR="006259A0" w:rsidRPr="006259A0" w:rsidTr="006259A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4"/>
              <w:gridCol w:w="2384"/>
              <w:gridCol w:w="3634"/>
            </w:tblGrid>
            <w:tr w:rsidR="006259A0" w:rsidRPr="006259A0">
              <w:trPr>
                <w:tblCellSpacing w:w="0" w:type="dxa"/>
              </w:trPr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59A0" w:rsidRPr="006259A0" w:rsidRDefault="006259A0" w:rsidP="006259A0">
                  <w:pPr>
                    <w:spacing w:before="100" w:beforeAutospacing="1" w:after="100" w:afterAutospacing="1"/>
                    <w:jc w:val="center"/>
                  </w:pPr>
                  <w:r w:rsidRPr="006259A0">
                    <w:t>Покупець</w:t>
                  </w:r>
                </w:p>
              </w:tc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59A0" w:rsidRPr="006259A0" w:rsidRDefault="006259A0" w:rsidP="006259A0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59A0" w:rsidRPr="006259A0" w:rsidRDefault="006259A0" w:rsidP="006259A0">
                  <w:pPr>
                    <w:spacing w:before="100" w:beforeAutospacing="1" w:after="100" w:afterAutospacing="1"/>
                    <w:jc w:val="center"/>
                  </w:pPr>
                  <w:r w:rsidRPr="006259A0">
                    <w:t>Продавець</w:t>
                  </w:r>
                </w:p>
              </w:tc>
            </w:tr>
            <w:tr w:rsidR="006259A0" w:rsidRPr="006259A0">
              <w:trPr>
                <w:tblCellSpacing w:w="0" w:type="dxa"/>
              </w:trPr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59A0" w:rsidRPr="006259A0" w:rsidRDefault="006259A0" w:rsidP="006259A0">
                  <w:pPr>
                    <w:spacing w:before="100" w:beforeAutospacing="1" w:after="100" w:afterAutospacing="1"/>
                    <w:jc w:val="center"/>
                  </w:pPr>
                  <w:r w:rsidRPr="006259A0">
                    <w:t>м. Дніпропетровськ, вул. Артема, буд. 4</w:t>
                  </w:r>
                </w:p>
              </w:tc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59A0" w:rsidRPr="006259A0" w:rsidRDefault="006259A0" w:rsidP="006259A0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59A0" w:rsidRPr="006259A0" w:rsidRDefault="006259A0" w:rsidP="006259A0">
                  <w:pPr>
                    <w:spacing w:before="100" w:beforeAutospacing="1" w:after="100" w:afterAutospacing="1"/>
                    <w:jc w:val="center"/>
                  </w:pPr>
                  <w:r w:rsidRPr="006259A0">
                    <w:t>м. Дніпропетровськ, вул. Янгеля, буд. 2</w:t>
                  </w:r>
                </w:p>
              </w:tc>
            </w:tr>
          </w:tbl>
          <w:p w:rsidR="006259A0" w:rsidRPr="006259A0" w:rsidRDefault="006259A0" w:rsidP="006259A0"/>
        </w:tc>
      </w:tr>
    </w:tbl>
    <w:p w:rsidR="00E90C47" w:rsidRPr="006259A0" w:rsidRDefault="00E90C47" w:rsidP="006259A0"/>
    <w:sectPr w:rsidR="00E90C47" w:rsidRPr="006259A0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5C" w:rsidRDefault="00FA4C5C">
      <w:r>
        <w:separator/>
      </w:r>
    </w:p>
  </w:endnote>
  <w:endnote w:type="continuationSeparator" w:id="0">
    <w:p w:rsidR="00FA4C5C" w:rsidRDefault="00FA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5C" w:rsidRDefault="00FA4C5C">
      <w:r>
        <w:separator/>
      </w:r>
    </w:p>
  </w:footnote>
  <w:footnote w:type="continuationSeparator" w:id="0">
    <w:p w:rsidR="00FA4C5C" w:rsidRDefault="00FA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C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73DAD"/>
    <w:multiLevelType w:val="multilevel"/>
    <w:tmpl w:val="AE0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4295"/>
    <w:multiLevelType w:val="multilevel"/>
    <w:tmpl w:val="008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5ABD"/>
    <w:multiLevelType w:val="multilevel"/>
    <w:tmpl w:val="BEE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AA6078D"/>
    <w:multiLevelType w:val="multilevel"/>
    <w:tmpl w:val="9B0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E67B3C"/>
    <w:multiLevelType w:val="multilevel"/>
    <w:tmpl w:val="FBB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6223"/>
    <w:multiLevelType w:val="multilevel"/>
    <w:tmpl w:val="574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71AF"/>
    <w:multiLevelType w:val="multilevel"/>
    <w:tmpl w:val="4FD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46602"/>
    <w:multiLevelType w:val="multilevel"/>
    <w:tmpl w:val="6FC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32"/>
  </w:num>
  <w:num w:numId="5">
    <w:abstractNumId w:val="8"/>
  </w:num>
  <w:num w:numId="6">
    <w:abstractNumId w:val="36"/>
  </w:num>
  <w:num w:numId="7">
    <w:abstractNumId w:val="1"/>
  </w:num>
  <w:num w:numId="8">
    <w:abstractNumId w:val="21"/>
  </w:num>
  <w:num w:numId="9">
    <w:abstractNumId w:val="2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24"/>
  </w:num>
  <w:num w:numId="17">
    <w:abstractNumId w:val="35"/>
  </w:num>
  <w:num w:numId="18">
    <w:abstractNumId w:val="12"/>
  </w:num>
  <w:num w:numId="19">
    <w:abstractNumId w:val="9"/>
  </w:num>
  <w:num w:numId="20">
    <w:abstractNumId w:val="25"/>
  </w:num>
  <w:num w:numId="21">
    <w:abstractNumId w:val="34"/>
  </w:num>
  <w:num w:numId="22">
    <w:abstractNumId w:val="6"/>
  </w:num>
  <w:num w:numId="23">
    <w:abstractNumId w:val="15"/>
  </w:num>
  <w:num w:numId="24">
    <w:abstractNumId w:val="30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7"/>
  </w:num>
  <w:num w:numId="31">
    <w:abstractNumId w:val="23"/>
  </w:num>
  <w:num w:numId="32">
    <w:abstractNumId w:val="31"/>
  </w:num>
  <w:num w:numId="33">
    <w:abstractNumId w:val="7"/>
  </w:num>
  <w:num w:numId="34">
    <w:abstractNumId w:val="11"/>
  </w:num>
  <w:num w:numId="35">
    <w:abstractNumId w:val="28"/>
  </w:num>
  <w:num w:numId="36">
    <w:abstractNumId w:val="1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5658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05B0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0624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259A0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C6CAE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70A1E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57FC"/>
    <w:rsid w:val="00C67EB3"/>
    <w:rsid w:val="00C81A5F"/>
    <w:rsid w:val="00C824BB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95CA3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4C5C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s-verified-font-style">
    <w:name w:val="js-verified-font-style"/>
    <w:basedOn w:val="a0"/>
    <w:rsid w:val="009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E4CB-7854-4BA4-8D48-878F8B01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2021-12-27T17:55:00Z</dcterms:created>
  <dcterms:modified xsi:type="dcterms:W3CDTF">2021-12-27T17:55:00Z</dcterms:modified>
</cp:coreProperties>
</file>