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F8F06" w14:textId="77777777" w:rsidR="003C601B" w:rsidRPr="00450006" w:rsidRDefault="003C601B" w:rsidP="003C601B">
      <w:pPr>
        <w:rPr>
          <w:rFonts w:ascii="Verdana" w:hAnsi="Verdana"/>
          <w:sz w:val="20"/>
          <w:szCs w:val="20"/>
        </w:rPr>
      </w:pPr>
      <w:r w:rsidRPr="00450006">
        <w:rPr>
          <w:rFonts w:ascii="Verdana" w:hAnsi="Verdana"/>
          <w:b/>
          <w:bCs/>
          <w:sz w:val="20"/>
          <w:szCs w:val="20"/>
          <w:lang w:val="uk-UA"/>
        </w:rPr>
        <w:t>Розрахунок суми акцизного податку</w:t>
      </w:r>
      <w:r w:rsidRPr="00450006">
        <w:rPr>
          <w:rFonts w:ascii="Verdana" w:hAnsi="Verdana"/>
          <w:b/>
          <w:bCs/>
          <w:sz w:val="20"/>
          <w:szCs w:val="20"/>
          <w:lang w:val="uk-UA"/>
        </w:rPr>
        <w:br/>
        <w:t xml:space="preserve"> з реалізації пального згідно із підпунктом 213.1.12 пункту 213.1 статті 213 розділу VI Кодексу</w:t>
      </w:r>
    </w:p>
    <w:p w14:paraId="26EE9FE7" w14:textId="77777777" w:rsidR="00450006" w:rsidRDefault="00450006" w:rsidP="003C601B">
      <w:pPr>
        <w:rPr>
          <w:rFonts w:ascii="Verdana" w:hAnsi="Verdana"/>
          <w:sz w:val="20"/>
          <w:szCs w:val="20"/>
          <w:lang w:val="uk-UA"/>
        </w:rPr>
      </w:pPr>
    </w:p>
    <w:p w14:paraId="7ECE95A5" w14:textId="3DC4FC80" w:rsidR="003C601B" w:rsidRPr="00450006" w:rsidRDefault="003C601B" w:rsidP="003C601B">
      <w:pPr>
        <w:rPr>
          <w:rFonts w:ascii="Verdana" w:hAnsi="Verdana"/>
          <w:sz w:val="20"/>
          <w:szCs w:val="20"/>
        </w:rPr>
      </w:pPr>
      <w:r w:rsidRPr="00450006">
        <w:rPr>
          <w:rFonts w:ascii="Verdana" w:hAnsi="Verdana"/>
          <w:sz w:val="20"/>
          <w:szCs w:val="20"/>
          <w:lang w:val="uk-UA"/>
        </w:rPr>
        <w:t>Офіційний курс гривні до євро на перший день _</w:t>
      </w:r>
      <w:r w:rsidRPr="00450006">
        <w:rPr>
          <w:rFonts w:ascii="Verdana" w:hAnsi="Verdana"/>
          <w:i/>
          <w:iCs/>
          <w:sz w:val="20"/>
          <w:szCs w:val="20"/>
          <w:u w:val="single"/>
          <w:lang w:val="uk-UA"/>
        </w:rPr>
        <w:t>1</w:t>
      </w:r>
      <w:r w:rsidRPr="00450006">
        <w:rPr>
          <w:rFonts w:ascii="Verdana" w:hAnsi="Verdana"/>
          <w:sz w:val="20"/>
          <w:szCs w:val="20"/>
          <w:lang w:val="uk-UA"/>
        </w:rPr>
        <w:t xml:space="preserve">_ кварталу </w:t>
      </w:r>
      <w:r w:rsidR="00F52DAC" w:rsidRPr="00F52DAC">
        <w:rPr>
          <w:rFonts w:ascii="Verdana" w:hAnsi="Verdana"/>
          <w:sz w:val="20"/>
          <w:szCs w:val="20"/>
          <w:u w:val="single"/>
          <w:lang w:val="uk-UA"/>
        </w:rPr>
        <w:t xml:space="preserve">  </w:t>
      </w:r>
      <w:r w:rsidR="00F52DAC" w:rsidRPr="00F52DAC">
        <w:rPr>
          <w:i/>
          <w:u w:val="single"/>
        </w:rPr>
        <w:t>34,7396</w:t>
      </w:r>
      <w:r w:rsidR="00F52DAC" w:rsidRPr="00F52DAC">
        <w:rPr>
          <w:rFonts w:ascii="Verdana" w:hAnsi="Verdana"/>
          <w:sz w:val="20"/>
          <w:szCs w:val="20"/>
          <w:u w:val="single"/>
          <w:lang w:val="uk-UA"/>
        </w:rPr>
        <w:t xml:space="preserve">  </w:t>
      </w:r>
      <w:r w:rsidRPr="00450006">
        <w:rPr>
          <w:rFonts w:ascii="Verdana" w:hAnsi="Verdana"/>
          <w:sz w:val="20"/>
          <w:szCs w:val="20"/>
          <w:lang w:val="uk-UA"/>
        </w:rPr>
        <w:t xml:space="preserve"> грн</w:t>
      </w:r>
      <w:r w:rsidRPr="00450006">
        <w:rPr>
          <w:rFonts w:ascii="Verdana" w:hAnsi="Verdana"/>
          <w:sz w:val="20"/>
          <w:szCs w:val="20"/>
          <w:lang w:val="uk-UA"/>
        </w:rPr>
        <w:br/>
        <w:t>(округлення до чотирьох знаків після коми)</w:t>
      </w:r>
    </w:p>
    <w:p w14:paraId="564FCB2F" w14:textId="77777777" w:rsidR="003C601B" w:rsidRPr="00450006" w:rsidRDefault="003C601B" w:rsidP="003C601B">
      <w:pPr>
        <w:rPr>
          <w:rFonts w:ascii="Verdana" w:hAnsi="Verdana"/>
          <w:sz w:val="20"/>
          <w:szCs w:val="20"/>
        </w:rPr>
      </w:pPr>
    </w:p>
    <w:p w14:paraId="4E32A7CF" w14:textId="77777777" w:rsidR="003C601B" w:rsidRPr="00450006" w:rsidRDefault="003C601B" w:rsidP="003C601B">
      <w:pPr>
        <w:rPr>
          <w:rFonts w:ascii="Verdana" w:hAnsi="Verdana"/>
          <w:sz w:val="20"/>
          <w:szCs w:val="20"/>
        </w:rPr>
      </w:pPr>
    </w:p>
    <w:tbl>
      <w:tblPr>
        <w:tblW w:w="153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223"/>
        <w:gridCol w:w="992"/>
        <w:gridCol w:w="992"/>
        <w:gridCol w:w="858"/>
        <w:gridCol w:w="985"/>
        <w:gridCol w:w="1032"/>
        <w:gridCol w:w="898"/>
        <w:gridCol w:w="1101"/>
        <w:gridCol w:w="1248"/>
        <w:gridCol w:w="916"/>
        <w:gridCol w:w="1045"/>
        <w:gridCol w:w="871"/>
        <w:gridCol w:w="810"/>
        <w:gridCol w:w="877"/>
      </w:tblGrid>
      <w:tr w:rsidR="00450006" w:rsidRPr="00450006" w14:paraId="13AA0857" w14:textId="77777777" w:rsidTr="00450006">
        <w:trPr>
          <w:trHeight w:val="3495"/>
        </w:trPr>
        <w:tc>
          <w:tcPr>
            <w:tcW w:w="1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85C92F5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Уніфіко-</w:t>
            </w: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br/>
              <w:t>ваний номер акцизного складу в СЕАРП та СЕ / номер реєстрації транспор-</w:t>
            </w: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br/>
              <w:t>тного засобу в уповно-</w:t>
            </w: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br/>
              <w:t>важених органах відповідної держави</w:t>
            </w: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27E83EA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Код товару (продукції) згідно з УКТ ЗЕД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A9789B7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Обсяг залишків пального на початок звітного періоду</w:t>
            </w: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br/>
              <w:t>(в тис. л, приве-</w:t>
            </w: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br/>
              <w:t>деного до t 15° C)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28B05EE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Обсяги пального за місцем діяльності за акцизними накладними, коригувальними акцизними накладними (в тис. л, приведеного до t 15° C)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A6F23C5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Обороти з реалізації пального оподатковувані (в тис. л, приведеного до t 15° C)</w:t>
            </w:r>
          </w:p>
        </w:tc>
        <w:tc>
          <w:tcPr>
            <w:tcW w:w="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4BC3222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Обсяг залишків пального на кінець звітного періоду (в тис. л, приведеного до t 15° C) (гр. 3 + гр. 4 + гр. 13 - гр. 5)</w:t>
            </w:r>
          </w:p>
        </w:tc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2DBF5AE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Ставка акцизного податку з одиниці виміру згідно із підпунктом 215.3.4 пункту 215.3 статті 215 розділу VI Кодексу</w:t>
            </w: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br/>
              <w:t>(євро)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B6CD7F3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Сума податкового зобов'язання з обсягів згідно із підпунктом 213.1.12 пункту 213.1 статті 213 розділу VI Кодексу</w:t>
            </w: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br/>
              <w:t>(грн)</w:t>
            </w: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br/>
              <w:t>(гр. 7 х гр. 9 х курс євро)</w:t>
            </w:r>
          </w:p>
        </w:tc>
        <w:tc>
          <w:tcPr>
            <w:tcW w:w="4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9A5408C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Поповнення залишків пального згідно із заявками на поповнення (коригування) залишків пального, зареєстрованими в ЄРАН</w:t>
            </w: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br/>
              <w:t>(в тис. л, приведеного до t 15° C)</w:t>
            </w:r>
          </w:p>
        </w:tc>
      </w:tr>
      <w:tr w:rsidR="00450006" w:rsidRPr="00450006" w14:paraId="59AEAA71" w14:textId="77777777" w:rsidTr="00450006">
        <w:trPr>
          <w:trHeight w:val="450"/>
        </w:trPr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E9E09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1B475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4C9A3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EB869F4" w14:textId="1EE8E20B" w:rsidR="003C601B" w:rsidRPr="00450006" w:rsidRDefault="00450006" w:rsidP="0045000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отри</w:t>
            </w:r>
            <w:r w:rsidR="003C601B"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маного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3C5734E" w14:textId="08F72A06" w:rsidR="003C601B" w:rsidRPr="00450006" w:rsidRDefault="003C601B" w:rsidP="0045000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р</w:t>
            </w:r>
            <w:r w:rsidR="00450006"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еалізо</w:t>
            </w: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ваного</w:t>
            </w:r>
          </w:p>
        </w:tc>
        <w:tc>
          <w:tcPr>
            <w:tcW w:w="20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563FB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97C8E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C54C2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C9C5F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B07D920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обсяг пального, який не реалізовано на початок звітного періоду</w:t>
            </w:r>
          </w:p>
        </w:tc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721A121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обсяг попов-</w:t>
            </w: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br/>
              <w:t>нення (коригу-</w:t>
            </w: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br/>
              <w:t>вання) в поточному періоді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02F363F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обсяг реалізо-</w:t>
            </w: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br/>
              <w:t>ваного в поточному періоді</w:t>
            </w: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br/>
              <w:t>(гр. 6 + гр. 7)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E40DEC3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обсяг пального, який не реалізовано на кінець звітного періоду</w:t>
            </w:r>
          </w:p>
        </w:tc>
      </w:tr>
      <w:tr w:rsidR="00450006" w:rsidRPr="00450006" w14:paraId="21AE0E4D" w14:textId="77777777" w:rsidTr="00450006">
        <w:trPr>
          <w:trHeight w:val="1398"/>
        </w:trPr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D9575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B6C45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5407A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73EA4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B0DDE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4EFD3E5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задек-</w:t>
            </w: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br/>
              <w:t>ларовані в гр. 9 та гр. 11 додатка 1 до розділу В за кодами операції В1, В3, В4, В5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FA0AE4B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понад обсяги згідно із підпун-</w:t>
            </w: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br/>
              <w:t xml:space="preserve">ктом 213.1.12 пункту 213.1 статті 213 розділу VI Кодексу гр. 5 - (гр. </w:t>
            </w: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lastRenderedPageBreak/>
              <w:t>3 + гр. 4 + гр. 6)</w:t>
            </w:r>
          </w:p>
        </w:tc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B2C44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E0F4F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E2509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FB438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19C31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1C118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97F86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50006" w:rsidRPr="00450006" w14:paraId="390B31C9" w14:textId="77777777" w:rsidTr="00450006">
        <w:trPr>
          <w:trHeight w:val="412"/>
        </w:trPr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7528D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6B600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1027B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8F27C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B7C06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1F17C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9ECD3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F3F22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5C515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68647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A2EDB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451F6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D9325E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36E1E7C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кількість</w:t>
            </w: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br/>
              <w:t>(гр. 11 + гр. 12) - гр. 13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29448D2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сума</w:t>
            </w: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br/>
              <w:t>(гр. 14 х гр. 9 х курс євро)</w:t>
            </w:r>
          </w:p>
          <w:p w14:paraId="3DBA8EF5" w14:textId="77777777" w:rsidR="003C601B" w:rsidRPr="00450006" w:rsidRDefault="003C601B" w:rsidP="004D38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грн</w:t>
            </w:r>
          </w:p>
        </w:tc>
      </w:tr>
      <w:tr w:rsidR="00450006" w:rsidRPr="00450006" w14:paraId="0B822532" w14:textId="77777777" w:rsidTr="00450006">
        <w:trPr>
          <w:trHeight w:val="28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D81AB41" w14:textId="77777777" w:rsidR="003C601B" w:rsidRPr="00450006" w:rsidRDefault="003C601B" w:rsidP="004D38A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293E880" w14:textId="77777777" w:rsidR="003C601B" w:rsidRPr="00450006" w:rsidRDefault="003C601B" w:rsidP="004D38A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F4B7B80" w14:textId="77777777" w:rsidR="003C601B" w:rsidRPr="00450006" w:rsidRDefault="003C601B" w:rsidP="004D38A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DCDA0DB" w14:textId="77777777" w:rsidR="003C601B" w:rsidRPr="00450006" w:rsidRDefault="003C601B" w:rsidP="004D38A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4A0FD13" w14:textId="77777777" w:rsidR="003C601B" w:rsidRPr="00450006" w:rsidRDefault="003C601B" w:rsidP="004D38A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F19A422" w14:textId="77777777" w:rsidR="003C601B" w:rsidRPr="00450006" w:rsidRDefault="003C601B" w:rsidP="004D38A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5BA8B36" w14:textId="77777777" w:rsidR="003C601B" w:rsidRPr="00450006" w:rsidRDefault="003C601B" w:rsidP="004D38A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07B6ECE" w14:textId="77777777" w:rsidR="003C601B" w:rsidRPr="00450006" w:rsidRDefault="003C601B" w:rsidP="004D38A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A56CD05" w14:textId="77777777" w:rsidR="003C601B" w:rsidRPr="00450006" w:rsidRDefault="003C601B" w:rsidP="004D38A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F042024" w14:textId="77777777" w:rsidR="003C601B" w:rsidRPr="00450006" w:rsidRDefault="003C601B" w:rsidP="004D38A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C51F16C" w14:textId="77777777" w:rsidR="003C601B" w:rsidRPr="00450006" w:rsidRDefault="003C601B" w:rsidP="004D38A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EA7AF40" w14:textId="77777777" w:rsidR="003C601B" w:rsidRPr="00450006" w:rsidRDefault="003C601B" w:rsidP="004D38A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1FAFD20" w14:textId="77777777" w:rsidR="003C601B" w:rsidRPr="00450006" w:rsidRDefault="003C601B" w:rsidP="004D38A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4CD640D" w14:textId="77777777" w:rsidR="003C601B" w:rsidRPr="00450006" w:rsidRDefault="003C601B" w:rsidP="004D38A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684461A" w14:textId="77777777" w:rsidR="003C601B" w:rsidRPr="00450006" w:rsidRDefault="003C601B" w:rsidP="004D38A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00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15</w:t>
            </w:r>
          </w:p>
        </w:tc>
      </w:tr>
      <w:tr w:rsidR="00450006" w:rsidRPr="00450006" w14:paraId="4FF86A1A" w14:textId="77777777" w:rsidTr="00450006">
        <w:trPr>
          <w:trHeight w:val="311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AD9A929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  <w:r w:rsidRPr="00DC4D31">
              <w:rPr>
                <w:rFonts w:ascii="Verdana" w:hAnsi="Verdana"/>
                <w:sz w:val="16"/>
                <w:szCs w:val="16"/>
                <w:lang w:val="uk-UA"/>
              </w:rPr>
              <w:t>1111111111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B3B5400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  <w:r w:rsidRPr="00DC4D31">
              <w:rPr>
                <w:rFonts w:ascii="Verdana" w:hAnsi="Verdana"/>
                <w:sz w:val="16"/>
                <w:szCs w:val="16"/>
              </w:rPr>
              <w:t xml:space="preserve"> 2710124512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E125021" w14:textId="260422F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  <w:r w:rsidRPr="00DC4D31">
              <w:rPr>
                <w:rFonts w:ascii="Verdana" w:hAnsi="Verdana"/>
                <w:sz w:val="16"/>
                <w:szCs w:val="16"/>
                <w:lang w:val="uk-UA"/>
              </w:rPr>
              <w:t>100</w:t>
            </w:r>
            <w:r w:rsidR="00F52DAC" w:rsidRPr="00DC4D31">
              <w:rPr>
                <w:rFonts w:ascii="Verdana" w:hAnsi="Verdana"/>
                <w:sz w:val="16"/>
                <w:szCs w:val="16"/>
                <w:lang w:val="uk-UA"/>
              </w:rPr>
              <w:t>,0000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F98CA72" w14:textId="07BE2990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  <w:r w:rsidRPr="00DC4D31">
              <w:rPr>
                <w:rFonts w:ascii="Verdana" w:hAnsi="Verdana"/>
                <w:sz w:val="16"/>
                <w:szCs w:val="16"/>
                <w:lang w:val="uk-UA"/>
              </w:rPr>
              <w:t>50</w:t>
            </w:r>
            <w:r w:rsidR="00F52DAC" w:rsidRPr="00DC4D31">
              <w:rPr>
                <w:rFonts w:ascii="Verdana" w:hAnsi="Verdana"/>
                <w:sz w:val="16"/>
                <w:szCs w:val="16"/>
                <w:lang w:val="uk-UA"/>
              </w:rPr>
              <w:t>,0000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39B43B0" w14:textId="254D25E6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  <w:r w:rsidRPr="00DC4D31">
              <w:rPr>
                <w:rFonts w:ascii="Verdana" w:hAnsi="Verdana"/>
                <w:sz w:val="16"/>
                <w:szCs w:val="16"/>
                <w:lang w:val="uk-UA"/>
              </w:rPr>
              <w:t>120</w:t>
            </w:r>
            <w:r w:rsidR="00F52DAC" w:rsidRPr="00DC4D31">
              <w:rPr>
                <w:rFonts w:ascii="Verdana" w:hAnsi="Verdana"/>
                <w:sz w:val="16"/>
                <w:szCs w:val="16"/>
                <w:lang w:val="uk-UA"/>
              </w:rPr>
              <w:t>,0000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680B3B1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27A77B3" w14:textId="1BB39EF5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F4EE52B" w14:textId="2DCDBFAA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  <w:r w:rsidRPr="00DC4D31">
              <w:rPr>
                <w:rFonts w:ascii="Verdana" w:hAnsi="Verdana"/>
                <w:sz w:val="16"/>
                <w:szCs w:val="16"/>
                <w:lang w:val="uk-UA"/>
              </w:rPr>
              <w:t>30</w:t>
            </w:r>
            <w:r w:rsidR="00F52DAC" w:rsidRPr="00DC4D31">
              <w:rPr>
                <w:rFonts w:ascii="Verdana" w:hAnsi="Verdana"/>
                <w:sz w:val="16"/>
                <w:szCs w:val="16"/>
                <w:lang w:val="uk-UA"/>
              </w:rPr>
              <w:t>,0000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0BA85FA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  <w:r w:rsidRPr="00DC4D31">
              <w:rPr>
                <w:rFonts w:ascii="Verdana" w:hAnsi="Verdana"/>
                <w:sz w:val="16"/>
                <w:szCs w:val="16"/>
                <w:lang w:val="uk-UA"/>
              </w:rPr>
              <w:t>213,50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EB29C1E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51BEBA4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B2BA3A7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4323CE6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6570784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3C82321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50006" w:rsidRPr="00450006" w14:paraId="08D1B205" w14:textId="77777777" w:rsidTr="00450006">
        <w:trPr>
          <w:trHeight w:val="280"/>
        </w:trPr>
        <w:tc>
          <w:tcPr>
            <w:tcW w:w="3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80B3B5E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  <w:r w:rsidRPr="00DC4D31">
              <w:rPr>
                <w:rFonts w:ascii="Verdana" w:hAnsi="Verdana"/>
                <w:sz w:val="16"/>
                <w:szCs w:val="16"/>
                <w:lang w:val="uk-UA"/>
              </w:rPr>
              <w:t>Усього: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1F14969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  <w:r w:rsidRPr="00DC4D31">
              <w:rPr>
                <w:rFonts w:ascii="Verdana" w:hAnsi="Verdana"/>
                <w:sz w:val="16"/>
                <w:szCs w:val="16"/>
                <w:lang w:val="uk-UA"/>
              </w:rPr>
              <w:t xml:space="preserve"> 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09A06D5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  <w:r w:rsidRPr="00DC4D31">
              <w:rPr>
                <w:rFonts w:ascii="Verdana" w:hAnsi="Verdana"/>
                <w:sz w:val="16"/>
                <w:szCs w:val="16"/>
                <w:lang w:val="uk-UA"/>
              </w:rPr>
              <w:t xml:space="preserve"> 120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004CA03" w14:textId="0EBE18E5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2C68425" w14:textId="54E5CB89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4C85BFB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  <w:r w:rsidRPr="00DC4D31">
              <w:rPr>
                <w:rFonts w:ascii="Verdana" w:hAnsi="Verdana"/>
                <w:sz w:val="16"/>
                <w:szCs w:val="16"/>
                <w:lang w:val="uk-UA"/>
              </w:rPr>
              <w:t xml:space="preserve"> 30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57D7A09" w14:textId="7A42DB3F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9BF7A8C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  <w:r w:rsidRPr="00DC4D31"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1CD0714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  <w:r w:rsidRPr="00DC4D31"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1956947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  <w:r w:rsidRPr="00DC4D31"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BF4888E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  <w:r w:rsidRPr="00DC4D31"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F279F87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  <w:r w:rsidRPr="00DC4D31"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E1FE644" w14:textId="77777777" w:rsidR="003C601B" w:rsidRPr="00DC4D31" w:rsidRDefault="003C601B" w:rsidP="004D38A9">
            <w:pPr>
              <w:rPr>
                <w:rFonts w:ascii="Verdana" w:hAnsi="Verdana"/>
                <w:sz w:val="16"/>
                <w:szCs w:val="16"/>
              </w:rPr>
            </w:pPr>
            <w:r w:rsidRPr="00DC4D31"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</w:p>
        </w:tc>
      </w:tr>
    </w:tbl>
    <w:p w14:paraId="0AD8FF37" w14:textId="58CA34C3" w:rsidR="00E3097F" w:rsidRPr="00450006" w:rsidRDefault="00E3097F" w:rsidP="003C601B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E3097F" w:rsidRPr="00450006" w:rsidSect="00450006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1339F" w14:textId="77777777" w:rsidR="00B75693" w:rsidRDefault="00B75693" w:rsidP="003506CA">
      <w:r>
        <w:separator/>
      </w:r>
    </w:p>
  </w:endnote>
  <w:endnote w:type="continuationSeparator" w:id="0">
    <w:p w14:paraId="23CC6C73" w14:textId="77777777" w:rsidR="00B75693" w:rsidRDefault="00B75693" w:rsidP="0035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AA32A" w14:textId="193CAFCA" w:rsidR="003506CA" w:rsidRPr="003506CA" w:rsidRDefault="003506CA" w:rsidP="00FC5F01">
    <w:pPr>
      <w:pStyle w:val="a7"/>
      <w:jc w:val="right"/>
    </w:pPr>
    <w:r>
      <w:rPr>
        <w:noProof/>
      </w:rPr>
      <w:drawing>
        <wp:inline distT="0" distB="0" distL="0" distR="0" wp14:anchorId="60A68350" wp14:editId="63F6A975">
          <wp:extent cx="892175" cy="219710"/>
          <wp:effectExtent l="0" t="0" r="3175" b="8890"/>
          <wp:docPr id="3" name="Рисунок 3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7C085" w14:textId="77777777" w:rsidR="00B75693" w:rsidRDefault="00B75693" w:rsidP="003506CA">
      <w:r>
        <w:separator/>
      </w:r>
    </w:p>
  </w:footnote>
  <w:footnote w:type="continuationSeparator" w:id="0">
    <w:p w14:paraId="3E2FEA53" w14:textId="77777777" w:rsidR="00B75693" w:rsidRDefault="00B75693" w:rsidP="0035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1"/>
    <w:rsid w:val="00004194"/>
    <w:rsid w:val="003506CA"/>
    <w:rsid w:val="0039637A"/>
    <w:rsid w:val="003C601B"/>
    <w:rsid w:val="00450006"/>
    <w:rsid w:val="00465B53"/>
    <w:rsid w:val="006C2FF8"/>
    <w:rsid w:val="007F5218"/>
    <w:rsid w:val="0081644B"/>
    <w:rsid w:val="0095240C"/>
    <w:rsid w:val="00B75693"/>
    <w:rsid w:val="00B905FE"/>
    <w:rsid w:val="00D543E1"/>
    <w:rsid w:val="00D91602"/>
    <w:rsid w:val="00DC4D31"/>
    <w:rsid w:val="00E3097F"/>
    <w:rsid w:val="00F52DAC"/>
    <w:rsid w:val="00F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551F"/>
  <w15:chartTrackingRefBased/>
  <w15:docId w15:val="{FCBD2761-ACC0-4795-9BBB-A5D9B27C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D543E1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7F52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21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06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506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06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irishkagubina35@gmail.com</dc:creator>
  <cp:keywords/>
  <dc:description/>
  <cp:lastModifiedBy>Наталья Н. Шевчук</cp:lastModifiedBy>
  <cp:revision>5</cp:revision>
  <cp:lastPrinted>2021-10-21T17:51:00Z</cp:lastPrinted>
  <dcterms:created xsi:type="dcterms:W3CDTF">2021-04-19T12:00:00Z</dcterms:created>
  <dcterms:modified xsi:type="dcterms:W3CDTF">2021-10-21T17:58:00Z</dcterms:modified>
</cp:coreProperties>
</file>