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9A" w:rsidRDefault="00AF519A" w:rsidP="00AF519A"/>
    <w:p w:rsidR="00AF519A" w:rsidRDefault="00AF519A" w:rsidP="00AF519A">
      <w:pPr>
        <w:pStyle w:val="a5"/>
        <w:jc w:val="right"/>
      </w:pPr>
      <w:r>
        <w:rPr>
          <w:rStyle w:val="a6"/>
        </w:rPr>
        <w:t>(дол. США/грн)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729"/>
        <w:gridCol w:w="1823"/>
        <w:gridCol w:w="510"/>
        <w:gridCol w:w="510"/>
        <w:gridCol w:w="1143"/>
      </w:tblGrid>
      <w:tr w:rsidR="00AF519A" w:rsidTr="00AF519A">
        <w:trPr>
          <w:tblCellSpacing w:w="15" w:type="dxa"/>
        </w:trPr>
        <w:tc>
          <w:tcPr>
            <w:tcW w:w="405" w:type="dxa"/>
            <w:vMerge w:val="restart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з/п</w:t>
            </w:r>
          </w:p>
        </w:tc>
        <w:tc>
          <w:tcPr>
            <w:tcW w:w="5145" w:type="dxa"/>
            <w:vMerge w:val="restart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1830" w:type="dxa"/>
            <w:vMerge w:val="restart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2100" w:type="dxa"/>
            <w:gridSpan w:val="3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AF519A" w:rsidTr="00AF519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F519A" w:rsidRDefault="00AF519A"/>
        </w:tc>
        <w:tc>
          <w:tcPr>
            <w:tcW w:w="0" w:type="auto"/>
            <w:vMerge/>
            <w:vAlign w:val="center"/>
            <w:hideMark/>
          </w:tcPr>
          <w:p w:rsidR="00AF519A" w:rsidRDefault="00AF519A"/>
        </w:tc>
        <w:tc>
          <w:tcPr>
            <w:tcW w:w="0" w:type="auto"/>
            <w:vMerge/>
            <w:vAlign w:val="center"/>
            <w:hideMark/>
          </w:tcPr>
          <w:p w:rsidR="00AF519A" w:rsidRDefault="00AF519A"/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83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1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</w:pPr>
            <w:r>
              <w:t>Перераховано суму в гривнях для купівлі $10 000 з урахуванням комісії банку</w:t>
            </w:r>
          </w:p>
        </w:tc>
        <w:tc>
          <w:tcPr>
            <w:tcW w:w="183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Заява, платіжне доручення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333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311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270 000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2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</w:pPr>
            <w:r>
              <w:t>Курс НБУ – 26,80 грн за $1. Курс МВРУ – 26,85 грн за $1. Зараховано інвалюту на поточний валютний рахунок підприємства ($10 000 х 26,80)</w:t>
            </w:r>
          </w:p>
        </w:tc>
        <w:tc>
          <w:tcPr>
            <w:tcW w:w="1830" w:type="dxa"/>
            <w:vMerge w:val="restart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312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333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AF519A" w:rsidRDefault="00AF519A">
            <w:pPr>
              <w:pStyle w:val="a5"/>
              <w:jc w:val="center"/>
            </w:pPr>
            <w:r>
              <w:t>268 000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</w:pPr>
            <w:r>
              <w:t>Нараховано та утримано комісію банку в розмірі 0,2 % вартості купівлі інвалюти ($10 000 х 26,80 x 0,2 %)</w:t>
            </w:r>
          </w:p>
        </w:tc>
        <w:tc>
          <w:tcPr>
            <w:tcW w:w="0" w:type="auto"/>
            <w:vMerge/>
            <w:vAlign w:val="center"/>
            <w:hideMark/>
          </w:tcPr>
          <w:p w:rsidR="00AF519A" w:rsidRDefault="00AF519A"/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333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536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4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</w:pPr>
            <w:r>
              <w:t>Відображено витрати на придбання інвалюти (додатна різниця між комерційним курсом купівлі та курсом НБУ) [$10 000 х (26,85 – 26,80)]</w:t>
            </w:r>
          </w:p>
        </w:tc>
        <w:tc>
          <w:tcPr>
            <w:tcW w:w="183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Бухгалтерська довідка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942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333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500</w:t>
            </w:r>
          </w:p>
        </w:tc>
      </w:tr>
      <w:tr w:rsidR="00AF519A" w:rsidTr="00AF519A">
        <w:trPr>
          <w:tblCellSpacing w:w="15" w:type="dxa"/>
        </w:trPr>
        <w:tc>
          <w:tcPr>
            <w:tcW w:w="405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5</w:t>
            </w:r>
          </w:p>
        </w:tc>
        <w:tc>
          <w:tcPr>
            <w:tcW w:w="5145" w:type="dxa"/>
            <w:vAlign w:val="center"/>
            <w:hideMark/>
          </w:tcPr>
          <w:p w:rsidR="00AF519A" w:rsidRDefault="00AF519A">
            <w:pPr>
              <w:pStyle w:val="a5"/>
            </w:pPr>
            <w:r>
              <w:t>Повернуто на поточний рахунок підприємства в національній валюті залишок коштів від купівлі доларів</w:t>
            </w:r>
          </w:p>
        </w:tc>
        <w:tc>
          <w:tcPr>
            <w:tcW w:w="183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Виписка банку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311</w:t>
            </w:r>
          </w:p>
        </w:tc>
        <w:tc>
          <w:tcPr>
            <w:tcW w:w="48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333</w:t>
            </w:r>
          </w:p>
        </w:tc>
        <w:tc>
          <w:tcPr>
            <w:tcW w:w="1140" w:type="dxa"/>
            <w:vAlign w:val="center"/>
            <w:hideMark/>
          </w:tcPr>
          <w:p w:rsidR="00AF519A" w:rsidRDefault="00AF519A">
            <w:pPr>
              <w:pStyle w:val="a5"/>
              <w:jc w:val="center"/>
            </w:pPr>
            <w:r>
              <w:t>964</w:t>
            </w:r>
          </w:p>
        </w:tc>
      </w:tr>
      <w:bookmarkEnd w:id="0"/>
    </w:tbl>
    <w:p w:rsidR="00113EF4" w:rsidRPr="00AF519A" w:rsidRDefault="00113EF4" w:rsidP="00AF519A"/>
    <w:sectPr w:rsidR="00113EF4" w:rsidRPr="00AF519A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BF" w:rsidRDefault="003B56BF">
      <w:r>
        <w:separator/>
      </w:r>
    </w:p>
  </w:endnote>
  <w:endnote w:type="continuationSeparator" w:id="0">
    <w:p w:rsidR="003B56BF" w:rsidRDefault="003B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BF" w:rsidRDefault="003B56BF">
      <w:r>
        <w:separator/>
      </w:r>
    </w:p>
  </w:footnote>
  <w:footnote w:type="continuationSeparator" w:id="0">
    <w:p w:rsidR="003B56BF" w:rsidRDefault="003B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6AC8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56BF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E5469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46F1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519A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2021-09-03T13:30:00Z</dcterms:created>
  <dcterms:modified xsi:type="dcterms:W3CDTF">2021-09-03T13:30:00Z</dcterms:modified>
</cp:coreProperties>
</file>