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B" w:rsidRDefault="004B359B" w:rsidP="004B359B">
      <w:pPr>
        <w:pStyle w:val="a3"/>
        <w:jc w:val="center"/>
        <w:rPr>
          <w:b/>
          <w:bCs/>
        </w:rPr>
      </w:pPr>
      <w:r>
        <w:rPr>
          <w:b/>
          <w:bCs/>
        </w:rPr>
        <w:t>ВЕРХОВНИЙ СУД УКРАЇНИ</w:t>
      </w:r>
    </w:p>
    <w:p w:rsidR="004B359B" w:rsidRDefault="004B359B" w:rsidP="004B359B">
      <w:pPr>
        <w:pStyle w:val="a3"/>
        <w:jc w:val="center"/>
        <w:rPr>
          <w:b/>
          <w:bCs/>
        </w:rPr>
      </w:pPr>
      <w:r>
        <w:rPr>
          <w:b/>
          <w:bCs/>
        </w:rPr>
        <w:t>ПОСТАНОВА</w:t>
      </w:r>
    </w:p>
    <w:p w:rsidR="004B359B" w:rsidRDefault="004B359B" w:rsidP="004B359B">
      <w:pPr>
        <w:pStyle w:val="a3"/>
        <w:jc w:val="center"/>
        <w:rPr>
          <w:b/>
          <w:bCs/>
        </w:rPr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липня</w:t>
      </w:r>
      <w:proofErr w:type="spellEnd"/>
      <w:r>
        <w:rPr>
          <w:b/>
          <w:bCs/>
        </w:rPr>
        <w:t xml:space="preserve"> 2016 року</w:t>
      </w:r>
    </w:p>
    <w:p w:rsidR="004B359B" w:rsidRDefault="004B359B" w:rsidP="004B359B">
      <w:pPr>
        <w:pStyle w:val="a3"/>
      </w:pPr>
      <w:proofErr w:type="spellStart"/>
      <w:r>
        <w:t>Колегiя</w:t>
      </w:r>
      <w:proofErr w:type="spellEnd"/>
      <w:r>
        <w:t xml:space="preserve"> </w:t>
      </w:r>
      <w:proofErr w:type="spellStart"/>
      <w:r>
        <w:t>суддiв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в </w:t>
      </w:r>
      <w:proofErr w:type="spellStart"/>
      <w:r>
        <w:t>адмiнiстративних</w:t>
      </w:r>
      <w:proofErr w:type="spellEnd"/>
      <w:r>
        <w:t xml:space="preserve"> справах Верховного Суду України у </w:t>
      </w:r>
      <w:proofErr w:type="spellStart"/>
      <w:r>
        <w:t>складi</w:t>
      </w:r>
      <w:proofErr w:type="spellEnd"/>
      <w:r>
        <w:t xml:space="preserve">: </w:t>
      </w:r>
      <w:proofErr w:type="spellStart"/>
      <w:r>
        <w:t>Головуючого</w:t>
      </w:r>
      <w:proofErr w:type="spellEnd"/>
      <w:r>
        <w:t xml:space="preserve"> </w:t>
      </w:r>
      <w:proofErr w:type="spellStart"/>
      <w:r>
        <w:t>Маринченка</w:t>
      </w:r>
      <w:proofErr w:type="spellEnd"/>
      <w:r>
        <w:t xml:space="preserve"> В. Л., </w:t>
      </w:r>
      <w:proofErr w:type="spellStart"/>
      <w:r>
        <w:t>суддiв</w:t>
      </w:r>
      <w:proofErr w:type="spellEnd"/>
      <w:r>
        <w:t xml:space="preserve">: Волкова О. Ф., </w:t>
      </w:r>
      <w:proofErr w:type="spellStart"/>
      <w:r>
        <w:t>Грицiва</w:t>
      </w:r>
      <w:proofErr w:type="spellEnd"/>
      <w:r>
        <w:t xml:space="preserve"> М. І., Коротких О. А., </w:t>
      </w:r>
      <w:proofErr w:type="spellStart"/>
      <w:r>
        <w:t>Кривенди</w:t>
      </w:r>
      <w:proofErr w:type="spellEnd"/>
      <w:r>
        <w:t xml:space="preserve"> О. В., </w:t>
      </w:r>
      <w:proofErr w:type="spellStart"/>
      <w:r>
        <w:t>Панталiєнка</w:t>
      </w:r>
      <w:proofErr w:type="spellEnd"/>
      <w:r>
        <w:t xml:space="preserve"> П. В., </w:t>
      </w:r>
      <w:proofErr w:type="spellStart"/>
      <w:r>
        <w:t>Прокопенка</w:t>
      </w:r>
      <w:proofErr w:type="spellEnd"/>
      <w:r>
        <w:t xml:space="preserve"> О. Б., </w:t>
      </w:r>
      <w:proofErr w:type="spellStart"/>
      <w:r>
        <w:t>Терлецького</w:t>
      </w:r>
      <w:proofErr w:type="spellEnd"/>
      <w:r>
        <w:t xml:space="preserve"> О. О., </w:t>
      </w:r>
      <w:proofErr w:type="spellStart"/>
      <w:r>
        <w:t>розглянувши</w:t>
      </w:r>
      <w:proofErr w:type="spellEnd"/>
      <w:r>
        <w:t xml:space="preserve"> в порядку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справу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публiчного</w:t>
      </w:r>
      <w:proofErr w:type="spellEnd"/>
      <w:r>
        <w:t xml:space="preserve"> </w:t>
      </w:r>
      <w:proofErr w:type="spellStart"/>
      <w:r>
        <w:t>акцiонерного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«</w:t>
      </w:r>
      <w:proofErr w:type="spellStart"/>
      <w:r>
        <w:t>Пантелеймонiвський</w:t>
      </w:r>
      <w:proofErr w:type="spellEnd"/>
      <w:r>
        <w:t xml:space="preserve"> </w:t>
      </w:r>
      <w:proofErr w:type="spellStart"/>
      <w:r>
        <w:t>вогнетривкий</w:t>
      </w:r>
      <w:proofErr w:type="spellEnd"/>
      <w:r>
        <w:t xml:space="preserve"> завод» (</w:t>
      </w:r>
      <w:proofErr w:type="spellStart"/>
      <w:r>
        <w:t>далi</w:t>
      </w:r>
      <w:proofErr w:type="spellEnd"/>
      <w:r>
        <w:t xml:space="preserve"> — </w:t>
      </w:r>
      <w:proofErr w:type="spellStart"/>
      <w:r>
        <w:t>Товариство</w:t>
      </w:r>
      <w:proofErr w:type="spellEnd"/>
      <w:r>
        <w:t xml:space="preserve">) до </w:t>
      </w:r>
      <w:proofErr w:type="spellStart"/>
      <w:r>
        <w:t>Донецької</w:t>
      </w:r>
      <w:proofErr w:type="spellEnd"/>
      <w:r>
        <w:t xml:space="preserve"> </w:t>
      </w:r>
      <w:proofErr w:type="spellStart"/>
      <w:r>
        <w:t>митницi</w:t>
      </w:r>
      <w:proofErr w:type="spellEnd"/>
      <w:r>
        <w:t xml:space="preserve"> ДФС (</w:t>
      </w:r>
      <w:proofErr w:type="spellStart"/>
      <w:r>
        <w:t>далi</w:t>
      </w:r>
      <w:proofErr w:type="spellEnd"/>
      <w:r>
        <w:t xml:space="preserve"> — </w:t>
      </w:r>
      <w:proofErr w:type="spellStart"/>
      <w:r>
        <w:t>Митниця</w:t>
      </w:r>
      <w:proofErr w:type="spellEnd"/>
      <w:r>
        <w:t xml:space="preserve">)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нечинною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 та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про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>,</w:t>
      </w:r>
    </w:p>
    <w:p w:rsidR="004B359B" w:rsidRDefault="004B359B" w:rsidP="004B359B">
      <w:pPr>
        <w:pStyle w:val="a3"/>
      </w:pPr>
      <w:r>
        <w:t>ВСТАНОВИЛА: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сiчнi</w:t>
      </w:r>
      <w:proofErr w:type="spellEnd"/>
      <w:r>
        <w:t xml:space="preserve"> 2013 року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звернулося</w:t>
      </w:r>
      <w:proofErr w:type="spellEnd"/>
      <w:r>
        <w:t xml:space="preserve"> до суду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позовом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просило </w:t>
      </w:r>
      <w:proofErr w:type="spellStart"/>
      <w:r>
        <w:t>визнати</w:t>
      </w:r>
      <w:proofErr w:type="spellEnd"/>
      <w:r>
        <w:t xml:space="preserve"> </w:t>
      </w:r>
      <w:proofErr w:type="spellStart"/>
      <w:r>
        <w:t>нечинною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 в </w:t>
      </w:r>
      <w:proofErr w:type="spellStart"/>
      <w:r>
        <w:t>прийняттi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декларацiї</w:t>
      </w:r>
      <w:proofErr w:type="spellEnd"/>
      <w:r>
        <w:t xml:space="preserve">, </w:t>
      </w:r>
      <w:proofErr w:type="spellStart"/>
      <w:r>
        <w:t>митному</w:t>
      </w:r>
      <w:proofErr w:type="spellEnd"/>
      <w:r>
        <w:t xml:space="preserve"> </w:t>
      </w:r>
      <w:proofErr w:type="spellStart"/>
      <w:r>
        <w:t>оформленнi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пропуску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засобiв</w:t>
      </w:r>
      <w:proofErr w:type="spellEnd"/>
      <w:r>
        <w:t xml:space="preserve"> </w:t>
      </w:r>
      <w:proofErr w:type="spellStart"/>
      <w:r>
        <w:t>комерцiйного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24 </w:t>
      </w:r>
      <w:proofErr w:type="spellStart"/>
      <w:r>
        <w:t>грудня</w:t>
      </w:r>
      <w:proofErr w:type="spellEnd"/>
      <w:r>
        <w:t xml:space="preserve"> 2012 року № 700010000/2012/00084 (</w:t>
      </w:r>
      <w:proofErr w:type="spellStart"/>
      <w:r>
        <w:t>далi</w:t>
      </w:r>
      <w:proofErr w:type="spellEnd"/>
      <w:r>
        <w:t xml:space="preserve"> — </w:t>
      </w:r>
      <w:proofErr w:type="spellStart"/>
      <w:r>
        <w:t>Картка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) та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про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24 </w:t>
      </w:r>
      <w:proofErr w:type="spellStart"/>
      <w:r>
        <w:t>грудня</w:t>
      </w:r>
      <w:proofErr w:type="spellEnd"/>
      <w:r>
        <w:t xml:space="preserve"> 2012 року № 700010000/2012/000022/1 (</w:t>
      </w:r>
      <w:proofErr w:type="spellStart"/>
      <w:r>
        <w:t>далi</w:t>
      </w:r>
      <w:proofErr w:type="spellEnd"/>
      <w:r>
        <w:t xml:space="preserve"> — </w:t>
      </w:r>
      <w:proofErr w:type="spellStart"/>
      <w:r>
        <w:t>Рiшення</w:t>
      </w:r>
      <w:proofErr w:type="spellEnd"/>
      <w:r>
        <w:t xml:space="preserve">). </w:t>
      </w:r>
    </w:p>
    <w:p w:rsidR="004B359B" w:rsidRDefault="004B359B" w:rsidP="004B359B">
      <w:pPr>
        <w:pStyle w:val="a3"/>
      </w:pPr>
      <w:r>
        <w:t xml:space="preserve">На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позовних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зазначило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пiдтвердження</w:t>
      </w:r>
      <w:proofErr w:type="spellEnd"/>
      <w:r>
        <w:t xml:space="preserve"> </w:t>
      </w:r>
      <w:proofErr w:type="spellStart"/>
      <w:r>
        <w:t>заявленої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методом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 xml:space="preserve"> (за </w:t>
      </w:r>
      <w:proofErr w:type="spellStart"/>
      <w:r>
        <w:t>цiною</w:t>
      </w:r>
      <w:proofErr w:type="spellEnd"/>
      <w:r>
        <w:t xml:space="preserve"> договору) подало </w:t>
      </w:r>
      <w:proofErr w:type="spellStart"/>
      <w:r>
        <w:t>всi</w:t>
      </w:r>
      <w:proofErr w:type="spellEnd"/>
      <w:r>
        <w:t xml:space="preserve"> </w:t>
      </w:r>
      <w:proofErr w:type="spellStart"/>
      <w:r>
        <w:t>належнi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та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Митницi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надало</w:t>
      </w:r>
      <w:proofErr w:type="spellEnd"/>
      <w:r>
        <w:t xml:space="preserve"> </w:t>
      </w:r>
      <w:proofErr w:type="spellStart"/>
      <w:r>
        <w:t>додатковi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а </w:t>
      </w:r>
      <w:proofErr w:type="spellStart"/>
      <w:r>
        <w:t>вiдповiдач</w:t>
      </w:r>
      <w:proofErr w:type="spellEnd"/>
      <w:r>
        <w:t xml:space="preserve"> без </w:t>
      </w:r>
      <w:proofErr w:type="spellStart"/>
      <w:r>
        <w:t>зауважень</w:t>
      </w:r>
      <w:proofErr w:type="spellEnd"/>
      <w:r>
        <w:t xml:space="preserve"> до </w:t>
      </w:r>
      <w:proofErr w:type="spellStart"/>
      <w:r>
        <w:t>змiсту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документiв</w:t>
      </w:r>
      <w:proofErr w:type="spellEnd"/>
      <w:r>
        <w:t xml:space="preserve"> </w:t>
      </w:r>
      <w:proofErr w:type="spellStart"/>
      <w:r>
        <w:t>винiс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 та </w:t>
      </w:r>
      <w:proofErr w:type="spellStart"/>
      <w:r>
        <w:t>Рiшення</w:t>
      </w:r>
      <w:proofErr w:type="spellEnd"/>
      <w:r>
        <w:t>.</w:t>
      </w:r>
    </w:p>
    <w:p w:rsidR="004B359B" w:rsidRDefault="004B359B" w:rsidP="004B359B">
      <w:pPr>
        <w:pStyle w:val="a3"/>
      </w:pPr>
      <w:proofErr w:type="spellStart"/>
      <w:r>
        <w:t>Донецький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адмiнiстративний</w:t>
      </w:r>
      <w:proofErr w:type="spellEnd"/>
      <w:r>
        <w:t xml:space="preserve"> суд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26 </w:t>
      </w:r>
      <w:proofErr w:type="spellStart"/>
      <w:r>
        <w:t>березня</w:t>
      </w:r>
      <w:proofErr w:type="spellEnd"/>
      <w:r>
        <w:t xml:space="preserve"> 2013 року, </w:t>
      </w:r>
      <w:proofErr w:type="spellStart"/>
      <w:r>
        <w:t>залишеною</w:t>
      </w:r>
      <w:proofErr w:type="spellEnd"/>
      <w:r>
        <w:t xml:space="preserve"> без </w:t>
      </w:r>
      <w:proofErr w:type="spellStart"/>
      <w:r>
        <w:t>змiн</w:t>
      </w:r>
      <w:proofErr w:type="spellEnd"/>
      <w:r>
        <w:t xml:space="preserve"> </w:t>
      </w:r>
      <w:proofErr w:type="spellStart"/>
      <w:r>
        <w:t>ухвалою</w:t>
      </w:r>
      <w:proofErr w:type="spellEnd"/>
      <w:r>
        <w:t xml:space="preserve"> </w:t>
      </w:r>
      <w:proofErr w:type="spellStart"/>
      <w:r>
        <w:t>Донецького</w:t>
      </w:r>
      <w:proofErr w:type="spellEnd"/>
      <w:r>
        <w:t xml:space="preserve"> </w:t>
      </w:r>
      <w:proofErr w:type="spellStart"/>
      <w:r>
        <w:t>апеляцiйного</w:t>
      </w:r>
      <w:proofErr w:type="spellEnd"/>
      <w:r>
        <w:t xml:space="preserve"> </w:t>
      </w:r>
      <w:proofErr w:type="spellStart"/>
      <w:r>
        <w:t>адмiнiстративного</w:t>
      </w:r>
      <w:proofErr w:type="spellEnd"/>
      <w:r>
        <w:t xml:space="preserve"> суду </w:t>
      </w:r>
      <w:proofErr w:type="spellStart"/>
      <w:r>
        <w:t>вiд</w:t>
      </w:r>
      <w:proofErr w:type="spellEnd"/>
      <w:r>
        <w:t xml:space="preserve"> 15 </w:t>
      </w:r>
      <w:proofErr w:type="spellStart"/>
      <w:r>
        <w:t>травня</w:t>
      </w:r>
      <w:proofErr w:type="spellEnd"/>
      <w:r>
        <w:t xml:space="preserve"> 2013 року, </w:t>
      </w:r>
      <w:proofErr w:type="spellStart"/>
      <w:r>
        <w:t>позов</w:t>
      </w:r>
      <w:proofErr w:type="spellEnd"/>
      <w:r>
        <w:t xml:space="preserve"> </w:t>
      </w:r>
      <w:proofErr w:type="spellStart"/>
      <w:r>
        <w:t>задовольнив</w:t>
      </w:r>
      <w:proofErr w:type="spellEnd"/>
      <w:r>
        <w:t>.</w:t>
      </w:r>
    </w:p>
    <w:p w:rsidR="004B359B" w:rsidRDefault="004B359B" w:rsidP="004B359B">
      <w:pPr>
        <w:pStyle w:val="a3"/>
      </w:pPr>
      <w:proofErr w:type="spellStart"/>
      <w:r>
        <w:t>Приймаючи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, суди </w:t>
      </w:r>
      <w:proofErr w:type="spellStart"/>
      <w:r>
        <w:t>виходили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Митниця</w:t>
      </w:r>
      <w:proofErr w:type="spellEnd"/>
      <w:r>
        <w:t xml:space="preserve"> не довела </w:t>
      </w:r>
      <w:proofErr w:type="spellStart"/>
      <w:r>
        <w:t>обґрунтованостi</w:t>
      </w:r>
      <w:proofErr w:type="spellEnd"/>
      <w:r>
        <w:t xml:space="preserve"> </w:t>
      </w:r>
      <w:proofErr w:type="spellStart"/>
      <w:r>
        <w:t>сумнiву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заявленої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товару, </w:t>
      </w:r>
      <w:proofErr w:type="spellStart"/>
      <w:r>
        <w:t>оскiльки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дослiдженi</w:t>
      </w:r>
      <w:proofErr w:type="spellEnd"/>
      <w:r>
        <w:t xml:space="preserve"> </w:t>
      </w:r>
      <w:proofErr w:type="spellStart"/>
      <w:r>
        <w:t>матерiали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обсязi</w:t>
      </w:r>
      <w:proofErr w:type="spellEnd"/>
      <w:r>
        <w:t xml:space="preserve"> документально </w:t>
      </w:r>
      <w:proofErr w:type="spellStart"/>
      <w:r>
        <w:t>пiдтвердило</w:t>
      </w:r>
      <w:proofErr w:type="spellEnd"/>
      <w:r>
        <w:t xml:space="preserve"> </w:t>
      </w:r>
      <w:proofErr w:type="spellStart"/>
      <w:r>
        <w:t>правильнiсть</w:t>
      </w:r>
      <w:proofErr w:type="spellEnd"/>
      <w:r>
        <w:t xml:space="preserve"> </w:t>
      </w:r>
      <w:proofErr w:type="spellStart"/>
      <w:r>
        <w:t>заявленої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iмпортованого</w:t>
      </w:r>
      <w:proofErr w:type="spellEnd"/>
      <w:r>
        <w:t xml:space="preserve"> товару за першим </w:t>
      </w:r>
      <w:proofErr w:type="spellStart"/>
      <w:r>
        <w:t>основним</w:t>
      </w:r>
      <w:proofErr w:type="spellEnd"/>
      <w:r>
        <w:t xml:space="preserve"> методом — за </w:t>
      </w:r>
      <w:proofErr w:type="spellStart"/>
      <w:r>
        <w:t>цiною</w:t>
      </w:r>
      <w:proofErr w:type="spellEnd"/>
      <w:r>
        <w:t xml:space="preserve"> договору, а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спiрнi</w:t>
      </w:r>
      <w:proofErr w:type="spellEnd"/>
      <w:r>
        <w:t xml:space="preserve"> </w:t>
      </w:r>
      <w:proofErr w:type="spellStart"/>
      <w:r>
        <w:t>Картка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 та </w:t>
      </w:r>
      <w:proofErr w:type="spellStart"/>
      <w:r>
        <w:t>Рiшення</w:t>
      </w:r>
      <w:proofErr w:type="spellEnd"/>
      <w:r>
        <w:t xml:space="preserve"> </w:t>
      </w:r>
      <w:proofErr w:type="spellStart"/>
      <w:r>
        <w:t>пiдлягають</w:t>
      </w:r>
      <w:proofErr w:type="spellEnd"/>
      <w:r>
        <w:t xml:space="preserve"> </w:t>
      </w:r>
      <w:proofErr w:type="spellStart"/>
      <w:r>
        <w:t>скасуванню</w:t>
      </w:r>
      <w:proofErr w:type="spellEnd"/>
      <w:r>
        <w:t>.</w:t>
      </w:r>
    </w:p>
    <w:p w:rsidR="004B359B" w:rsidRDefault="004B359B" w:rsidP="004B359B">
      <w:pPr>
        <w:pStyle w:val="a3"/>
      </w:pPr>
      <w:proofErr w:type="spellStart"/>
      <w:r>
        <w:t>Вищий</w:t>
      </w:r>
      <w:proofErr w:type="spellEnd"/>
      <w:r>
        <w:t xml:space="preserve"> </w:t>
      </w:r>
      <w:proofErr w:type="spellStart"/>
      <w:r>
        <w:t>адмiнiстративний</w:t>
      </w:r>
      <w:proofErr w:type="spellEnd"/>
      <w:r>
        <w:t xml:space="preserve"> суд України </w:t>
      </w:r>
      <w:proofErr w:type="spellStart"/>
      <w:r>
        <w:t>ухвалою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25 лютого 2016 року </w:t>
      </w:r>
      <w:proofErr w:type="spellStart"/>
      <w:r>
        <w:t>рiшення</w:t>
      </w:r>
      <w:proofErr w:type="spellEnd"/>
      <w:r>
        <w:t xml:space="preserve"> </w:t>
      </w:r>
      <w:proofErr w:type="spellStart"/>
      <w:r>
        <w:t>судiв</w:t>
      </w:r>
      <w:proofErr w:type="spellEnd"/>
      <w:r>
        <w:t xml:space="preserve"> </w:t>
      </w:r>
      <w:proofErr w:type="spellStart"/>
      <w:r>
        <w:t>попереднiх</w:t>
      </w:r>
      <w:proofErr w:type="spellEnd"/>
      <w:r>
        <w:t xml:space="preserve"> </w:t>
      </w:r>
      <w:proofErr w:type="spellStart"/>
      <w:r>
        <w:t>iнстанцiй</w:t>
      </w:r>
      <w:proofErr w:type="spellEnd"/>
      <w:r>
        <w:t xml:space="preserve"> </w:t>
      </w:r>
      <w:proofErr w:type="spellStart"/>
      <w:r>
        <w:t>залишив</w:t>
      </w:r>
      <w:proofErr w:type="spellEnd"/>
      <w:r>
        <w:t xml:space="preserve"> без </w:t>
      </w:r>
      <w:proofErr w:type="spellStart"/>
      <w:r>
        <w:t>змiн</w:t>
      </w:r>
      <w:proofErr w:type="spellEnd"/>
      <w:r>
        <w:t>.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заявi</w:t>
      </w:r>
      <w:proofErr w:type="spellEnd"/>
      <w:r>
        <w:t xml:space="preserve"> про перегляд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</w:t>
      </w:r>
      <w:proofErr w:type="spellStart"/>
      <w:r>
        <w:t>Верховним</w:t>
      </w:r>
      <w:proofErr w:type="spellEnd"/>
      <w:r>
        <w:t xml:space="preserve"> Судом України </w:t>
      </w:r>
      <w:proofErr w:type="spellStart"/>
      <w:r>
        <w:t>Митниця</w:t>
      </w:r>
      <w:proofErr w:type="spellEnd"/>
      <w:r>
        <w:t xml:space="preserve">, </w:t>
      </w:r>
      <w:proofErr w:type="spellStart"/>
      <w:r>
        <w:t>посилаючись</w:t>
      </w:r>
      <w:proofErr w:type="spellEnd"/>
      <w:r>
        <w:t xml:space="preserve"> на </w:t>
      </w:r>
      <w:proofErr w:type="spellStart"/>
      <w:r>
        <w:t>неоднакове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судом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одних </w:t>
      </w:r>
      <w:proofErr w:type="spellStart"/>
      <w:r>
        <w:t>i</w:t>
      </w:r>
      <w:proofErr w:type="spellEnd"/>
      <w:r>
        <w:t xml:space="preserve"> тих самих норм </w:t>
      </w:r>
      <w:proofErr w:type="spellStart"/>
      <w:r>
        <w:t>матерiального</w:t>
      </w:r>
      <w:proofErr w:type="spellEnd"/>
      <w:r>
        <w:t xml:space="preserve"> права, а </w:t>
      </w:r>
      <w:proofErr w:type="spellStart"/>
      <w:r>
        <w:t>саме</w:t>
      </w:r>
      <w:proofErr w:type="spellEnd"/>
      <w:r>
        <w:t xml:space="preserve"> статей 49, 52-55, 57-60, 62-64 </w:t>
      </w:r>
      <w:proofErr w:type="spellStart"/>
      <w:r>
        <w:t>Митного</w:t>
      </w:r>
      <w:proofErr w:type="spellEnd"/>
      <w:r>
        <w:t xml:space="preserve"> кодексу України 2012 року (</w:t>
      </w:r>
      <w:proofErr w:type="spellStart"/>
      <w:r>
        <w:t>далi</w:t>
      </w:r>
      <w:proofErr w:type="spellEnd"/>
      <w:r>
        <w:t xml:space="preserve"> — МК), та на </w:t>
      </w:r>
      <w:proofErr w:type="spellStart"/>
      <w:r>
        <w:t>невiдповiднiсть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суду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</w:t>
      </w:r>
      <w:proofErr w:type="spellStart"/>
      <w:r>
        <w:t>викладеному</w:t>
      </w:r>
      <w:proofErr w:type="spellEnd"/>
      <w:r>
        <w:t xml:space="preserve"> у </w:t>
      </w:r>
      <w:proofErr w:type="spellStart"/>
      <w:r>
        <w:t>постановi</w:t>
      </w:r>
      <w:proofErr w:type="spellEnd"/>
      <w:r>
        <w:t xml:space="preserve"> Верховного Суду України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у </w:t>
      </w:r>
      <w:proofErr w:type="spellStart"/>
      <w:r>
        <w:t>подiбних</w:t>
      </w:r>
      <w:proofErr w:type="spellEnd"/>
      <w:r>
        <w:t xml:space="preserve"> </w:t>
      </w:r>
      <w:proofErr w:type="spellStart"/>
      <w:r>
        <w:t>правовiдносинах</w:t>
      </w:r>
      <w:proofErr w:type="spellEnd"/>
      <w:r>
        <w:t xml:space="preserve"> норм </w:t>
      </w:r>
      <w:proofErr w:type="spellStart"/>
      <w:r>
        <w:t>матерiального</w:t>
      </w:r>
      <w:proofErr w:type="spellEnd"/>
      <w:r>
        <w:t xml:space="preserve"> права, просить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ухвалу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адмiнiстративного</w:t>
      </w:r>
      <w:proofErr w:type="spellEnd"/>
      <w:r>
        <w:t xml:space="preserve"> суду України </w:t>
      </w:r>
      <w:proofErr w:type="spellStart"/>
      <w:r>
        <w:t>вiд</w:t>
      </w:r>
      <w:proofErr w:type="spellEnd"/>
      <w:r>
        <w:t xml:space="preserve"> 25 лютого 2016 року та </w:t>
      </w:r>
      <w:proofErr w:type="spellStart"/>
      <w:r>
        <w:t>ухвалити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вiдмовити</w:t>
      </w:r>
      <w:proofErr w:type="spellEnd"/>
      <w:r>
        <w:t xml:space="preserve"> </w:t>
      </w:r>
      <w:proofErr w:type="spellStart"/>
      <w:r>
        <w:t>Товариству</w:t>
      </w:r>
      <w:proofErr w:type="spellEnd"/>
      <w:r>
        <w:t xml:space="preserve"> у </w:t>
      </w:r>
      <w:proofErr w:type="spellStart"/>
      <w:r>
        <w:t>задоволеннi</w:t>
      </w:r>
      <w:proofErr w:type="spellEnd"/>
      <w:r>
        <w:t xml:space="preserve"> </w:t>
      </w:r>
      <w:proofErr w:type="spellStart"/>
      <w:r>
        <w:t>позовних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>.</w:t>
      </w:r>
    </w:p>
    <w:p w:rsidR="004B359B" w:rsidRDefault="004B359B" w:rsidP="004B359B">
      <w:pPr>
        <w:pStyle w:val="a3"/>
      </w:pPr>
      <w:r>
        <w:lastRenderedPageBreak/>
        <w:t xml:space="preserve">На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наявностi</w:t>
      </w:r>
      <w:proofErr w:type="spellEnd"/>
      <w:r>
        <w:t xml:space="preserve"> </w:t>
      </w:r>
      <w:proofErr w:type="spellStart"/>
      <w:r>
        <w:t>пiдстави</w:t>
      </w:r>
      <w:proofErr w:type="spellEnd"/>
      <w:r>
        <w:t xml:space="preserve">, </w:t>
      </w:r>
      <w:proofErr w:type="spellStart"/>
      <w:r>
        <w:t>установленої</w:t>
      </w:r>
      <w:proofErr w:type="spellEnd"/>
      <w:r>
        <w:t xml:space="preserve"> пунктом 1 частини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237 Кодексу </w:t>
      </w:r>
      <w:proofErr w:type="spellStart"/>
      <w:r>
        <w:t>адмiнiстративного</w:t>
      </w:r>
      <w:proofErr w:type="spellEnd"/>
      <w:r>
        <w:t xml:space="preserve"> </w:t>
      </w:r>
      <w:proofErr w:type="spellStart"/>
      <w:r>
        <w:t>судочинства</w:t>
      </w:r>
      <w:proofErr w:type="spellEnd"/>
      <w:r>
        <w:t xml:space="preserve"> України (</w:t>
      </w:r>
      <w:proofErr w:type="spellStart"/>
      <w:r>
        <w:t>далi</w:t>
      </w:r>
      <w:proofErr w:type="spellEnd"/>
      <w:r>
        <w:t xml:space="preserve"> — КАС), </w:t>
      </w:r>
      <w:proofErr w:type="spellStart"/>
      <w:r>
        <w:t>Митниця</w:t>
      </w:r>
      <w:proofErr w:type="spellEnd"/>
      <w:r>
        <w:t xml:space="preserve"> </w:t>
      </w:r>
      <w:proofErr w:type="spellStart"/>
      <w:r>
        <w:t>надала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адмiнiстративного</w:t>
      </w:r>
      <w:proofErr w:type="spellEnd"/>
      <w:r>
        <w:t xml:space="preserve"> суду України </w:t>
      </w:r>
      <w:proofErr w:type="spellStart"/>
      <w:r>
        <w:t>вiд</w:t>
      </w:r>
      <w:proofErr w:type="spellEnd"/>
      <w:r>
        <w:t xml:space="preserve"> 8 </w:t>
      </w:r>
      <w:proofErr w:type="spellStart"/>
      <w:r>
        <w:t>серпня</w:t>
      </w:r>
      <w:proofErr w:type="spellEnd"/>
      <w:r>
        <w:t xml:space="preserve"> 2013 року (№ К/800/13142/13), 11 </w:t>
      </w:r>
      <w:proofErr w:type="spellStart"/>
      <w:r>
        <w:t>i</w:t>
      </w:r>
      <w:proofErr w:type="spellEnd"/>
      <w:r>
        <w:t xml:space="preserve"> 20 </w:t>
      </w:r>
      <w:proofErr w:type="spellStart"/>
      <w:r>
        <w:t>березня</w:t>
      </w:r>
      <w:proofErr w:type="spellEnd"/>
      <w:r>
        <w:t xml:space="preserve"> 2014 року (№№ К/800/628/14, К/800/38029/13 </w:t>
      </w:r>
      <w:proofErr w:type="spellStart"/>
      <w:r>
        <w:t>вiдповiдно</w:t>
      </w:r>
      <w:proofErr w:type="spellEnd"/>
      <w:r>
        <w:t xml:space="preserve">), 26 </w:t>
      </w:r>
      <w:proofErr w:type="spellStart"/>
      <w:r>
        <w:t>травня</w:t>
      </w:r>
      <w:proofErr w:type="spellEnd"/>
      <w:r>
        <w:t xml:space="preserve"> 2015 року (№ К/800/19601/14, К/800/19846/14), 25 </w:t>
      </w:r>
      <w:proofErr w:type="spellStart"/>
      <w:r>
        <w:t>червня</w:t>
      </w:r>
      <w:proofErr w:type="spellEnd"/>
      <w:r>
        <w:t xml:space="preserve">, 12 </w:t>
      </w:r>
      <w:proofErr w:type="spellStart"/>
      <w:r>
        <w:t>i</w:t>
      </w:r>
      <w:proofErr w:type="spellEnd"/>
      <w:r>
        <w:t xml:space="preserve"> 18 листопада 2015 року (№№ К/800/55695/14, К/800/28522/14, К/800/26439/15 </w:t>
      </w:r>
      <w:proofErr w:type="spellStart"/>
      <w:r>
        <w:t>вiдповiдно</w:t>
      </w:r>
      <w:proofErr w:type="spellEnd"/>
      <w:r>
        <w:t>).</w:t>
      </w:r>
    </w:p>
    <w:p w:rsidR="004B359B" w:rsidRDefault="004B359B" w:rsidP="004B359B">
      <w:pPr>
        <w:pStyle w:val="a3"/>
      </w:pPr>
      <w:proofErr w:type="spellStart"/>
      <w:r>
        <w:t>Обґрунтовуючи</w:t>
      </w:r>
      <w:proofErr w:type="spellEnd"/>
      <w:r>
        <w:t xml:space="preserve"> </w:t>
      </w:r>
      <w:proofErr w:type="spellStart"/>
      <w:r>
        <w:t>наявнiсть</w:t>
      </w:r>
      <w:proofErr w:type="spellEnd"/>
      <w:r>
        <w:t xml:space="preserve"> </w:t>
      </w:r>
      <w:proofErr w:type="spellStart"/>
      <w:r>
        <w:t>пiдстави</w:t>
      </w:r>
      <w:proofErr w:type="spellEnd"/>
      <w:r>
        <w:t xml:space="preserve">, </w:t>
      </w:r>
      <w:proofErr w:type="spellStart"/>
      <w:r>
        <w:t>установленої</w:t>
      </w:r>
      <w:proofErr w:type="spellEnd"/>
      <w:r>
        <w:t xml:space="preserve"> пунктом 5 частини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237 КАС, </w:t>
      </w:r>
      <w:proofErr w:type="spellStart"/>
      <w:r>
        <w:t>Митниця</w:t>
      </w:r>
      <w:proofErr w:type="spellEnd"/>
      <w:r>
        <w:t xml:space="preserve"> </w:t>
      </w:r>
      <w:proofErr w:type="spellStart"/>
      <w:r>
        <w:t>послалася</w:t>
      </w:r>
      <w:proofErr w:type="spellEnd"/>
      <w:r>
        <w:t xml:space="preserve"> на постанови Верховного Суду України </w:t>
      </w:r>
      <w:proofErr w:type="spellStart"/>
      <w:r>
        <w:t>вiд</w:t>
      </w:r>
      <w:proofErr w:type="spellEnd"/>
      <w:r>
        <w:t xml:space="preserve"> 17 </w:t>
      </w:r>
      <w:proofErr w:type="spellStart"/>
      <w:r>
        <w:t>червня</w:t>
      </w:r>
      <w:proofErr w:type="spellEnd"/>
      <w:r>
        <w:t xml:space="preserve"> 2014 року № 21-148а14, 3 </w:t>
      </w:r>
      <w:proofErr w:type="spellStart"/>
      <w:r>
        <w:t>березня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 </w:t>
      </w:r>
      <w:proofErr w:type="spellStart"/>
      <w:r>
        <w:t>червня</w:t>
      </w:r>
      <w:proofErr w:type="spellEnd"/>
      <w:r>
        <w:t xml:space="preserve"> 2015 року (№№ 21-17а15, 21-498а15 </w:t>
      </w:r>
      <w:proofErr w:type="spellStart"/>
      <w:r>
        <w:t>вiдповiдно</w:t>
      </w:r>
      <w:proofErr w:type="spellEnd"/>
      <w:r>
        <w:t>).</w:t>
      </w:r>
    </w:p>
    <w:p w:rsidR="004B359B" w:rsidRDefault="004B359B" w:rsidP="004B359B">
      <w:pPr>
        <w:pStyle w:val="a3"/>
      </w:pPr>
      <w:proofErr w:type="spellStart"/>
      <w:r>
        <w:t>Перевiривши</w:t>
      </w:r>
      <w:proofErr w:type="spellEnd"/>
      <w:r>
        <w:t xml:space="preserve"> </w:t>
      </w:r>
      <w:proofErr w:type="spellStart"/>
      <w:r>
        <w:t>наведенi</w:t>
      </w:r>
      <w:proofErr w:type="spellEnd"/>
      <w:r>
        <w:t xml:space="preserve"> у </w:t>
      </w:r>
      <w:proofErr w:type="spellStart"/>
      <w:r>
        <w:t>заявi</w:t>
      </w:r>
      <w:proofErr w:type="spellEnd"/>
      <w:r>
        <w:t xml:space="preserve"> доводи, </w:t>
      </w:r>
      <w:proofErr w:type="spellStart"/>
      <w:r>
        <w:t>колегiя</w:t>
      </w:r>
      <w:proofErr w:type="spellEnd"/>
      <w:r>
        <w:t xml:space="preserve"> </w:t>
      </w:r>
      <w:proofErr w:type="spellStart"/>
      <w:r>
        <w:t>суддiв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в </w:t>
      </w:r>
      <w:proofErr w:type="spellStart"/>
      <w:r>
        <w:t>адмiнiстративних</w:t>
      </w:r>
      <w:proofErr w:type="spellEnd"/>
      <w:r>
        <w:t xml:space="preserve"> справах Верховного Суду України </w:t>
      </w:r>
      <w:proofErr w:type="spellStart"/>
      <w:r>
        <w:t>дiйшла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 про </w:t>
      </w:r>
      <w:proofErr w:type="spellStart"/>
      <w:r>
        <w:t>вiдсутнiсть</w:t>
      </w:r>
      <w:proofErr w:type="spellEnd"/>
      <w:r>
        <w:t xml:space="preserve"> </w:t>
      </w:r>
      <w:proofErr w:type="spellStart"/>
      <w:r>
        <w:t>пiдстав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нижченаведене</w:t>
      </w:r>
      <w:proofErr w:type="spellEnd"/>
      <w:r>
        <w:t>.</w:t>
      </w:r>
    </w:p>
    <w:p w:rsidR="004B359B" w:rsidRDefault="004B359B" w:rsidP="004B359B">
      <w:pPr>
        <w:pStyle w:val="a3"/>
      </w:pPr>
      <w:r>
        <w:t xml:space="preserve">За правилами </w:t>
      </w:r>
      <w:proofErr w:type="spellStart"/>
      <w:r>
        <w:t>пунктiв</w:t>
      </w:r>
      <w:proofErr w:type="spellEnd"/>
      <w:r>
        <w:t xml:space="preserve"> 1, 5 частини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237 КАС </w:t>
      </w:r>
      <w:proofErr w:type="spellStart"/>
      <w:r>
        <w:t>заява</w:t>
      </w:r>
      <w:proofErr w:type="spellEnd"/>
      <w:r>
        <w:t xml:space="preserve"> про перегляд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в </w:t>
      </w:r>
      <w:proofErr w:type="spellStart"/>
      <w:r>
        <w:t>адмiнiстративних</w:t>
      </w:r>
      <w:proofErr w:type="spellEnd"/>
      <w:r>
        <w:t xml:space="preserve"> справах </w:t>
      </w:r>
      <w:proofErr w:type="spellStart"/>
      <w:r>
        <w:t>може</w:t>
      </w:r>
      <w:proofErr w:type="spellEnd"/>
      <w:r>
        <w:t xml:space="preserve"> бути подана </w:t>
      </w:r>
      <w:proofErr w:type="spellStart"/>
      <w:r>
        <w:t>виключно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пiдстав</w:t>
      </w:r>
      <w:proofErr w:type="spellEnd"/>
      <w:r>
        <w:t xml:space="preserve"> </w:t>
      </w:r>
      <w:proofErr w:type="spellStart"/>
      <w:r>
        <w:t>неоднакового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судом (судами)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одних </w:t>
      </w:r>
      <w:proofErr w:type="spellStart"/>
      <w:r>
        <w:t>i</w:t>
      </w:r>
      <w:proofErr w:type="spellEnd"/>
      <w:r>
        <w:t xml:space="preserve"> тих самих норм </w:t>
      </w:r>
      <w:proofErr w:type="spellStart"/>
      <w:r>
        <w:t>матерiального</w:t>
      </w:r>
      <w:proofErr w:type="spellEnd"/>
      <w:r>
        <w:t xml:space="preserve"> права,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спричинило</w:t>
      </w:r>
      <w:proofErr w:type="spell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рiзних</w:t>
      </w:r>
      <w:proofErr w:type="spellEnd"/>
      <w:r>
        <w:t xml:space="preserve"> за </w:t>
      </w:r>
      <w:proofErr w:type="spellStart"/>
      <w:r>
        <w:t>змiстом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у </w:t>
      </w:r>
      <w:proofErr w:type="spellStart"/>
      <w:r>
        <w:t>подiбних</w:t>
      </w:r>
      <w:proofErr w:type="spellEnd"/>
      <w:r>
        <w:t xml:space="preserve"> </w:t>
      </w:r>
      <w:proofErr w:type="spellStart"/>
      <w:r>
        <w:t>правовiдносинах</w:t>
      </w:r>
      <w:proofErr w:type="spellEnd"/>
      <w:r>
        <w:t xml:space="preserve">; </w:t>
      </w:r>
      <w:proofErr w:type="spellStart"/>
      <w:r>
        <w:t>невiдповiдностi</w:t>
      </w:r>
      <w:proofErr w:type="spellEnd"/>
      <w:r>
        <w:t xml:space="preserve"> судового </w:t>
      </w:r>
      <w:proofErr w:type="spellStart"/>
      <w:r>
        <w:t>рiшення</w:t>
      </w:r>
      <w:proofErr w:type="spellEnd"/>
      <w:r>
        <w:t xml:space="preserve"> суду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</w:t>
      </w:r>
      <w:proofErr w:type="spellStart"/>
      <w:r>
        <w:t>викладеному</w:t>
      </w:r>
      <w:proofErr w:type="spellEnd"/>
      <w:r>
        <w:t xml:space="preserve"> у </w:t>
      </w:r>
      <w:proofErr w:type="spellStart"/>
      <w:r>
        <w:t>постановi</w:t>
      </w:r>
      <w:proofErr w:type="spellEnd"/>
      <w:r>
        <w:t xml:space="preserve"> Верховного Суду України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у </w:t>
      </w:r>
      <w:proofErr w:type="spellStart"/>
      <w:r>
        <w:t>подiбних</w:t>
      </w:r>
      <w:proofErr w:type="spellEnd"/>
      <w:r>
        <w:t xml:space="preserve"> </w:t>
      </w:r>
      <w:proofErr w:type="spellStart"/>
      <w:r>
        <w:t>правовiдносинах</w:t>
      </w:r>
      <w:proofErr w:type="spellEnd"/>
      <w:r>
        <w:t xml:space="preserve"> норм </w:t>
      </w:r>
      <w:proofErr w:type="spellStart"/>
      <w:r>
        <w:t>матерiального</w:t>
      </w:r>
      <w:proofErr w:type="spellEnd"/>
      <w:r>
        <w:t xml:space="preserve"> права. </w:t>
      </w:r>
    </w:p>
    <w:p w:rsidR="004B359B" w:rsidRDefault="004B359B" w:rsidP="004B359B">
      <w:pPr>
        <w:pStyle w:val="a3"/>
      </w:pPr>
      <w:proofErr w:type="spellStart"/>
      <w:r>
        <w:t>Змiст</w:t>
      </w:r>
      <w:proofErr w:type="spellEnd"/>
      <w:r>
        <w:t xml:space="preserve"> </w:t>
      </w:r>
      <w:proofErr w:type="spellStart"/>
      <w:r>
        <w:t>правовiдносин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з’ясування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подiбностi</w:t>
      </w:r>
      <w:proofErr w:type="spellEnd"/>
      <w:r>
        <w:t xml:space="preserve"> в </w:t>
      </w:r>
      <w:proofErr w:type="spellStart"/>
      <w:r>
        <w:t>рiзних</w:t>
      </w:r>
      <w:proofErr w:type="spellEnd"/>
      <w:r>
        <w:t xml:space="preserve"> </w:t>
      </w:r>
      <w:proofErr w:type="spellStart"/>
      <w:r>
        <w:t>рiшеннях</w:t>
      </w:r>
      <w:proofErr w:type="spellEnd"/>
      <w:r>
        <w:t xml:space="preserve"> суду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обставинами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перевiрка</w:t>
      </w:r>
      <w:proofErr w:type="spellEnd"/>
      <w:r>
        <w:t xml:space="preserve">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компетенцiї</w:t>
      </w:r>
      <w:proofErr w:type="spellEnd"/>
      <w:r>
        <w:t xml:space="preserve"> Верховного Суду України. 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справi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, </w:t>
      </w:r>
      <w:proofErr w:type="spellStart"/>
      <w:r>
        <w:t>касацiйний</w:t>
      </w:r>
      <w:proofErr w:type="spellEnd"/>
      <w:r>
        <w:t xml:space="preserve"> суд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рiшеннi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встановленi</w:t>
      </w:r>
      <w:proofErr w:type="spellEnd"/>
      <w:r>
        <w:t xml:space="preserve"> судами </w:t>
      </w:r>
      <w:proofErr w:type="spellStart"/>
      <w:r>
        <w:t>обставини</w:t>
      </w:r>
      <w:proofErr w:type="spellEnd"/>
      <w:r>
        <w:t xml:space="preserve"> </w:t>
      </w:r>
      <w:proofErr w:type="spellStart"/>
      <w:r>
        <w:t>дiйшов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надало</w:t>
      </w:r>
      <w:proofErr w:type="spellEnd"/>
      <w:r>
        <w:t xml:space="preserve"> як </w:t>
      </w:r>
      <w:proofErr w:type="spellStart"/>
      <w:r>
        <w:t>обов’язковi</w:t>
      </w:r>
      <w:proofErr w:type="spellEnd"/>
      <w:r>
        <w:t xml:space="preserve">, так </w:t>
      </w:r>
      <w:proofErr w:type="spellStart"/>
      <w:r>
        <w:t>i</w:t>
      </w:r>
      <w:proofErr w:type="spell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витребуванi</w:t>
      </w:r>
      <w:proofErr w:type="spellEnd"/>
      <w:r>
        <w:t xml:space="preserve">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органу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посвiдчують</w:t>
      </w:r>
      <w:proofErr w:type="spellEnd"/>
      <w:r>
        <w:t xml:space="preserve"> </w:t>
      </w:r>
      <w:proofErr w:type="spellStart"/>
      <w:r>
        <w:t>пiдстави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товару,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кiлькiсну</w:t>
      </w:r>
      <w:proofErr w:type="spellEnd"/>
      <w:r>
        <w:t xml:space="preserve"> та </w:t>
      </w:r>
      <w:proofErr w:type="spellStart"/>
      <w:r>
        <w:t>якiсну</w:t>
      </w:r>
      <w:proofErr w:type="spellEnd"/>
      <w:r>
        <w:t xml:space="preserve"> характеристики, </w:t>
      </w:r>
      <w:proofErr w:type="spellStart"/>
      <w:r>
        <w:t>цiнове</w:t>
      </w:r>
      <w:proofErr w:type="spellEnd"/>
      <w:r>
        <w:t xml:space="preserve"> та </w:t>
      </w:r>
      <w:proofErr w:type="spellStart"/>
      <w:r>
        <w:t>вартiсне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, декларант </w:t>
      </w:r>
      <w:proofErr w:type="spellStart"/>
      <w:r>
        <w:t>пiдтвердив</w:t>
      </w:r>
      <w:proofErr w:type="spellEnd"/>
      <w:r>
        <w:t xml:space="preserve"> </w:t>
      </w:r>
      <w:proofErr w:type="spellStart"/>
      <w:r>
        <w:t>правомiрнiсть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основного методу при </w:t>
      </w:r>
      <w:proofErr w:type="spellStart"/>
      <w:r>
        <w:t>визначеннi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 xml:space="preserve">. Тому </w:t>
      </w:r>
      <w:proofErr w:type="spellStart"/>
      <w:r>
        <w:t>погодився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рiшенням</w:t>
      </w:r>
      <w:proofErr w:type="spellEnd"/>
      <w:r>
        <w:t xml:space="preserve"> </w:t>
      </w:r>
      <w:proofErr w:type="spellStart"/>
      <w:r>
        <w:t>судiв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та </w:t>
      </w:r>
      <w:proofErr w:type="spellStart"/>
      <w:r>
        <w:t>апеляцiйної</w:t>
      </w:r>
      <w:proofErr w:type="spellEnd"/>
      <w:r>
        <w:t xml:space="preserve"> </w:t>
      </w:r>
      <w:proofErr w:type="spellStart"/>
      <w:r>
        <w:t>iнстанцiй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неправомiрними</w:t>
      </w:r>
      <w:proofErr w:type="spellEnd"/>
      <w:r>
        <w:t xml:space="preserve"> та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вiдмови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. </w:t>
      </w:r>
    </w:p>
    <w:p w:rsidR="004B359B" w:rsidRDefault="004B359B" w:rsidP="004B359B">
      <w:pPr>
        <w:pStyle w:val="a3"/>
      </w:pPr>
      <w:proofErr w:type="spellStart"/>
      <w:r>
        <w:t>Водночас</w:t>
      </w:r>
      <w:proofErr w:type="spellEnd"/>
      <w:r>
        <w:t xml:space="preserve"> у справах, на </w:t>
      </w:r>
      <w:proofErr w:type="spellStart"/>
      <w:r>
        <w:t>рiшення</w:t>
      </w:r>
      <w:proofErr w:type="spellEnd"/>
      <w:r>
        <w:t xml:space="preserve">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посилається</w:t>
      </w:r>
      <w:proofErr w:type="spellEnd"/>
      <w:r>
        <w:t xml:space="preserve"> </w:t>
      </w:r>
      <w:proofErr w:type="spellStart"/>
      <w:r>
        <w:t>Митниця</w:t>
      </w:r>
      <w:proofErr w:type="spellEnd"/>
      <w:r>
        <w:t xml:space="preserve">, </w:t>
      </w:r>
      <w:proofErr w:type="spellStart"/>
      <w:r>
        <w:t>обґрунтовуючи</w:t>
      </w:r>
      <w:proofErr w:type="spellEnd"/>
      <w:r>
        <w:t xml:space="preserve"> </w:t>
      </w:r>
      <w:proofErr w:type="spellStart"/>
      <w:r>
        <w:t>наявнiсть</w:t>
      </w:r>
      <w:proofErr w:type="spellEnd"/>
      <w:r>
        <w:t xml:space="preserve"> </w:t>
      </w:r>
      <w:proofErr w:type="spellStart"/>
      <w:r>
        <w:t>рiзного</w:t>
      </w:r>
      <w:proofErr w:type="spellEnd"/>
      <w:r>
        <w:t xml:space="preserve"> </w:t>
      </w:r>
      <w:proofErr w:type="spellStart"/>
      <w:r>
        <w:t>правозастосування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25 </w:t>
      </w:r>
      <w:proofErr w:type="spellStart"/>
      <w:r>
        <w:t>червня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18 листопада 2015 року, </w:t>
      </w:r>
      <w:proofErr w:type="spellStart"/>
      <w:r>
        <w:t>пiдставами</w:t>
      </w:r>
      <w:proofErr w:type="spellEnd"/>
      <w:r>
        <w:t xml:space="preserve"> для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правомiрними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про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за </w:t>
      </w:r>
      <w:proofErr w:type="spellStart"/>
      <w:r>
        <w:t>iншим</w:t>
      </w:r>
      <w:proofErr w:type="spellEnd"/>
      <w:r>
        <w:t xml:space="preserve">, </w:t>
      </w:r>
      <w:proofErr w:type="spellStart"/>
      <w:r>
        <w:t>нiж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 </w:t>
      </w:r>
      <w:proofErr w:type="spellStart"/>
      <w:r>
        <w:t>декларанти</w:t>
      </w:r>
      <w:proofErr w:type="spellEnd"/>
      <w:r>
        <w:t xml:space="preserve">, методом та </w:t>
      </w:r>
      <w:proofErr w:type="spellStart"/>
      <w:r>
        <w:t>видання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 </w:t>
      </w:r>
      <w:proofErr w:type="spellStart"/>
      <w:r>
        <w:t>вiдмов</w:t>
      </w:r>
      <w:proofErr w:type="spellEnd"/>
      <w:r>
        <w:t xml:space="preserve"> стало </w:t>
      </w:r>
      <w:proofErr w:type="spellStart"/>
      <w:r>
        <w:t>доведення</w:t>
      </w:r>
      <w:proofErr w:type="spellEnd"/>
      <w:r>
        <w:t xml:space="preserve"> в </w:t>
      </w:r>
      <w:proofErr w:type="spellStart"/>
      <w:r>
        <w:t>ходi</w:t>
      </w:r>
      <w:proofErr w:type="spellEnd"/>
      <w:r>
        <w:t xml:space="preserve"> судового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зазначеними</w:t>
      </w:r>
      <w:proofErr w:type="spellEnd"/>
      <w:r>
        <w:t xml:space="preserve"> органами </w:t>
      </w:r>
      <w:proofErr w:type="spellStart"/>
      <w:r>
        <w:t>обґрунтованого</w:t>
      </w:r>
      <w:proofErr w:type="spellEnd"/>
      <w:r>
        <w:t xml:space="preserve"> </w:t>
      </w:r>
      <w:proofErr w:type="spellStart"/>
      <w:r>
        <w:t>сумнiву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заявленої</w:t>
      </w:r>
      <w:proofErr w:type="spellEnd"/>
      <w:r>
        <w:t xml:space="preserve"> декларантами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та </w:t>
      </w:r>
      <w:proofErr w:type="spellStart"/>
      <w:r>
        <w:t>ненадання</w:t>
      </w:r>
      <w:proofErr w:type="spellEnd"/>
      <w:r>
        <w:t xml:space="preserve">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</w:t>
      </w:r>
      <w:proofErr w:type="spellStart"/>
      <w:r>
        <w:t>документiв</w:t>
      </w:r>
      <w:proofErr w:type="spellEnd"/>
      <w:r>
        <w:t xml:space="preserve"> для </w:t>
      </w:r>
      <w:proofErr w:type="spellStart"/>
      <w:r>
        <w:t>пiдтвердження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. 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рiшеннях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адмiнiстративного</w:t>
      </w:r>
      <w:proofErr w:type="spellEnd"/>
      <w:r>
        <w:t xml:space="preserve"> суду України </w:t>
      </w:r>
      <w:proofErr w:type="spellStart"/>
      <w:r>
        <w:t>вiд</w:t>
      </w:r>
      <w:proofErr w:type="spellEnd"/>
      <w:r>
        <w:t xml:space="preserve"> 8 </w:t>
      </w:r>
      <w:proofErr w:type="spellStart"/>
      <w:r>
        <w:t>серпня</w:t>
      </w:r>
      <w:proofErr w:type="spellEnd"/>
      <w:r>
        <w:t xml:space="preserve"> 2013 року, 11 </w:t>
      </w:r>
      <w:proofErr w:type="spellStart"/>
      <w:r>
        <w:t>i</w:t>
      </w:r>
      <w:proofErr w:type="spellEnd"/>
      <w:r>
        <w:t xml:space="preserve"> 20 </w:t>
      </w:r>
      <w:proofErr w:type="spellStart"/>
      <w:r>
        <w:t>березня</w:t>
      </w:r>
      <w:proofErr w:type="spellEnd"/>
      <w:r>
        <w:t xml:space="preserve"> 2014 року, 26 </w:t>
      </w:r>
      <w:proofErr w:type="spellStart"/>
      <w:r>
        <w:t>травня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12 листопада 2015 року </w:t>
      </w:r>
      <w:proofErr w:type="spellStart"/>
      <w:r>
        <w:t>касацiйний</w:t>
      </w:r>
      <w:proofErr w:type="spellEnd"/>
      <w:r>
        <w:t xml:space="preserve"> суд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</w:t>
      </w:r>
      <w:proofErr w:type="spellStart"/>
      <w:r>
        <w:t>виник</w:t>
      </w:r>
      <w:proofErr w:type="spellEnd"/>
      <w:r>
        <w:t xml:space="preserve"> </w:t>
      </w:r>
      <w:proofErr w:type="spellStart"/>
      <w:r>
        <w:t>обґрунтований</w:t>
      </w:r>
      <w:proofErr w:type="spellEnd"/>
      <w:r>
        <w:t xml:space="preserve"> </w:t>
      </w:r>
      <w:proofErr w:type="spellStart"/>
      <w:r>
        <w:t>сумнiв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заявлення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товару,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витребуванi</w:t>
      </w:r>
      <w:proofErr w:type="spellEnd"/>
      <w:r>
        <w:t xml:space="preserve"> </w:t>
      </w:r>
      <w:proofErr w:type="spellStart"/>
      <w:r>
        <w:t>додатковi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а </w:t>
      </w:r>
      <w:proofErr w:type="spellStart"/>
      <w:r>
        <w:t>оскiльки</w:t>
      </w:r>
      <w:proofErr w:type="spellEnd"/>
      <w:r>
        <w:t xml:space="preserve"> </w:t>
      </w:r>
      <w:proofErr w:type="spellStart"/>
      <w:r>
        <w:t>декларанти</w:t>
      </w:r>
      <w:proofErr w:type="spellEnd"/>
      <w:r>
        <w:t xml:space="preserve"> не </w:t>
      </w:r>
      <w:proofErr w:type="spellStart"/>
      <w:r>
        <w:t>надали</w:t>
      </w:r>
      <w:proofErr w:type="spellEnd"/>
      <w:r>
        <w:t xml:space="preserve"> </w:t>
      </w:r>
      <w:proofErr w:type="spellStart"/>
      <w:r>
        <w:t>витребуванi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обсязi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спростувати</w:t>
      </w:r>
      <w:proofErr w:type="spellEnd"/>
      <w:r>
        <w:t xml:space="preserve"> </w:t>
      </w:r>
      <w:proofErr w:type="spellStart"/>
      <w:r>
        <w:t>сумнiви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, </w:t>
      </w:r>
      <w:proofErr w:type="spellStart"/>
      <w:r>
        <w:t>вiдповiдачi</w:t>
      </w:r>
      <w:proofErr w:type="spellEnd"/>
      <w:r>
        <w:t xml:space="preserve"> </w:t>
      </w:r>
      <w:proofErr w:type="spellStart"/>
      <w:r>
        <w:t>правомiрно</w:t>
      </w:r>
      <w:proofErr w:type="spellEnd"/>
      <w:r>
        <w:t xml:space="preserve"> </w:t>
      </w:r>
      <w:proofErr w:type="spellStart"/>
      <w:r>
        <w:t>прийняли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вiдмов</w:t>
      </w:r>
      <w:proofErr w:type="spellEnd"/>
      <w:r>
        <w:t xml:space="preserve"> та </w:t>
      </w:r>
      <w:proofErr w:type="spellStart"/>
      <w:r>
        <w:t>рiшення</w:t>
      </w:r>
      <w:proofErr w:type="spellEnd"/>
      <w:r>
        <w:t xml:space="preserve"> про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. </w:t>
      </w:r>
    </w:p>
    <w:p w:rsidR="004B359B" w:rsidRDefault="004B359B" w:rsidP="004B359B">
      <w:pPr>
        <w:pStyle w:val="a3"/>
      </w:pPr>
      <w:proofErr w:type="spellStart"/>
      <w:r>
        <w:lastRenderedPageBreak/>
        <w:t>Отже</w:t>
      </w:r>
      <w:proofErr w:type="spellEnd"/>
      <w:r>
        <w:t xml:space="preserve">, </w:t>
      </w:r>
      <w:proofErr w:type="spellStart"/>
      <w:r>
        <w:t>ухвалення</w:t>
      </w:r>
      <w:proofErr w:type="spellEnd"/>
      <w:r>
        <w:t xml:space="preserve"> судом </w:t>
      </w:r>
      <w:proofErr w:type="spellStart"/>
      <w:r>
        <w:t>касацiйної</w:t>
      </w:r>
      <w:proofErr w:type="spellEnd"/>
      <w:r>
        <w:t xml:space="preserve"> </w:t>
      </w:r>
      <w:proofErr w:type="spellStart"/>
      <w:r>
        <w:t>iнстанцiї</w:t>
      </w:r>
      <w:proofErr w:type="spellEnd"/>
      <w:r>
        <w:t xml:space="preserve"> </w:t>
      </w:r>
      <w:proofErr w:type="spellStart"/>
      <w:r>
        <w:t>рiзних</w:t>
      </w:r>
      <w:proofErr w:type="spellEnd"/>
      <w:r>
        <w:t xml:space="preserve"> за </w:t>
      </w:r>
      <w:proofErr w:type="spellStart"/>
      <w:r>
        <w:t>змiстом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рiшень</w:t>
      </w:r>
      <w:proofErr w:type="spellEnd"/>
      <w:r>
        <w:t xml:space="preserve"> стало </w:t>
      </w:r>
      <w:proofErr w:type="spellStart"/>
      <w:r>
        <w:t>наслiдком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рiзних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справ, тому </w:t>
      </w:r>
      <w:proofErr w:type="spellStart"/>
      <w:r>
        <w:t>пiдстав</w:t>
      </w:r>
      <w:proofErr w:type="spellEnd"/>
      <w:r>
        <w:t xml:space="preserve"> для </w:t>
      </w:r>
      <w:proofErr w:type="spellStart"/>
      <w:r>
        <w:t>висновку</w:t>
      </w:r>
      <w:proofErr w:type="spellEnd"/>
      <w:r>
        <w:t xml:space="preserve"> про </w:t>
      </w:r>
      <w:proofErr w:type="spellStart"/>
      <w:r>
        <w:t>неоднакове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одних </w:t>
      </w:r>
      <w:proofErr w:type="spellStart"/>
      <w:r>
        <w:t>i</w:t>
      </w:r>
      <w:proofErr w:type="spellEnd"/>
      <w:r>
        <w:t xml:space="preserve"> тих самих норм </w:t>
      </w:r>
      <w:proofErr w:type="spellStart"/>
      <w:r>
        <w:t>матерiального</w:t>
      </w:r>
      <w:proofErr w:type="spellEnd"/>
      <w:r>
        <w:t xml:space="preserve"> права у </w:t>
      </w:r>
      <w:proofErr w:type="spellStart"/>
      <w:r>
        <w:t>подiбних</w:t>
      </w:r>
      <w:proofErr w:type="spellEnd"/>
      <w:r>
        <w:t xml:space="preserve"> </w:t>
      </w:r>
      <w:proofErr w:type="spellStart"/>
      <w:r>
        <w:t>правовiдносинах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>.</w:t>
      </w:r>
    </w:p>
    <w:p w:rsidR="004B359B" w:rsidRDefault="004B359B" w:rsidP="004B359B">
      <w:pPr>
        <w:pStyle w:val="a3"/>
      </w:pPr>
      <w:proofErr w:type="spellStart"/>
      <w:r>
        <w:t>Обґрунтовуючи</w:t>
      </w:r>
      <w:proofErr w:type="spellEnd"/>
      <w:r>
        <w:t xml:space="preserve"> </w:t>
      </w:r>
      <w:proofErr w:type="spellStart"/>
      <w:r>
        <w:t>наявнiсть</w:t>
      </w:r>
      <w:proofErr w:type="spellEnd"/>
      <w:r>
        <w:t xml:space="preserve"> </w:t>
      </w:r>
      <w:proofErr w:type="spellStart"/>
      <w:r>
        <w:t>пiдстави</w:t>
      </w:r>
      <w:proofErr w:type="spellEnd"/>
      <w:r>
        <w:t xml:space="preserve">, </w:t>
      </w:r>
      <w:proofErr w:type="spellStart"/>
      <w:r>
        <w:t>установленої</w:t>
      </w:r>
      <w:proofErr w:type="spellEnd"/>
      <w:r>
        <w:t xml:space="preserve"> пунктом 5 частини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237 КАС, </w:t>
      </w:r>
      <w:proofErr w:type="spellStart"/>
      <w:r>
        <w:t>Митниця</w:t>
      </w:r>
      <w:proofErr w:type="spellEnd"/>
      <w:r>
        <w:t xml:space="preserve"> </w:t>
      </w:r>
      <w:proofErr w:type="spellStart"/>
      <w:r>
        <w:t>послалася</w:t>
      </w:r>
      <w:proofErr w:type="spellEnd"/>
      <w:r>
        <w:t xml:space="preserve"> на постанови Верховного Суду України,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17 </w:t>
      </w:r>
      <w:proofErr w:type="spellStart"/>
      <w:r>
        <w:t>червня</w:t>
      </w:r>
      <w:proofErr w:type="spellEnd"/>
      <w:r>
        <w:t xml:space="preserve"> 2014 року № 21-148а14 та 3 </w:t>
      </w:r>
      <w:proofErr w:type="spellStart"/>
      <w:r>
        <w:t>березня</w:t>
      </w:r>
      <w:proofErr w:type="spellEnd"/>
      <w:r>
        <w:t xml:space="preserve"> 2015 року № 21-17а15,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зазначенi</w:t>
      </w:r>
      <w:proofErr w:type="spellEnd"/>
      <w:r>
        <w:t xml:space="preserve"> </w:t>
      </w:r>
      <w:proofErr w:type="spellStart"/>
      <w:r>
        <w:t>рiшення</w:t>
      </w:r>
      <w:proofErr w:type="spellEnd"/>
      <w:r>
        <w:t xml:space="preserve"> </w:t>
      </w:r>
      <w:proofErr w:type="spellStart"/>
      <w:r>
        <w:t>Верховний</w:t>
      </w:r>
      <w:proofErr w:type="spellEnd"/>
      <w:r>
        <w:t xml:space="preserve"> Суд України </w:t>
      </w:r>
      <w:proofErr w:type="spellStart"/>
      <w:r>
        <w:t>приймав</w:t>
      </w:r>
      <w:proofErr w:type="spellEnd"/>
      <w:r>
        <w:t xml:space="preserve"> за </w:t>
      </w:r>
      <w:proofErr w:type="spellStart"/>
      <w:r>
        <w:t>iншого</w:t>
      </w:r>
      <w:proofErr w:type="spellEnd"/>
      <w:r>
        <w:t xml:space="preserve"> нормативно-правового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спiрних</w:t>
      </w:r>
      <w:proofErr w:type="spellEnd"/>
      <w:r>
        <w:t xml:space="preserve"> </w:t>
      </w:r>
      <w:proofErr w:type="spellStart"/>
      <w:r>
        <w:t>вiдносин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виникли</w:t>
      </w:r>
      <w:proofErr w:type="spellEnd"/>
      <w:r>
        <w:t xml:space="preserve"> у </w:t>
      </w:r>
      <w:proofErr w:type="spellStart"/>
      <w:r>
        <w:t>перiод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кодексу України 2002 року.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постановi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2 </w:t>
      </w:r>
      <w:proofErr w:type="spellStart"/>
      <w:r>
        <w:t>червня</w:t>
      </w:r>
      <w:proofErr w:type="spellEnd"/>
      <w:r>
        <w:t xml:space="preserve"> 2015 року № 21-498а15 </w:t>
      </w:r>
      <w:proofErr w:type="spellStart"/>
      <w:r>
        <w:t>Верховний</w:t>
      </w:r>
      <w:proofErr w:type="spellEnd"/>
      <w:r>
        <w:t xml:space="preserve"> Суд України </w:t>
      </w:r>
      <w:proofErr w:type="spellStart"/>
      <w:r>
        <w:t>висловив</w:t>
      </w:r>
      <w:proofErr w:type="spellEnd"/>
      <w:r>
        <w:t xml:space="preserve"> </w:t>
      </w:r>
      <w:proofErr w:type="spellStart"/>
      <w:r>
        <w:t>позицiю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митнi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здiйснювати</w:t>
      </w:r>
      <w:proofErr w:type="spellEnd"/>
      <w:r>
        <w:t xml:space="preserve"> контроль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обчислення</w:t>
      </w:r>
      <w:proofErr w:type="spellEnd"/>
      <w:r>
        <w:t xml:space="preserve"> декларантом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здiйснюються</w:t>
      </w:r>
      <w:proofErr w:type="spellEnd"/>
      <w:r>
        <w:t xml:space="preserve"> у </w:t>
      </w:r>
      <w:proofErr w:type="spellStart"/>
      <w:r>
        <w:t>спосiб</w:t>
      </w:r>
      <w:proofErr w:type="spellEnd"/>
      <w:r>
        <w:t xml:space="preserve">, </w:t>
      </w:r>
      <w:proofErr w:type="spellStart"/>
      <w:r>
        <w:t>визначений</w:t>
      </w:r>
      <w:proofErr w:type="spellEnd"/>
      <w:r>
        <w:t xml:space="preserve"> законом. </w:t>
      </w:r>
      <w:proofErr w:type="spellStart"/>
      <w:r>
        <w:t>Наявнiсть</w:t>
      </w:r>
      <w:proofErr w:type="spellEnd"/>
      <w:r>
        <w:t xml:space="preserve"> у </w:t>
      </w:r>
      <w:proofErr w:type="spellStart"/>
      <w:r>
        <w:t>митного</w:t>
      </w:r>
      <w:proofErr w:type="spellEnd"/>
      <w:r>
        <w:t xml:space="preserve"> органу </w:t>
      </w:r>
      <w:proofErr w:type="spellStart"/>
      <w:r>
        <w:t>обґрунтованого</w:t>
      </w:r>
      <w:proofErr w:type="spellEnd"/>
      <w:r>
        <w:t xml:space="preserve"> </w:t>
      </w:r>
      <w:proofErr w:type="spellStart"/>
      <w:r>
        <w:t>сумнiву</w:t>
      </w:r>
      <w:proofErr w:type="spellEnd"/>
      <w:r>
        <w:t xml:space="preserve"> у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обов’язковою</w:t>
      </w:r>
      <w:proofErr w:type="spellEnd"/>
      <w:r>
        <w:t xml:space="preserve">, </w:t>
      </w:r>
      <w:proofErr w:type="spellStart"/>
      <w:r>
        <w:t>оскiльки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цiєю</w:t>
      </w:r>
      <w:proofErr w:type="spellEnd"/>
      <w:r>
        <w:t xml:space="preserve"> </w:t>
      </w:r>
      <w:proofErr w:type="spellStart"/>
      <w:r>
        <w:t>обставиною</w:t>
      </w:r>
      <w:proofErr w:type="spellEnd"/>
      <w:r>
        <w:t xml:space="preserve"> закон </w:t>
      </w:r>
      <w:proofErr w:type="spellStart"/>
      <w:r>
        <w:t>пов’язує</w:t>
      </w:r>
      <w:proofErr w:type="spellEnd"/>
      <w:r>
        <w:t xml:space="preserve"> </w:t>
      </w:r>
      <w:proofErr w:type="spellStart"/>
      <w:r>
        <w:t>можливiсть</w:t>
      </w:r>
      <w:proofErr w:type="spellEnd"/>
      <w:r>
        <w:t xml:space="preserve"> </w:t>
      </w:r>
      <w:proofErr w:type="spellStart"/>
      <w:r>
        <w:t>витребовування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документiв</w:t>
      </w:r>
      <w:proofErr w:type="spellEnd"/>
      <w:r>
        <w:t xml:space="preserve"> у декларанта та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митницi</w:t>
      </w:r>
      <w:proofErr w:type="spellEnd"/>
      <w:r>
        <w:t xml:space="preserve"> право </w:t>
      </w:r>
      <w:proofErr w:type="spellStart"/>
      <w:r>
        <w:t>вчиняти</w:t>
      </w:r>
      <w:proofErr w:type="spellEnd"/>
      <w:r>
        <w:t xml:space="preserve"> </w:t>
      </w:r>
      <w:proofErr w:type="spellStart"/>
      <w:r>
        <w:t>наступнi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, </w:t>
      </w:r>
      <w:proofErr w:type="spellStart"/>
      <w:r>
        <w:t>спрямованi</w:t>
      </w:r>
      <w:proofErr w:type="spellEnd"/>
      <w:r>
        <w:t xml:space="preserve"> на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дiйсної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>.</w:t>
      </w:r>
    </w:p>
    <w:p w:rsidR="004B359B" w:rsidRDefault="004B359B" w:rsidP="004B359B">
      <w:pPr>
        <w:pStyle w:val="a3"/>
      </w:pPr>
      <w:r>
        <w:t xml:space="preserve">Разом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витребувати</w:t>
      </w:r>
      <w:proofErr w:type="spellEnd"/>
      <w:r>
        <w:t xml:space="preserve"> </w:t>
      </w:r>
      <w:proofErr w:type="spellStart"/>
      <w:r>
        <w:t>необхiдно</w:t>
      </w:r>
      <w:proofErr w:type="spellEnd"/>
      <w:r>
        <w:t xml:space="preserve"> </w:t>
      </w:r>
      <w:proofErr w:type="spellStart"/>
      <w:r>
        <w:t>тi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можливiсть</w:t>
      </w:r>
      <w:proofErr w:type="spellEnd"/>
      <w:r>
        <w:t xml:space="preserve"> </w:t>
      </w:r>
      <w:proofErr w:type="spellStart"/>
      <w:r>
        <w:t>пересвiдчитись</w:t>
      </w:r>
      <w:proofErr w:type="spellEnd"/>
      <w:r>
        <w:t xml:space="preserve"> у </w:t>
      </w:r>
      <w:proofErr w:type="spellStart"/>
      <w:r>
        <w:t>правильностi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помилковостi</w:t>
      </w:r>
      <w:proofErr w:type="spellEnd"/>
      <w:r>
        <w:t xml:space="preserve"> </w:t>
      </w:r>
      <w:proofErr w:type="spellStart"/>
      <w:r>
        <w:t>задекларованої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, а не </w:t>
      </w:r>
      <w:proofErr w:type="spellStart"/>
      <w:r>
        <w:t>всi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передбаченi</w:t>
      </w:r>
      <w:proofErr w:type="spellEnd"/>
      <w:r>
        <w:t xml:space="preserve"> </w:t>
      </w:r>
      <w:proofErr w:type="spellStart"/>
      <w:r>
        <w:t>статтею</w:t>
      </w:r>
      <w:proofErr w:type="spellEnd"/>
      <w:r>
        <w:t xml:space="preserve"> 53 МК. </w:t>
      </w:r>
      <w:proofErr w:type="spellStart"/>
      <w:r>
        <w:t>Ненадання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перелiку</w:t>
      </w:r>
      <w:proofErr w:type="spellEnd"/>
      <w:r>
        <w:t xml:space="preserve"> </w:t>
      </w:r>
      <w:proofErr w:type="spellStart"/>
      <w:r>
        <w:t>витребуваних</w:t>
      </w:r>
      <w:proofErr w:type="spellEnd"/>
      <w:r>
        <w:t xml:space="preserve"> </w:t>
      </w:r>
      <w:proofErr w:type="spellStart"/>
      <w:r>
        <w:t>документiв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пiдставою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вартостi</w:t>
      </w:r>
      <w:proofErr w:type="spellEnd"/>
      <w:r>
        <w:t xml:space="preserve"> не за першим методом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тодi</w:t>
      </w:r>
      <w:proofErr w:type="spellEnd"/>
      <w:r>
        <w:t xml:space="preserve">, коли </w:t>
      </w:r>
      <w:proofErr w:type="spellStart"/>
      <w:r>
        <w:t>поданi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недостатнiми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такими,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сукупностi</w:t>
      </w:r>
      <w:proofErr w:type="spellEnd"/>
      <w:r>
        <w:t xml:space="preserve"> не </w:t>
      </w:r>
      <w:proofErr w:type="spellStart"/>
      <w:r>
        <w:t>спростовують</w:t>
      </w:r>
      <w:proofErr w:type="spellEnd"/>
      <w:r>
        <w:t xml:space="preserve"> </w:t>
      </w:r>
      <w:proofErr w:type="spellStart"/>
      <w:r>
        <w:t>сумнiв</w:t>
      </w:r>
      <w:proofErr w:type="spellEnd"/>
      <w:r>
        <w:t xml:space="preserve"> у </w:t>
      </w:r>
      <w:proofErr w:type="spellStart"/>
      <w:r>
        <w:t>достовiрностi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iнформацiї</w:t>
      </w:r>
      <w:proofErr w:type="spellEnd"/>
      <w:r>
        <w:t>.</w:t>
      </w:r>
    </w:p>
    <w:p w:rsidR="004B359B" w:rsidRDefault="004B359B" w:rsidP="004B359B">
      <w:pPr>
        <w:pStyle w:val="a3"/>
      </w:pPr>
      <w:r>
        <w:t xml:space="preserve">Таким чином, </w:t>
      </w:r>
      <w:proofErr w:type="spellStart"/>
      <w:r>
        <w:t>рiшення</w:t>
      </w:r>
      <w:proofErr w:type="spellEnd"/>
      <w:r>
        <w:t xml:space="preserve"> </w:t>
      </w:r>
      <w:proofErr w:type="spellStart"/>
      <w:r>
        <w:t>касацiйного</w:t>
      </w:r>
      <w:proofErr w:type="spellEnd"/>
      <w:r>
        <w:t xml:space="preserve"> суду у </w:t>
      </w:r>
      <w:proofErr w:type="spellStart"/>
      <w:r>
        <w:t>справi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, не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викладеному</w:t>
      </w:r>
      <w:proofErr w:type="spellEnd"/>
      <w:r>
        <w:t xml:space="preserve"> у </w:t>
      </w:r>
      <w:proofErr w:type="spellStart"/>
      <w:r>
        <w:t>постановi</w:t>
      </w:r>
      <w:proofErr w:type="spellEnd"/>
      <w:r>
        <w:t xml:space="preserve"> Верховному Суду України </w:t>
      </w:r>
      <w:proofErr w:type="spellStart"/>
      <w:r>
        <w:t>вiд</w:t>
      </w:r>
      <w:proofErr w:type="spellEnd"/>
      <w:r>
        <w:t xml:space="preserve"> 2 </w:t>
      </w:r>
      <w:proofErr w:type="spellStart"/>
      <w:r>
        <w:t>червня</w:t>
      </w:r>
      <w:proofErr w:type="spellEnd"/>
      <w:r>
        <w:t xml:space="preserve"> 2015 року </w:t>
      </w:r>
      <w:proofErr w:type="spellStart"/>
      <w:r>
        <w:t>висновку</w:t>
      </w:r>
      <w:proofErr w:type="spellEnd"/>
      <w:r>
        <w:t xml:space="preserve">, тому в </w:t>
      </w:r>
      <w:proofErr w:type="spellStart"/>
      <w:r>
        <w:t>задоволеннi</w:t>
      </w:r>
      <w:proofErr w:type="spellEnd"/>
      <w:r>
        <w:t xml:space="preserve"> заяви </w:t>
      </w:r>
      <w:proofErr w:type="spellStart"/>
      <w:r>
        <w:t>Митницi</w:t>
      </w:r>
      <w:proofErr w:type="spellEnd"/>
      <w:r>
        <w:t xml:space="preserve"> </w:t>
      </w:r>
      <w:proofErr w:type="spellStart"/>
      <w:r>
        <w:t>слiд</w:t>
      </w:r>
      <w:proofErr w:type="spellEnd"/>
      <w:r>
        <w:t xml:space="preserve"> </w:t>
      </w:r>
      <w:proofErr w:type="spellStart"/>
      <w:r>
        <w:t>вiдмовити</w:t>
      </w:r>
      <w:proofErr w:type="spellEnd"/>
      <w:r>
        <w:t>.</w:t>
      </w:r>
    </w:p>
    <w:p w:rsidR="004B359B" w:rsidRDefault="004B359B" w:rsidP="004B359B">
      <w:pPr>
        <w:pStyle w:val="a3"/>
      </w:pPr>
      <w:proofErr w:type="spellStart"/>
      <w:r>
        <w:t>Ураховуючи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стали </w:t>
      </w:r>
      <w:proofErr w:type="spellStart"/>
      <w:r>
        <w:t>пiдставою</w:t>
      </w:r>
      <w:proofErr w:type="spellEnd"/>
      <w:r>
        <w:t xml:space="preserve"> для перегляду </w:t>
      </w:r>
      <w:proofErr w:type="spellStart"/>
      <w:r>
        <w:t>справи</w:t>
      </w:r>
      <w:proofErr w:type="spellEnd"/>
      <w:r>
        <w:t xml:space="preserve">, не </w:t>
      </w:r>
      <w:proofErr w:type="spellStart"/>
      <w:r>
        <w:t>пiдтвердилися</w:t>
      </w:r>
      <w:proofErr w:type="spellEnd"/>
      <w:r>
        <w:t xml:space="preserve">, </w:t>
      </w:r>
      <w:proofErr w:type="spellStart"/>
      <w:r>
        <w:t>колегiя</w:t>
      </w:r>
      <w:proofErr w:type="spellEnd"/>
      <w:r>
        <w:t xml:space="preserve"> </w:t>
      </w:r>
      <w:proofErr w:type="spellStart"/>
      <w:r>
        <w:t>суддiв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в </w:t>
      </w:r>
      <w:proofErr w:type="spellStart"/>
      <w:r>
        <w:t>адмiнiстративних</w:t>
      </w:r>
      <w:proofErr w:type="spellEnd"/>
      <w:r>
        <w:t xml:space="preserve"> справах Верховного Суду України,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244 Кодексу </w:t>
      </w:r>
      <w:proofErr w:type="spellStart"/>
      <w:r>
        <w:t>адмiнiстративного</w:t>
      </w:r>
      <w:proofErr w:type="spellEnd"/>
      <w:r>
        <w:t xml:space="preserve"> </w:t>
      </w:r>
      <w:proofErr w:type="spellStart"/>
      <w:r>
        <w:t>судочинства</w:t>
      </w:r>
      <w:proofErr w:type="spellEnd"/>
      <w:r>
        <w:t xml:space="preserve"> України,</w:t>
      </w:r>
    </w:p>
    <w:p w:rsidR="004B359B" w:rsidRDefault="004B359B" w:rsidP="004B359B">
      <w:pPr>
        <w:pStyle w:val="a3"/>
      </w:pPr>
      <w:r>
        <w:t>ПОСТАНОВИЛА:</w:t>
      </w:r>
    </w:p>
    <w:p w:rsidR="004B359B" w:rsidRDefault="004B359B" w:rsidP="004B359B">
      <w:pPr>
        <w:pStyle w:val="a3"/>
      </w:pPr>
      <w:r>
        <w:t xml:space="preserve">У </w:t>
      </w:r>
      <w:proofErr w:type="spellStart"/>
      <w:r>
        <w:t>задоволеннi</w:t>
      </w:r>
      <w:proofErr w:type="spellEnd"/>
      <w:r>
        <w:t xml:space="preserve"> заяви </w:t>
      </w:r>
      <w:proofErr w:type="spellStart"/>
      <w:r>
        <w:t>Донецької</w:t>
      </w:r>
      <w:proofErr w:type="spellEnd"/>
      <w:r>
        <w:t xml:space="preserve"> </w:t>
      </w:r>
      <w:proofErr w:type="spellStart"/>
      <w:r>
        <w:t>митницi</w:t>
      </w:r>
      <w:proofErr w:type="spellEnd"/>
      <w:r>
        <w:t xml:space="preserve"> ДФС </w:t>
      </w:r>
      <w:proofErr w:type="spellStart"/>
      <w:r>
        <w:t>вiдмовити</w:t>
      </w:r>
      <w:proofErr w:type="spellEnd"/>
      <w:r>
        <w:t xml:space="preserve">. </w:t>
      </w:r>
    </w:p>
    <w:p w:rsidR="004B359B" w:rsidRDefault="004B359B" w:rsidP="004B359B">
      <w:pPr>
        <w:pStyle w:val="a3"/>
      </w:pPr>
      <w:r>
        <w:t xml:space="preserve">Постанова </w:t>
      </w:r>
      <w:proofErr w:type="spellStart"/>
      <w:r>
        <w:t>є</w:t>
      </w:r>
      <w:proofErr w:type="spellEnd"/>
      <w:r>
        <w:t xml:space="preserve"> остаточною </w:t>
      </w:r>
      <w:proofErr w:type="spellStart"/>
      <w:r>
        <w:t>i</w:t>
      </w:r>
      <w:proofErr w:type="spellEnd"/>
      <w:r>
        <w:t xml:space="preserve"> </w:t>
      </w:r>
      <w:proofErr w:type="spellStart"/>
      <w:r>
        <w:t>оскарженню</w:t>
      </w:r>
      <w:proofErr w:type="spellEnd"/>
      <w:r>
        <w:t xml:space="preserve"> не </w:t>
      </w:r>
      <w:proofErr w:type="spellStart"/>
      <w:r>
        <w:t>пiдлягає</w:t>
      </w:r>
      <w:proofErr w:type="spellEnd"/>
      <w:r>
        <w:t xml:space="preserve">, </w:t>
      </w:r>
      <w:proofErr w:type="spellStart"/>
      <w:r>
        <w:t>крiм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встановленого</w:t>
      </w:r>
      <w:proofErr w:type="spellEnd"/>
      <w:r>
        <w:t xml:space="preserve"> пунктом 3 частини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статтi</w:t>
      </w:r>
      <w:proofErr w:type="spellEnd"/>
      <w:r>
        <w:t xml:space="preserve"> 237 Кодексу </w:t>
      </w:r>
      <w:proofErr w:type="spellStart"/>
      <w:r>
        <w:t>адмiнiстративного</w:t>
      </w:r>
      <w:proofErr w:type="spellEnd"/>
      <w:r>
        <w:t xml:space="preserve"> </w:t>
      </w:r>
      <w:proofErr w:type="spellStart"/>
      <w:r>
        <w:t>судочинства</w:t>
      </w:r>
      <w:proofErr w:type="spellEnd"/>
      <w:r>
        <w:t xml:space="preserve"> України.</w:t>
      </w:r>
    </w:p>
    <w:p w:rsidR="004B359B" w:rsidRDefault="004B359B" w:rsidP="004B359B">
      <w:pPr>
        <w:pStyle w:val="a3"/>
      </w:pPr>
      <w:proofErr w:type="spellStart"/>
      <w:r>
        <w:t>Головуючий</w:t>
      </w:r>
      <w:proofErr w:type="spellEnd"/>
      <w:r>
        <w:t xml:space="preserve">: </w:t>
      </w:r>
      <w:r>
        <w:br/>
        <w:t xml:space="preserve">В. Л. </w:t>
      </w:r>
      <w:proofErr w:type="spellStart"/>
      <w:r>
        <w:t>Маринченко</w:t>
      </w:r>
      <w:proofErr w:type="spellEnd"/>
      <w:r>
        <w:t xml:space="preserve"> </w:t>
      </w:r>
    </w:p>
    <w:p w:rsidR="004B359B" w:rsidRDefault="004B359B" w:rsidP="004B359B">
      <w:pPr>
        <w:pStyle w:val="a3"/>
      </w:pPr>
      <w:proofErr w:type="spellStart"/>
      <w:r>
        <w:t>Суддi</w:t>
      </w:r>
      <w:proofErr w:type="spellEnd"/>
      <w:r>
        <w:t xml:space="preserve">: </w:t>
      </w:r>
      <w:r>
        <w:br/>
        <w:t xml:space="preserve">О. Ф. Волков, </w:t>
      </w:r>
      <w:r>
        <w:br/>
        <w:t xml:space="preserve">М. І. </w:t>
      </w:r>
      <w:proofErr w:type="spellStart"/>
      <w:r>
        <w:t>Грицiв</w:t>
      </w:r>
      <w:proofErr w:type="spellEnd"/>
      <w:r>
        <w:t xml:space="preserve">, </w:t>
      </w:r>
      <w:r>
        <w:br/>
        <w:t xml:space="preserve">О. А. Коротких, </w:t>
      </w:r>
      <w:r>
        <w:br/>
        <w:t xml:space="preserve">О. В. </w:t>
      </w:r>
      <w:proofErr w:type="spellStart"/>
      <w:r>
        <w:t>Кривенда</w:t>
      </w:r>
      <w:proofErr w:type="spellEnd"/>
      <w:r>
        <w:t xml:space="preserve">, </w:t>
      </w:r>
      <w:r>
        <w:br/>
        <w:t xml:space="preserve">П. В. </w:t>
      </w:r>
      <w:proofErr w:type="spellStart"/>
      <w:r>
        <w:t>Панталiєнк</w:t>
      </w:r>
      <w:proofErr w:type="spellEnd"/>
      <w:r>
        <w:t xml:space="preserve">, </w:t>
      </w:r>
      <w:r>
        <w:br/>
      </w:r>
      <w:r>
        <w:lastRenderedPageBreak/>
        <w:t>О.Б. Прокопенко ,</w:t>
      </w:r>
      <w:r>
        <w:br/>
        <w:t xml:space="preserve">О. О. </w:t>
      </w:r>
      <w:proofErr w:type="spellStart"/>
      <w:r>
        <w:t>Терлецький</w:t>
      </w:r>
      <w:proofErr w:type="spellEnd"/>
      <w:r>
        <w:t xml:space="preserve"> 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characterSpacingControl w:val="doNotCompress"/>
  <w:compat/>
  <w:rsids>
    <w:rsidRoot w:val="004B359B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DD0"/>
    <w:rsid w:val="00010E20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700"/>
    <w:rsid w:val="00047B8D"/>
    <w:rsid w:val="00050749"/>
    <w:rsid w:val="000507FC"/>
    <w:rsid w:val="00050CB2"/>
    <w:rsid w:val="000521F3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CA7"/>
    <w:rsid w:val="00063ACE"/>
    <w:rsid w:val="00065060"/>
    <w:rsid w:val="000652A3"/>
    <w:rsid w:val="000655EA"/>
    <w:rsid w:val="00065944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0DF"/>
    <w:rsid w:val="00093AE0"/>
    <w:rsid w:val="00094E75"/>
    <w:rsid w:val="00095C68"/>
    <w:rsid w:val="00096079"/>
    <w:rsid w:val="00096D59"/>
    <w:rsid w:val="000A06EA"/>
    <w:rsid w:val="000A25CB"/>
    <w:rsid w:val="000A2AB3"/>
    <w:rsid w:val="000A3A28"/>
    <w:rsid w:val="000A56E6"/>
    <w:rsid w:val="000A7E86"/>
    <w:rsid w:val="000B05E5"/>
    <w:rsid w:val="000B40EE"/>
    <w:rsid w:val="000B459B"/>
    <w:rsid w:val="000B66AB"/>
    <w:rsid w:val="000B7422"/>
    <w:rsid w:val="000B7568"/>
    <w:rsid w:val="000C0E23"/>
    <w:rsid w:val="000C13BD"/>
    <w:rsid w:val="000C225F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722B"/>
    <w:rsid w:val="000D7584"/>
    <w:rsid w:val="000D7F00"/>
    <w:rsid w:val="000E0F7D"/>
    <w:rsid w:val="000E21C4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5D1D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325D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D83"/>
    <w:rsid w:val="001A7F97"/>
    <w:rsid w:val="001B03A4"/>
    <w:rsid w:val="001B1143"/>
    <w:rsid w:val="001B12C8"/>
    <w:rsid w:val="001B1534"/>
    <w:rsid w:val="001B27EA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8D9"/>
    <w:rsid w:val="00203C23"/>
    <w:rsid w:val="00203D7F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72A"/>
    <w:rsid w:val="0022622E"/>
    <w:rsid w:val="002269FB"/>
    <w:rsid w:val="00227460"/>
    <w:rsid w:val="0023106B"/>
    <w:rsid w:val="0023195F"/>
    <w:rsid w:val="00231AEA"/>
    <w:rsid w:val="00231DB4"/>
    <w:rsid w:val="002325F3"/>
    <w:rsid w:val="00232A10"/>
    <w:rsid w:val="00232A33"/>
    <w:rsid w:val="00232ED1"/>
    <w:rsid w:val="002348B2"/>
    <w:rsid w:val="00234E3D"/>
    <w:rsid w:val="00235B35"/>
    <w:rsid w:val="00235E3F"/>
    <w:rsid w:val="002371F3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A2E"/>
    <w:rsid w:val="00272047"/>
    <w:rsid w:val="00272069"/>
    <w:rsid w:val="00272BAE"/>
    <w:rsid w:val="00272C84"/>
    <w:rsid w:val="002733BA"/>
    <w:rsid w:val="00273573"/>
    <w:rsid w:val="00273703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5C3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4CAD"/>
    <w:rsid w:val="002F50EE"/>
    <w:rsid w:val="002F5584"/>
    <w:rsid w:val="002F6A23"/>
    <w:rsid w:val="002F7563"/>
    <w:rsid w:val="002F7A1E"/>
    <w:rsid w:val="002F7BEA"/>
    <w:rsid w:val="002F7EBC"/>
    <w:rsid w:val="00301E56"/>
    <w:rsid w:val="00302A8D"/>
    <w:rsid w:val="00305602"/>
    <w:rsid w:val="0030582D"/>
    <w:rsid w:val="00305E17"/>
    <w:rsid w:val="0030696B"/>
    <w:rsid w:val="00307251"/>
    <w:rsid w:val="00307E1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D0030"/>
    <w:rsid w:val="003D05CC"/>
    <w:rsid w:val="003D0718"/>
    <w:rsid w:val="003D0758"/>
    <w:rsid w:val="003D0F2F"/>
    <w:rsid w:val="003D1ACF"/>
    <w:rsid w:val="003D1FF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2D9"/>
    <w:rsid w:val="0042347F"/>
    <w:rsid w:val="0042487B"/>
    <w:rsid w:val="00424932"/>
    <w:rsid w:val="00425832"/>
    <w:rsid w:val="0042691A"/>
    <w:rsid w:val="00426BE0"/>
    <w:rsid w:val="00426EF7"/>
    <w:rsid w:val="00427939"/>
    <w:rsid w:val="00427F22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55F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3C3D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59B"/>
    <w:rsid w:val="004B38FB"/>
    <w:rsid w:val="004B3DC6"/>
    <w:rsid w:val="004B5925"/>
    <w:rsid w:val="004B5D96"/>
    <w:rsid w:val="004B65EF"/>
    <w:rsid w:val="004B6CE4"/>
    <w:rsid w:val="004B7E0E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4FFF"/>
    <w:rsid w:val="004D5449"/>
    <w:rsid w:val="004D55AD"/>
    <w:rsid w:val="004D5CFC"/>
    <w:rsid w:val="004D6333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2558"/>
    <w:rsid w:val="004F293B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931"/>
    <w:rsid w:val="00523E34"/>
    <w:rsid w:val="00524228"/>
    <w:rsid w:val="0052425B"/>
    <w:rsid w:val="00525895"/>
    <w:rsid w:val="00526451"/>
    <w:rsid w:val="00526B49"/>
    <w:rsid w:val="005300E6"/>
    <w:rsid w:val="00530880"/>
    <w:rsid w:val="005308B2"/>
    <w:rsid w:val="00530A7D"/>
    <w:rsid w:val="00530D33"/>
    <w:rsid w:val="00530E5D"/>
    <w:rsid w:val="00531CF8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3085"/>
    <w:rsid w:val="005734F9"/>
    <w:rsid w:val="00573892"/>
    <w:rsid w:val="005741AE"/>
    <w:rsid w:val="00574214"/>
    <w:rsid w:val="00574985"/>
    <w:rsid w:val="0057596F"/>
    <w:rsid w:val="00577230"/>
    <w:rsid w:val="005773F4"/>
    <w:rsid w:val="00580661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CA5"/>
    <w:rsid w:val="005B6919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12C"/>
    <w:rsid w:val="005E635F"/>
    <w:rsid w:val="005F0A48"/>
    <w:rsid w:val="005F11C6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296A"/>
    <w:rsid w:val="006332C1"/>
    <w:rsid w:val="006353B7"/>
    <w:rsid w:val="00635414"/>
    <w:rsid w:val="006354FF"/>
    <w:rsid w:val="00636FC5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5A8"/>
    <w:rsid w:val="00677CE0"/>
    <w:rsid w:val="00681691"/>
    <w:rsid w:val="00683C89"/>
    <w:rsid w:val="00683D0E"/>
    <w:rsid w:val="00683F57"/>
    <w:rsid w:val="00684B70"/>
    <w:rsid w:val="00684BB4"/>
    <w:rsid w:val="006852E5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7DE"/>
    <w:rsid w:val="00694CD9"/>
    <w:rsid w:val="006953F7"/>
    <w:rsid w:val="00695564"/>
    <w:rsid w:val="006956ED"/>
    <w:rsid w:val="00696093"/>
    <w:rsid w:val="00696358"/>
    <w:rsid w:val="00697409"/>
    <w:rsid w:val="00697DC7"/>
    <w:rsid w:val="00697E58"/>
    <w:rsid w:val="006A0E0A"/>
    <w:rsid w:val="006A1B3B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4E35"/>
    <w:rsid w:val="006B534D"/>
    <w:rsid w:val="006B57CF"/>
    <w:rsid w:val="006B73B4"/>
    <w:rsid w:val="006B7FA5"/>
    <w:rsid w:val="006C0634"/>
    <w:rsid w:val="006C3CE3"/>
    <w:rsid w:val="006C3E9E"/>
    <w:rsid w:val="006C42A1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507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52C"/>
    <w:rsid w:val="00774CC1"/>
    <w:rsid w:val="00775AD3"/>
    <w:rsid w:val="00775B2C"/>
    <w:rsid w:val="0077601E"/>
    <w:rsid w:val="00777E2B"/>
    <w:rsid w:val="00777FB4"/>
    <w:rsid w:val="00780845"/>
    <w:rsid w:val="00781546"/>
    <w:rsid w:val="00781844"/>
    <w:rsid w:val="00782D76"/>
    <w:rsid w:val="00783DCD"/>
    <w:rsid w:val="00784797"/>
    <w:rsid w:val="00785311"/>
    <w:rsid w:val="0078600B"/>
    <w:rsid w:val="007862C8"/>
    <w:rsid w:val="00787267"/>
    <w:rsid w:val="007878B9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54C4"/>
    <w:rsid w:val="007B58F0"/>
    <w:rsid w:val="007B5E9F"/>
    <w:rsid w:val="007B631D"/>
    <w:rsid w:val="007B65C8"/>
    <w:rsid w:val="007B6627"/>
    <w:rsid w:val="007B6C97"/>
    <w:rsid w:val="007B7598"/>
    <w:rsid w:val="007C04A5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C7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0C48"/>
    <w:rsid w:val="008118A3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7B1"/>
    <w:rsid w:val="0084080C"/>
    <w:rsid w:val="00840CF0"/>
    <w:rsid w:val="00843B6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C6A"/>
    <w:rsid w:val="00855CEC"/>
    <w:rsid w:val="00855DAE"/>
    <w:rsid w:val="00856003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4971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E69"/>
    <w:rsid w:val="0092467F"/>
    <w:rsid w:val="00924A70"/>
    <w:rsid w:val="0092624B"/>
    <w:rsid w:val="009266CD"/>
    <w:rsid w:val="00926C4A"/>
    <w:rsid w:val="00927189"/>
    <w:rsid w:val="009275DF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56CC"/>
    <w:rsid w:val="009759C0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C1327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3B"/>
    <w:rsid w:val="009E380A"/>
    <w:rsid w:val="009E4E08"/>
    <w:rsid w:val="009E4EF1"/>
    <w:rsid w:val="009E569B"/>
    <w:rsid w:val="009E647E"/>
    <w:rsid w:val="009E70BD"/>
    <w:rsid w:val="009E7B85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66BE"/>
    <w:rsid w:val="00A1678D"/>
    <w:rsid w:val="00A1778F"/>
    <w:rsid w:val="00A1795F"/>
    <w:rsid w:val="00A20821"/>
    <w:rsid w:val="00A2092D"/>
    <w:rsid w:val="00A20FF7"/>
    <w:rsid w:val="00A21FEA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5711F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3D7"/>
    <w:rsid w:val="00A64538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B0A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4348"/>
    <w:rsid w:val="00AF4F4A"/>
    <w:rsid w:val="00AF59D9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8A1"/>
    <w:rsid w:val="00B31204"/>
    <w:rsid w:val="00B3132D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9DD"/>
    <w:rsid w:val="00B43C5D"/>
    <w:rsid w:val="00B447B6"/>
    <w:rsid w:val="00B44F5C"/>
    <w:rsid w:val="00B45342"/>
    <w:rsid w:val="00B46B9B"/>
    <w:rsid w:val="00B479B3"/>
    <w:rsid w:val="00B47CC8"/>
    <w:rsid w:val="00B502FF"/>
    <w:rsid w:val="00B5190C"/>
    <w:rsid w:val="00B51A18"/>
    <w:rsid w:val="00B51FED"/>
    <w:rsid w:val="00B531BB"/>
    <w:rsid w:val="00B558A1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DCC"/>
    <w:rsid w:val="00BC6451"/>
    <w:rsid w:val="00BC6506"/>
    <w:rsid w:val="00BC6708"/>
    <w:rsid w:val="00BD04B6"/>
    <w:rsid w:val="00BD08EF"/>
    <w:rsid w:val="00BD248A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3521"/>
    <w:rsid w:val="00BF3690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6CE6"/>
    <w:rsid w:val="00C278BC"/>
    <w:rsid w:val="00C27BAF"/>
    <w:rsid w:val="00C3029C"/>
    <w:rsid w:val="00C303E7"/>
    <w:rsid w:val="00C30725"/>
    <w:rsid w:val="00C30AE8"/>
    <w:rsid w:val="00C32D79"/>
    <w:rsid w:val="00C336EA"/>
    <w:rsid w:val="00C34A70"/>
    <w:rsid w:val="00C34FE8"/>
    <w:rsid w:val="00C353A8"/>
    <w:rsid w:val="00C361DB"/>
    <w:rsid w:val="00C364EC"/>
    <w:rsid w:val="00C36F34"/>
    <w:rsid w:val="00C37A58"/>
    <w:rsid w:val="00C37CE2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CFA"/>
    <w:rsid w:val="00C55D3D"/>
    <w:rsid w:val="00C56392"/>
    <w:rsid w:val="00C56650"/>
    <w:rsid w:val="00C56939"/>
    <w:rsid w:val="00C57249"/>
    <w:rsid w:val="00C57D6A"/>
    <w:rsid w:val="00C57DD8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3B05"/>
    <w:rsid w:val="00C93E32"/>
    <w:rsid w:val="00C947CD"/>
    <w:rsid w:val="00C949AA"/>
    <w:rsid w:val="00C94E63"/>
    <w:rsid w:val="00C964D3"/>
    <w:rsid w:val="00C96E17"/>
    <w:rsid w:val="00C97E7E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724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7AF"/>
    <w:rsid w:val="00CE7911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AE2"/>
    <w:rsid w:val="00D07F44"/>
    <w:rsid w:val="00D10876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CC"/>
    <w:rsid w:val="00D22EF1"/>
    <w:rsid w:val="00D23FC9"/>
    <w:rsid w:val="00D25397"/>
    <w:rsid w:val="00D25805"/>
    <w:rsid w:val="00D26768"/>
    <w:rsid w:val="00D26897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218"/>
    <w:rsid w:val="00D375B7"/>
    <w:rsid w:val="00D37AE7"/>
    <w:rsid w:val="00D405F4"/>
    <w:rsid w:val="00D40BC5"/>
    <w:rsid w:val="00D44365"/>
    <w:rsid w:val="00D45104"/>
    <w:rsid w:val="00D456C6"/>
    <w:rsid w:val="00D46037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7A63"/>
    <w:rsid w:val="00DE7A6E"/>
    <w:rsid w:val="00DF0F58"/>
    <w:rsid w:val="00DF333C"/>
    <w:rsid w:val="00DF33FA"/>
    <w:rsid w:val="00DF4B89"/>
    <w:rsid w:val="00DF54E5"/>
    <w:rsid w:val="00DF5757"/>
    <w:rsid w:val="00DF7C72"/>
    <w:rsid w:val="00E001CA"/>
    <w:rsid w:val="00E01B7E"/>
    <w:rsid w:val="00E0364D"/>
    <w:rsid w:val="00E0456A"/>
    <w:rsid w:val="00E04BAE"/>
    <w:rsid w:val="00E0587A"/>
    <w:rsid w:val="00E058A9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27C"/>
    <w:rsid w:val="00E7464A"/>
    <w:rsid w:val="00E74A09"/>
    <w:rsid w:val="00E75630"/>
    <w:rsid w:val="00E75809"/>
    <w:rsid w:val="00E76049"/>
    <w:rsid w:val="00E764DD"/>
    <w:rsid w:val="00E76B93"/>
    <w:rsid w:val="00E76DE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7FF0"/>
    <w:rsid w:val="00EB05CD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104F7"/>
    <w:rsid w:val="00F1113F"/>
    <w:rsid w:val="00F11C8F"/>
    <w:rsid w:val="00F11E1C"/>
    <w:rsid w:val="00F12C82"/>
    <w:rsid w:val="00F13A2E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AF1"/>
    <w:rsid w:val="00F25666"/>
    <w:rsid w:val="00F2601E"/>
    <w:rsid w:val="00F26392"/>
    <w:rsid w:val="00F273C6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57FAC"/>
    <w:rsid w:val="00F60154"/>
    <w:rsid w:val="00F605C2"/>
    <w:rsid w:val="00F6101A"/>
    <w:rsid w:val="00F612F6"/>
    <w:rsid w:val="00F6134D"/>
    <w:rsid w:val="00F614D4"/>
    <w:rsid w:val="00F623E6"/>
    <w:rsid w:val="00F6629C"/>
    <w:rsid w:val="00F66527"/>
    <w:rsid w:val="00F66C50"/>
    <w:rsid w:val="00F6798E"/>
    <w:rsid w:val="00F701D7"/>
    <w:rsid w:val="00F710FE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0CA9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AD9"/>
    <w:rsid w:val="00FA7D85"/>
    <w:rsid w:val="00FB29D2"/>
    <w:rsid w:val="00FB2C8A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2016-07-29T08:22:00Z</dcterms:created>
  <dcterms:modified xsi:type="dcterms:W3CDTF">2016-07-29T08:23:00Z</dcterms:modified>
</cp:coreProperties>
</file>