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28" w:rsidRDefault="00603328" w:rsidP="00603328">
      <w:pPr>
        <w:pStyle w:val="3"/>
        <w:rPr>
          <w:sz w:val="27"/>
        </w:rPr>
      </w:pPr>
      <w:bookmarkStart w:id="0" w:name="_GoBack"/>
      <w:r>
        <w:t>Таблиця 1. Відповідальність за неподання Звіту про використання доходів (прибутків)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6"/>
        <w:gridCol w:w="4430"/>
      </w:tblGrid>
      <w:tr w:rsidR="00603328" w:rsidTr="00603328">
        <w:trPr>
          <w:tblCellSpacing w:w="15" w:type="dxa"/>
        </w:trPr>
        <w:tc>
          <w:tcPr>
            <w:tcW w:w="5100" w:type="dxa"/>
            <w:vAlign w:val="center"/>
            <w:hideMark/>
          </w:tcPr>
          <w:bookmarkEnd w:id="0"/>
          <w:p w:rsidR="00603328" w:rsidRDefault="00603328">
            <w:pPr>
              <w:pStyle w:val="a3"/>
              <w:jc w:val="center"/>
            </w:pPr>
            <w:r>
              <w:rPr>
                <w:rStyle w:val="a4"/>
              </w:rPr>
              <w:t>Відповідальність за неподання / несвоєчасне подання декларації</w:t>
            </w:r>
          </w:p>
        </w:tc>
        <w:tc>
          <w:tcPr>
            <w:tcW w:w="4530" w:type="dxa"/>
            <w:vAlign w:val="center"/>
            <w:hideMark/>
          </w:tcPr>
          <w:p w:rsidR="00603328" w:rsidRDefault="00603328">
            <w:pPr>
              <w:pStyle w:val="a3"/>
              <w:jc w:val="center"/>
            </w:pPr>
            <w:r>
              <w:rPr>
                <w:rStyle w:val="a4"/>
              </w:rPr>
              <w:t>Розмір штрафу</w:t>
            </w:r>
          </w:p>
        </w:tc>
      </w:tr>
      <w:tr w:rsidR="00603328" w:rsidTr="00603328">
        <w:trPr>
          <w:tblCellSpacing w:w="15" w:type="dxa"/>
        </w:trPr>
        <w:tc>
          <w:tcPr>
            <w:tcW w:w="5100" w:type="dxa"/>
            <w:vMerge w:val="restart"/>
            <w:vAlign w:val="center"/>
            <w:hideMark/>
          </w:tcPr>
          <w:p w:rsidR="00603328" w:rsidRDefault="00603328">
            <w:pPr>
              <w:pStyle w:val="a3"/>
            </w:pPr>
            <w:r>
              <w:t>Адміністративна відповідальність – штраф для посадових осіб (ст. 163</w:t>
            </w:r>
            <w:r>
              <w:rPr>
                <w:vertAlign w:val="superscript"/>
              </w:rPr>
              <w:t>1</w:t>
            </w:r>
            <w:r>
              <w:t> КУпАП)</w:t>
            </w:r>
          </w:p>
        </w:tc>
        <w:tc>
          <w:tcPr>
            <w:tcW w:w="4530" w:type="dxa"/>
            <w:vAlign w:val="center"/>
            <w:hideMark/>
          </w:tcPr>
          <w:p w:rsidR="00603328" w:rsidRDefault="00603328">
            <w:pPr>
              <w:pStyle w:val="a3"/>
              <w:jc w:val="center"/>
            </w:pPr>
            <w:r>
              <w:t>Від 85 до 170 грн</w:t>
            </w:r>
          </w:p>
        </w:tc>
      </w:tr>
      <w:tr w:rsidR="00603328" w:rsidTr="006033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3328" w:rsidRDefault="00603328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vAlign w:val="center"/>
            <w:hideMark/>
          </w:tcPr>
          <w:p w:rsidR="00603328" w:rsidRDefault="00603328">
            <w:pPr>
              <w:pStyle w:val="a3"/>
              <w:jc w:val="center"/>
            </w:pPr>
            <w:r>
              <w:t>Повторне порушення протягом року –</w:t>
            </w:r>
          </w:p>
          <w:p w:rsidR="00603328" w:rsidRDefault="00603328">
            <w:pPr>
              <w:pStyle w:val="a3"/>
              <w:jc w:val="center"/>
            </w:pPr>
            <w:r>
              <w:t>від 170 до 255 грн</w:t>
            </w:r>
          </w:p>
        </w:tc>
      </w:tr>
      <w:tr w:rsidR="00603328" w:rsidTr="00603328">
        <w:trPr>
          <w:tblCellSpacing w:w="15" w:type="dxa"/>
        </w:trPr>
        <w:tc>
          <w:tcPr>
            <w:tcW w:w="5100" w:type="dxa"/>
            <w:vMerge w:val="restart"/>
            <w:vAlign w:val="center"/>
            <w:hideMark/>
          </w:tcPr>
          <w:p w:rsidR="00603328" w:rsidRDefault="00603328">
            <w:pPr>
              <w:pStyle w:val="a3"/>
            </w:pPr>
            <w:r>
              <w:t>Фінансова відповідальність – штраф для підприємства (п. 120.1 ПК)</w:t>
            </w:r>
          </w:p>
        </w:tc>
        <w:tc>
          <w:tcPr>
            <w:tcW w:w="4530" w:type="dxa"/>
            <w:vAlign w:val="center"/>
            <w:hideMark/>
          </w:tcPr>
          <w:p w:rsidR="00603328" w:rsidRDefault="00603328">
            <w:pPr>
              <w:pStyle w:val="a3"/>
              <w:jc w:val="center"/>
            </w:pPr>
            <w:r>
              <w:t>340 грн</w:t>
            </w:r>
          </w:p>
        </w:tc>
      </w:tr>
      <w:tr w:rsidR="00603328" w:rsidTr="006033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3328" w:rsidRDefault="00603328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vAlign w:val="center"/>
            <w:hideMark/>
          </w:tcPr>
          <w:p w:rsidR="00603328" w:rsidRDefault="00603328">
            <w:pPr>
              <w:pStyle w:val="a3"/>
              <w:jc w:val="center"/>
            </w:pPr>
            <w:r>
              <w:t>Повторне порушення протягом року –</w:t>
            </w:r>
          </w:p>
          <w:p w:rsidR="00603328" w:rsidRDefault="00603328">
            <w:pPr>
              <w:pStyle w:val="a3"/>
              <w:jc w:val="center"/>
            </w:pPr>
            <w:r>
              <w:t>1 020 грн</w:t>
            </w:r>
          </w:p>
        </w:tc>
      </w:tr>
    </w:tbl>
    <w:p w:rsidR="00200B02" w:rsidRPr="00603328" w:rsidRDefault="00200B02" w:rsidP="00603328"/>
    <w:sectPr w:rsidR="00200B02" w:rsidRPr="00603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4C5" w:rsidRDefault="00E244C5" w:rsidP="00D7041E">
      <w:r>
        <w:separator/>
      </w:r>
    </w:p>
  </w:endnote>
  <w:endnote w:type="continuationSeparator" w:id="0">
    <w:p w:rsidR="00E244C5" w:rsidRDefault="00E244C5" w:rsidP="00D7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Pr="00D7041E" w:rsidRDefault="00D7041E" w:rsidP="00D7041E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4C5" w:rsidRDefault="00E244C5" w:rsidP="00D7041E">
      <w:r>
        <w:separator/>
      </w:r>
    </w:p>
  </w:footnote>
  <w:footnote w:type="continuationSeparator" w:id="0">
    <w:p w:rsidR="00E244C5" w:rsidRDefault="00E244C5" w:rsidP="00D7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47215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16F5"/>
    <w:rsid w:val="004F3E82"/>
    <w:rsid w:val="00603328"/>
    <w:rsid w:val="00633722"/>
    <w:rsid w:val="006B0635"/>
    <w:rsid w:val="007167EA"/>
    <w:rsid w:val="007505FE"/>
    <w:rsid w:val="00752ECB"/>
    <w:rsid w:val="0075331D"/>
    <w:rsid w:val="0080267F"/>
    <w:rsid w:val="008E3C0F"/>
    <w:rsid w:val="00915131"/>
    <w:rsid w:val="009936CC"/>
    <w:rsid w:val="00A736E6"/>
    <w:rsid w:val="00AF2AFA"/>
    <w:rsid w:val="00AF6CE3"/>
    <w:rsid w:val="00C77FB7"/>
    <w:rsid w:val="00D15C67"/>
    <w:rsid w:val="00D62E3C"/>
    <w:rsid w:val="00D7041E"/>
    <w:rsid w:val="00DB1DE9"/>
    <w:rsid w:val="00E244C5"/>
    <w:rsid w:val="00ED63B5"/>
    <w:rsid w:val="00F00C88"/>
    <w:rsid w:val="00F41ACC"/>
    <w:rsid w:val="00F61CF3"/>
    <w:rsid w:val="00F9172D"/>
    <w:rsid w:val="00FA1033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041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04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2021-01-28T10:31:00Z</dcterms:created>
  <dcterms:modified xsi:type="dcterms:W3CDTF">2021-01-28T10:31:00Z</dcterms:modified>
</cp:coreProperties>
</file>