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790" w:rsidRDefault="00250790" w:rsidP="00250790">
      <w:pPr>
        <w:suppressAutoHyphens/>
        <w:autoSpaceDE w:val="0"/>
        <w:autoSpaceDN w:val="0"/>
        <w:adjustRightInd w:val="0"/>
        <w:spacing w:before="227" w:line="276" w:lineRule="auto"/>
        <w:jc w:val="center"/>
        <w:textAlignment w:val="center"/>
        <w:rPr>
          <w:rFonts w:ascii="Franklin Gothic Demi" w:hAnsi="Franklin Gothic Demi" w:cs="Franklin Gothic Demi"/>
          <w:i/>
          <w:iCs/>
          <w:color w:val="000000"/>
          <w:sz w:val="22"/>
          <w:szCs w:val="22"/>
          <w:lang w:val="uk-UA"/>
        </w:rPr>
      </w:pPr>
      <w:bookmarkStart w:id="0" w:name="_GoBack"/>
      <w:r>
        <w:rPr>
          <w:rFonts w:ascii="Franklin Gothic Demi" w:hAnsi="Franklin Gothic Demi" w:cs="Franklin Gothic Demi"/>
          <w:color w:val="000000"/>
          <w:sz w:val="22"/>
          <w:szCs w:val="22"/>
          <w:lang w:val="uk-UA"/>
        </w:rPr>
        <w:t>АКТ інвентаризації розрахунків щодо відшкодування матеріальних збитків</w:t>
      </w:r>
    </w:p>
    <w:bookmarkEnd w:id="0"/>
    <w:p w:rsidR="00250790" w:rsidRDefault="00250790" w:rsidP="00250790">
      <w:pPr>
        <w:autoSpaceDE w:val="0"/>
        <w:autoSpaceDN w:val="0"/>
        <w:adjustRightInd w:val="0"/>
        <w:spacing w:before="57" w:line="276" w:lineRule="auto"/>
        <w:jc w:val="center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>
        <w:rPr>
          <w:rFonts w:ascii="FreeSetC" w:hAnsi="FreeSetC" w:cs="FreeSetC"/>
          <w:color w:val="000000"/>
          <w:sz w:val="19"/>
          <w:szCs w:val="19"/>
          <w:lang w:val="uk-UA"/>
        </w:rPr>
        <w:t>«</w:t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10</w:t>
      </w:r>
      <w:r>
        <w:rPr>
          <w:rFonts w:ascii="FreeSetC" w:hAnsi="FreeSetC" w:cs="FreeSetC"/>
          <w:color w:val="000000"/>
          <w:sz w:val="19"/>
          <w:szCs w:val="19"/>
          <w:lang w:val="uk-UA"/>
        </w:rPr>
        <w:t xml:space="preserve">» </w:t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листопада</w:t>
      </w:r>
      <w:r>
        <w:rPr>
          <w:rFonts w:ascii="FreeSetC" w:hAnsi="FreeSetC" w:cs="FreeSetC"/>
          <w:color w:val="000000"/>
          <w:sz w:val="19"/>
          <w:szCs w:val="19"/>
          <w:lang w:val="uk-UA"/>
        </w:rPr>
        <w:t xml:space="preserve"> 20</w:t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20</w:t>
      </w:r>
      <w:r>
        <w:rPr>
          <w:rFonts w:ascii="FreeSetC" w:hAnsi="FreeSetC" w:cs="FreeSetC"/>
          <w:color w:val="000000"/>
          <w:sz w:val="19"/>
          <w:szCs w:val="19"/>
          <w:lang w:val="uk-UA"/>
        </w:rPr>
        <w:t xml:space="preserve"> р.</w:t>
      </w:r>
    </w:p>
    <w:p w:rsidR="00250790" w:rsidRDefault="00250790" w:rsidP="00250790">
      <w:pPr>
        <w:suppressAutoHyphens/>
        <w:autoSpaceDE w:val="0"/>
        <w:autoSpaceDN w:val="0"/>
        <w:adjustRightInd w:val="0"/>
        <w:spacing w:before="17" w:line="160" w:lineRule="atLeast"/>
        <w:jc w:val="center"/>
        <w:textAlignment w:val="center"/>
        <w:rPr>
          <w:rFonts w:ascii="FreeSetC" w:hAnsi="FreeSetC" w:cs="FreeSetC"/>
          <w:color w:val="000000"/>
          <w:sz w:val="14"/>
          <w:szCs w:val="14"/>
          <w:lang w:val="uk-UA"/>
        </w:rPr>
      </w:pPr>
      <w:r>
        <w:rPr>
          <w:rFonts w:ascii="FreeSetC" w:hAnsi="FreeSetC" w:cs="FreeSetC"/>
          <w:color w:val="000000"/>
          <w:sz w:val="14"/>
          <w:szCs w:val="14"/>
          <w:lang w:val="uk-UA"/>
        </w:rPr>
        <w:t>(дата складання)</w:t>
      </w:r>
    </w:p>
    <w:p w:rsidR="00250790" w:rsidRDefault="00250790" w:rsidP="00250790">
      <w:pPr>
        <w:autoSpaceDE w:val="0"/>
        <w:autoSpaceDN w:val="0"/>
        <w:adjustRightInd w:val="0"/>
        <w:spacing w:before="170" w:line="276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>
        <w:rPr>
          <w:rFonts w:ascii="FreeSetC" w:hAnsi="FreeSetC" w:cs="FreeSetC"/>
          <w:color w:val="000000"/>
          <w:sz w:val="19"/>
          <w:szCs w:val="19"/>
          <w:lang w:val="uk-UA"/>
        </w:rPr>
        <w:t>На підставі розпорядчого документа від «</w:t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26</w:t>
      </w:r>
      <w:r>
        <w:rPr>
          <w:rFonts w:ascii="FreeSetC" w:hAnsi="FreeSetC" w:cs="FreeSetC"/>
          <w:color w:val="000000"/>
          <w:sz w:val="19"/>
          <w:szCs w:val="19"/>
          <w:lang w:val="uk-UA"/>
        </w:rPr>
        <w:t xml:space="preserve">» </w:t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жовтня</w:t>
      </w:r>
      <w:r>
        <w:rPr>
          <w:rFonts w:ascii="FreeSetC" w:hAnsi="FreeSetC" w:cs="FreeSetC"/>
          <w:color w:val="000000"/>
          <w:sz w:val="19"/>
          <w:szCs w:val="19"/>
          <w:lang w:val="uk-UA"/>
        </w:rPr>
        <w:t xml:space="preserve"> 20</w:t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20</w:t>
      </w:r>
      <w:r>
        <w:rPr>
          <w:rFonts w:ascii="FreeSetC" w:hAnsi="FreeSetC" w:cs="FreeSetC"/>
          <w:color w:val="000000"/>
          <w:sz w:val="19"/>
          <w:szCs w:val="19"/>
          <w:lang w:val="uk-UA"/>
        </w:rPr>
        <w:t xml:space="preserve"> р. № </w:t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50</w:t>
      </w:r>
      <w:r>
        <w:rPr>
          <w:rFonts w:ascii="FreeSetC" w:hAnsi="FreeSetC" w:cs="FreeSetC"/>
          <w:color w:val="000000"/>
          <w:sz w:val="19"/>
          <w:szCs w:val="19"/>
          <w:lang w:val="uk-UA"/>
        </w:rPr>
        <w:t xml:space="preserve"> проведено інвентаризацію розрахунків щодо відшкодування матеріальних збитків станом на «</w:t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31</w:t>
      </w:r>
      <w:r>
        <w:rPr>
          <w:rFonts w:ascii="FreeSetC" w:hAnsi="FreeSetC" w:cs="FreeSetC"/>
          <w:color w:val="000000"/>
          <w:sz w:val="19"/>
          <w:szCs w:val="19"/>
          <w:lang w:val="uk-UA"/>
        </w:rPr>
        <w:t xml:space="preserve">» </w:t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жовтня</w:t>
      </w:r>
      <w:r>
        <w:rPr>
          <w:rFonts w:ascii="FreeSetC" w:hAnsi="FreeSetC" w:cs="FreeSetC"/>
          <w:color w:val="000000"/>
          <w:sz w:val="19"/>
          <w:szCs w:val="19"/>
          <w:lang w:val="uk-UA"/>
        </w:rPr>
        <w:t xml:space="preserve"> 20</w:t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  <w:lang w:val="uk-UA"/>
        </w:rPr>
        <w:t>20</w:t>
      </w:r>
      <w:r>
        <w:rPr>
          <w:rFonts w:ascii="FreeSetC" w:hAnsi="FreeSetC" w:cs="FreeSetC"/>
          <w:color w:val="000000"/>
          <w:sz w:val="19"/>
          <w:szCs w:val="19"/>
          <w:lang w:val="uk-UA"/>
        </w:rPr>
        <w:t xml:space="preserve"> р.</w:t>
      </w:r>
    </w:p>
    <w:p w:rsidR="00250790" w:rsidRDefault="00250790" w:rsidP="00250790">
      <w:pPr>
        <w:autoSpaceDE w:val="0"/>
        <w:autoSpaceDN w:val="0"/>
        <w:adjustRightInd w:val="0"/>
        <w:spacing w:before="170" w:line="276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>
        <w:rPr>
          <w:rFonts w:ascii="FreeSetC" w:hAnsi="FreeSetC" w:cs="FreeSetC"/>
          <w:color w:val="000000"/>
          <w:sz w:val="19"/>
          <w:szCs w:val="19"/>
        </w:rPr>
        <w:t>При інвентаризації встановлено таке: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9"/>
        <w:gridCol w:w="1720"/>
        <w:gridCol w:w="1261"/>
        <w:gridCol w:w="3217"/>
        <w:gridCol w:w="1507"/>
      </w:tblGrid>
      <w:tr w:rsidR="00250790" w:rsidTr="00250790">
        <w:trPr>
          <w:trHeight w:val="1074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П. І. Б. боржника</w:t>
            </w:r>
          </w:p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Причина виникнення заборгованості</w:t>
            </w:r>
          </w:p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Дата виникнення заборгованості</w:t>
            </w:r>
          </w:p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Дата прийняття рішення суду або іншого органу (добровільної згоди боржника) про відшкодування суми матеріальної шкоди чи дата пред’явлення установою позову</w:t>
            </w:r>
          </w:p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Сума заборгованості на дату інвентаризації</w:t>
            </w:r>
          </w:p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250790" w:rsidTr="00250790">
        <w:trPr>
          <w:trHeight w:val="239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</w:p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</w:p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</w:p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</w:p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250790" w:rsidTr="00250790">
        <w:trPr>
          <w:trHeight w:val="6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Петренко В. П.</w:t>
            </w:r>
          </w:p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Установлено винну особу в нестачі МШП</w:t>
            </w:r>
          </w:p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26.10.20 р.</w:t>
            </w:r>
          </w:p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26.10.20 р.</w:t>
            </w:r>
          </w:p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1 500 грн</w:t>
            </w:r>
          </w:p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250790" w:rsidTr="00250790">
        <w:trPr>
          <w:trHeight w:val="108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Разом</w:t>
            </w:r>
          </w:p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Х</w:t>
            </w:r>
          </w:p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Х</w:t>
            </w:r>
          </w:p>
          <w:p w:rsidR="00250790" w:rsidRDefault="00250790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50790" w:rsidRDefault="00250790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50790" w:rsidRDefault="00250790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</w:tr>
    </w:tbl>
    <w:p w:rsidR="00250790" w:rsidRDefault="00250790" w:rsidP="00250790">
      <w:pPr>
        <w:autoSpaceDE w:val="0"/>
        <w:autoSpaceDN w:val="0"/>
        <w:adjustRightInd w:val="0"/>
        <w:spacing w:before="57" w:line="276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</w:p>
    <w:p w:rsidR="00250790" w:rsidRDefault="00250790" w:rsidP="00250790">
      <w:pPr>
        <w:autoSpaceDE w:val="0"/>
        <w:autoSpaceDN w:val="0"/>
        <w:adjustRightInd w:val="0"/>
        <w:spacing w:before="227" w:line="276" w:lineRule="auto"/>
        <w:jc w:val="both"/>
        <w:textAlignment w:val="center"/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</w:pPr>
      <w:r>
        <w:rPr>
          <w:rFonts w:ascii="FreeSetC" w:hAnsi="FreeSetC" w:cs="FreeSetC"/>
          <w:color w:val="000000"/>
          <w:sz w:val="19"/>
          <w:szCs w:val="19"/>
        </w:rPr>
        <w:t xml:space="preserve">Голова комісії </w:t>
      </w:r>
      <w:r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>директор</w:t>
      </w:r>
      <w:r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>Ляшенко</w:t>
      </w:r>
      <w:r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>А. А. Ляшенко</w:t>
      </w:r>
    </w:p>
    <w:p w:rsidR="00250790" w:rsidRDefault="00250790" w:rsidP="00250790">
      <w:pPr>
        <w:suppressAutoHyphens/>
        <w:autoSpaceDE w:val="0"/>
        <w:autoSpaceDN w:val="0"/>
        <w:adjustRightInd w:val="0"/>
        <w:spacing w:before="17" w:line="160" w:lineRule="atLeast"/>
        <w:textAlignment w:val="center"/>
        <w:rPr>
          <w:rFonts w:ascii="FreeSetC" w:hAnsi="FreeSetC" w:cs="FreeSetC"/>
          <w:color w:val="000000"/>
          <w:sz w:val="14"/>
          <w:szCs w:val="14"/>
        </w:rPr>
      </w:pPr>
      <w:r>
        <w:rPr>
          <w:rFonts w:ascii="FreeSetC" w:hAnsi="FreeSetC" w:cs="FreeSetC"/>
          <w:color w:val="000000"/>
          <w:sz w:val="14"/>
          <w:szCs w:val="14"/>
        </w:rPr>
        <w:tab/>
      </w:r>
      <w:r>
        <w:rPr>
          <w:rFonts w:ascii="FreeSetC" w:hAnsi="FreeSetC" w:cs="FreeSetC"/>
          <w:color w:val="000000"/>
          <w:sz w:val="14"/>
          <w:szCs w:val="14"/>
        </w:rPr>
        <w:tab/>
        <w:t>(посада)</w:t>
      </w:r>
      <w:r>
        <w:rPr>
          <w:rFonts w:ascii="FreeSetC" w:hAnsi="FreeSetC" w:cs="FreeSetC"/>
          <w:color w:val="000000"/>
          <w:sz w:val="14"/>
          <w:szCs w:val="14"/>
        </w:rPr>
        <w:tab/>
      </w:r>
      <w:r>
        <w:rPr>
          <w:rFonts w:ascii="FreeSetC" w:hAnsi="FreeSetC" w:cs="FreeSetC"/>
          <w:color w:val="000000"/>
          <w:sz w:val="14"/>
          <w:szCs w:val="14"/>
        </w:rPr>
        <w:tab/>
      </w:r>
      <w:r>
        <w:rPr>
          <w:rFonts w:ascii="FreeSetC" w:hAnsi="FreeSetC" w:cs="FreeSetC"/>
          <w:color w:val="000000"/>
          <w:sz w:val="14"/>
          <w:szCs w:val="14"/>
        </w:rPr>
        <w:tab/>
      </w:r>
      <w:r>
        <w:rPr>
          <w:rFonts w:ascii="FreeSetC" w:hAnsi="FreeSetC" w:cs="FreeSetC"/>
          <w:color w:val="000000"/>
          <w:sz w:val="14"/>
          <w:szCs w:val="14"/>
        </w:rPr>
        <w:tab/>
        <w:t xml:space="preserve"> (підпис) </w:t>
      </w:r>
      <w:r>
        <w:rPr>
          <w:rFonts w:ascii="FreeSetC" w:hAnsi="FreeSetC" w:cs="FreeSetC"/>
          <w:color w:val="000000"/>
          <w:sz w:val="14"/>
          <w:szCs w:val="14"/>
        </w:rPr>
        <w:tab/>
        <w:t xml:space="preserve"> </w:t>
      </w:r>
      <w:r>
        <w:rPr>
          <w:rFonts w:ascii="FreeSetC" w:hAnsi="FreeSetC" w:cs="FreeSetC"/>
          <w:color w:val="000000"/>
          <w:sz w:val="14"/>
          <w:szCs w:val="14"/>
        </w:rPr>
        <w:tab/>
        <w:t xml:space="preserve"> (ініціали, прізвище)</w:t>
      </w:r>
    </w:p>
    <w:p w:rsidR="00250790" w:rsidRDefault="00250790" w:rsidP="00250790">
      <w:pPr>
        <w:autoSpaceDE w:val="0"/>
        <w:autoSpaceDN w:val="0"/>
        <w:adjustRightInd w:val="0"/>
        <w:spacing w:before="113" w:line="276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</w:rPr>
      </w:pPr>
      <w:r>
        <w:rPr>
          <w:rFonts w:ascii="FreeSetC" w:hAnsi="FreeSetC" w:cs="FreeSetC"/>
          <w:color w:val="000000"/>
          <w:sz w:val="19"/>
          <w:szCs w:val="19"/>
        </w:rPr>
        <w:t>Члени комісії:</w:t>
      </w:r>
      <w:r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>завідуючий складом</w:t>
      </w:r>
      <w:r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>Панченко</w:t>
      </w:r>
      <w:r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>І. Л. Панченко</w:t>
      </w:r>
    </w:p>
    <w:p w:rsidR="00250790" w:rsidRDefault="00250790" w:rsidP="00250790">
      <w:pPr>
        <w:suppressAutoHyphens/>
        <w:autoSpaceDE w:val="0"/>
        <w:autoSpaceDN w:val="0"/>
        <w:adjustRightInd w:val="0"/>
        <w:spacing w:before="17" w:line="160" w:lineRule="atLeast"/>
        <w:textAlignment w:val="center"/>
        <w:rPr>
          <w:rFonts w:ascii="FreeSetC" w:hAnsi="FreeSetC" w:cs="FreeSetC"/>
          <w:color w:val="000000"/>
          <w:sz w:val="14"/>
          <w:szCs w:val="14"/>
        </w:rPr>
      </w:pPr>
      <w:r>
        <w:rPr>
          <w:rFonts w:ascii="FreeSetC" w:hAnsi="FreeSetC" w:cs="FreeSetC"/>
          <w:color w:val="000000"/>
          <w:sz w:val="14"/>
          <w:szCs w:val="14"/>
        </w:rPr>
        <w:tab/>
      </w:r>
      <w:r>
        <w:rPr>
          <w:rFonts w:ascii="FreeSetC" w:hAnsi="FreeSetC" w:cs="FreeSetC"/>
          <w:color w:val="000000"/>
          <w:sz w:val="14"/>
          <w:szCs w:val="14"/>
        </w:rPr>
        <w:tab/>
        <w:t>(посада)</w:t>
      </w:r>
      <w:r>
        <w:rPr>
          <w:rFonts w:ascii="FreeSetC" w:hAnsi="FreeSetC" w:cs="FreeSetC"/>
          <w:color w:val="000000"/>
          <w:sz w:val="14"/>
          <w:szCs w:val="14"/>
        </w:rPr>
        <w:tab/>
      </w:r>
      <w:r>
        <w:rPr>
          <w:rFonts w:ascii="FreeSetC" w:hAnsi="FreeSetC" w:cs="FreeSetC"/>
          <w:color w:val="000000"/>
          <w:sz w:val="14"/>
          <w:szCs w:val="14"/>
        </w:rPr>
        <w:tab/>
      </w:r>
      <w:r>
        <w:rPr>
          <w:rFonts w:ascii="FreeSetC" w:hAnsi="FreeSetC" w:cs="FreeSetC"/>
          <w:color w:val="000000"/>
          <w:sz w:val="14"/>
          <w:szCs w:val="14"/>
        </w:rPr>
        <w:tab/>
      </w:r>
      <w:r>
        <w:rPr>
          <w:rFonts w:ascii="FreeSetC" w:hAnsi="FreeSetC" w:cs="FreeSetC"/>
          <w:color w:val="000000"/>
          <w:sz w:val="14"/>
          <w:szCs w:val="14"/>
        </w:rPr>
        <w:tab/>
        <w:t xml:space="preserve"> (підпис) </w:t>
      </w:r>
      <w:r>
        <w:rPr>
          <w:rFonts w:ascii="FreeSetC" w:hAnsi="FreeSetC" w:cs="FreeSetC"/>
          <w:color w:val="000000"/>
          <w:sz w:val="14"/>
          <w:szCs w:val="14"/>
        </w:rPr>
        <w:tab/>
        <w:t xml:space="preserve"> </w:t>
      </w:r>
      <w:r>
        <w:rPr>
          <w:rFonts w:ascii="FreeSetC" w:hAnsi="FreeSetC" w:cs="FreeSetC"/>
          <w:color w:val="000000"/>
          <w:sz w:val="14"/>
          <w:szCs w:val="14"/>
        </w:rPr>
        <w:tab/>
        <w:t xml:space="preserve"> (ініціали, прізвище)</w:t>
      </w:r>
    </w:p>
    <w:p w:rsidR="00250790" w:rsidRDefault="00250790" w:rsidP="00250790">
      <w:pPr>
        <w:autoSpaceDE w:val="0"/>
        <w:autoSpaceDN w:val="0"/>
        <w:adjustRightInd w:val="0"/>
        <w:spacing w:before="113" w:line="276" w:lineRule="auto"/>
        <w:jc w:val="both"/>
        <w:textAlignment w:val="center"/>
        <w:rPr>
          <w:rFonts w:ascii="FreeSetC" w:hAnsi="FreeSetC" w:cs="FreeSetC"/>
          <w:b/>
          <w:bCs/>
          <w:color w:val="000000"/>
          <w:sz w:val="19"/>
          <w:szCs w:val="19"/>
        </w:rPr>
      </w:pPr>
      <w:r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color w:val="000000"/>
          <w:sz w:val="19"/>
          <w:szCs w:val="19"/>
        </w:rPr>
        <w:tab/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>бухгалтер</w:t>
      </w:r>
      <w:r>
        <w:rPr>
          <w:rFonts w:ascii="FreeSetC" w:hAnsi="FreeSetC" w:cs="FreeSetC"/>
          <w:b/>
          <w:bCs/>
          <w:color w:val="000000"/>
          <w:sz w:val="19"/>
          <w:szCs w:val="19"/>
        </w:rPr>
        <w:tab/>
      </w:r>
      <w:r>
        <w:rPr>
          <w:rFonts w:ascii="FreeSetC" w:hAnsi="FreeSetC" w:cs="FreeSetC"/>
          <w:b/>
          <w:bCs/>
          <w:color w:val="000000"/>
          <w:sz w:val="19"/>
          <w:szCs w:val="19"/>
        </w:rPr>
        <w:tab/>
      </w:r>
      <w:r>
        <w:rPr>
          <w:rFonts w:ascii="FreeSetC" w:hAnsi="FreeSetC" w:cs="FreeSetC"/>
          <w:b/>
          <w:bCs/>
          <w:color w:val="000000"/>
          <w:sz w:val="19"/>
          <w:szCs w:val="19"/>
        </w:rPr>
        <w:tab/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>Пилипенко</w:t>
      </w:r>
      <w:r>
        <w:rPr>
          <w:rFonts w:ascii="FreeSetC" w:hAnsi="FreeSetC" w:cs="FreeSetC"/>
          <w:b/>
          <w:bCs/>
          <w:color w:val="000000"/>
          <w:sz w:val="19"/>
          <w:szCs w:val="19"/>
        </w:rPr>
        <w:tab/>
      </w:r>
      <w:r>
        <w:rPr>
          <w:rFonts w:ascii="FreeSetC" w:hAnsi="FreeSetC" w:cs="FreeSetC"/>
          <w:b/>
          <w:bCs/>
          <w:color w:val="000000"/>
          <w:sz w:val="19"/>
          <w:szCs w:val="19"/>
          <w:u w:val="thick"/>
        </w:rPr>
        <w:t>М. І. Пилипенко</w:t>
      </w:r>
    </w:p>
    <w:p w:rsidR="00250790" w:rsidRDefault="00250790" w:rsidP="00250790">
      <w:pPr>
        <w:suppressAutoHyphens/>
        <w:autoSpaceDE w:val="0"/>
        <w:autoSpaceDN w:val="0"/>
        <w:adjustRightInd w:val="0"/>
        <w:spacing w:before="17" w:line="160" w:lineRule="atLeast"/>
        <w:textAlignment w:val="center"/>
        <w:rPr>
          <w:rFonts w:ascii="FreeSetC" w:hAnsi="FreeSetC" w:cs="FreeSetC"/>
          <w:color w:val="000000"/>
          <w:sz w:val="14"/>
          <w:szCs w:val="14"/>
        </w:rPr>
      </w:pPr>
      <w:r>
        <w:rPr>
          <w:rFonts w:ascii="FreeSetC" w:hAnsi="FreeSetC" w:cs="FreeSetC"/>
          <w:color w:val="000000"/>
          <w:sz w:val="14"/>
          <w:szCs w:val="14"/>
        </w:rPr>
        <w:tab/>
      </w:r>
      <w:r>
        <w:rPr>
          <w:rFonts w:ascii="FreeSetC" w:hAnsi="FreeSetC" w:cs="FreeSetC"/>
          <w:color w:val="000000"/>
          <w:sz w:val="14"/>
          <w:szCs w:val="14"/>
        </w:rPr>
        <w:tab/>
        <w:t>(посада)</w:t>
      </w:r>
      <w:r>
        <w:rPr>
          <w:rFonts w:ascii="FreeSetC" w:hAnsi="FreeSetC" w:cs="FreeSetC"/>
          <w:color w:val="000000"/>
          <w:sz w:val="14"/>
          <w:szCs w:val="14"/>
        </w:rPr>
        <w:tab/>
      </w:r>
      <w:r>
        <w:rPr>
          <w:rFonts w:ascii="FreeSetC" w:hAnsi="FreeSetC" w:cs="FreeSetC"/>
          <w:color w:val="000000"/>
          <w:sz w:val="14"/>
          <w:szCs w:val="14"/>
        </w:rPr>
        <w:tab/>
      </w:r>
      <w:r>
        <w:rPr>
          <w:rFonts w:ascii="FreeSetC" w:hAnsi="FreeSetC" w:cs="FreeSetC"/>
          <w:color w:val="000000"/>
          <w:sz w:val="14"/>
          <w:szCs w:val="14"/>
        </w:rPr>
        <w:tab/>
      </w:r>
      <w:r>
        <w:rPr>
          <w:rFonts w:ascii="FreeSetC" w:hAnsi="FreeSetC" w:cs="FreeSetC"/>
          <w:color w:val="000000"/>
          <w:sz w:val="14"/>
          <w:szCs w:val="14"/>
        </w:rPr>
        <w:tab/>
        <w:t xml:space="preserve"> (підпис) </w:t>
      </w:r>
      <w:r>
        <w:rPr>
          <w:rFonts w:ascii="FreeSetC" w:hAnsi="FreeSetC" w:cs="FreeSetC"/>
          <w:color w:val="000000"/>
          <w:sz w:val="14"/>
          <w:szCs w:val="14"/>
        </w:rPr>
        <w:tab/>
        <w:t xml:space="preserve"> </w:t>
      </w:r>
      <w:r>
        <w:rPr>
          <w:rFonts w:ascii="FreeSetC" w:hAnsi="FreeSetC" w:cs="FreeSetC"/>
          <w:color w:val="000000"/>
          <w:sz w:val="14"/>
          <w:szCs w:val="14"/>
        </w:rPr>
        <w:tab/>
        <w:t xml:space="preserve"> (ініціали, прізвище)</w:t>
      </w:r>
    </w:p>
    <w:p w:rsidR="00276DFF" w:rsidRPr="00250790" w:rsidRDefault="00276DFF" w:rsidP="00250790"/>
    <w:sectPr w:rsidR="00276DFF" w:rsidRPr="0025079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A81" w:rsidRDefault="00843A81" w:rsidP="007E77ED">
      <w:r>
        <w:separator/>
      </w:r>
    </w:p>
  </w:endnote>
  <w:endnote w:type="continuationSeparator" w:id="0">
    <w:p w:rsidR="00843A81" w:rsidRDefault="00843A81" w:rsidP="007E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7ED" w:rsidRPr="00D55822" w:rsidRDefault="007E77ED" w:rsidP="007E77ED">
    <w:pPr>
      <w:pStyle w:val="a8"/>
      <w:jc w:val="right"/>
    </w:pPr>
    <w:r w:rsidRPr="00F8539C">
      <w:rPr>
        <w:noProof/>
        <w:lang w:val="ru-RU" w:eastAsia="ru-RU"/>
      </w:rPr>
      <w:drawing>
        <wp:inline distT="0" distB="0" distL="0" distR="0" wp14:anchorId="6B72CA5E" wp14:editId="2DCA6C83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39C">
      <w:t xml:space="preserve"> </w:t>
    </w:r>
  </w:p>
  <w:p w:rsidR="007E77ED" w:rsidRDefault="007E77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A81" w:rsidRDefault="00843A81" w:rsidP="007E77ED">
      <w:r>
        <w:separator/>
      </w:r>
    </w:p>
  </w:footnote>
  <w:footnote w:type="continuationSeparator" w:id="0">
    <w:p w:rsidR="00843A81" w:rsidRDefault="00843A81" w:rsidP="007E7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FCF"/>
    <w:multiLevelType w:val="multilevel"/>
    <w:tmpl w:val="011E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92365"/>
    <w:multiLevelType w:val="multilevel"/>
    <w:tmpl w:val="006C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8551D8"/>
    <w:multiLevelType w:val="multilevel"/>
    <w:tmpl w:val="3582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D64C92"/>
    <w:multiLevelType w:val="multilevel"/>
    <w:tmpl w:val="9778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802797"/>
    <w:multiLevelType w:val="multilevel"/>
    <w:tmpl w:val="1A70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E658C6"/>
    <w:multiLevelType w:val="multilevel"/>
    <w:tmpl w:val="D278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F92D30"/>
    <w:multiLevelType w:val="multilevel"/>
    <w:tmpl w:val="69F8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DE11DF"/>
    <w:multiLevelType w:val="multilevel"/>
    <w:tmpl w:val="B892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C21DC0"/>
    <w:multiLevelType w:val="multilevel"/>
    <w:tmpl w:val="033C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CB"/>
    <w:rsid w:val="00065DCD"/>
    <w:rsid w:val="00073229"/>
    <w:rsid w:val="0014121C"/>
    <w:rsid w:val="00193F60"/>
    <w:rsid w:val="001B08C0"/>
    <w:rsid w:val="00242309"/>
    <w:rsid w:val="00242E64"/>
    <w:rsid w:val="002443CE"/>
    <w:rsid w:val="00250790"/>
    <w:rsid w:val="00276DFF"/>
    <w:rsid w:val="002B28D7"/>
    <w:rsid w:val="00332C2B"/>
    <w:rsid w:val="0033481E"/>
    <w:rsid w:val="00357A66"/>
    <w:rsid w:val="00392883"/>
    <w:rsid w:val="004C40CC"/>
    <w:rsid w:val="00541B8D"/>
    <w:rsid w:val="005434CB"/>
    <w:rsid w:val="00556313"/>
    <w:rsid w:val="00592B1E"/>
    <w:rsid w:val="005B1896"/>
    <w:rsid w:val="005D7721"/>
    <w:rsid w:val="00653482"/>
    <w:rsid w:val="00686A52"/>
    <w:rsid w:val="00707B39"/>
    <w:rsid w:val="00791D24"/>
    <w:rsid w:val="007C7CFE"/>
    <w:rsid w:val="007E314D"/>
    <w:rsid w:val="007E77ED"/>
    <w:rsid w:val="00820D54"/>
    <w:rsid w:val="00843A81"/>
    <w:rsid w:val="00877880"/>
    <w:rsid w:val="008826A2"/>
    <w:rsid w:val="008D28DF"/>
    <w:rsid w:val="009841D2"/>
    <w:rsid w:val="00984BDC"/>
    <w:rsid w:val="009D3E20"/>
    <w:rsid w:val="00A01A59"/>
    <w:rsid w:val="00A127F3"/>
    <w:rsid w:val="00A81FF6"/>
    <w:rsid w:val="00AA2D4C"/>
    <w:rsid w:val="00B34668"/>
    <w:rsid w:val="00B455E7"/>
    <w:rsid w:val="00BB4213"/>
    <w:rsid w:val="00C16EE4"/>
    <w:rsid w:val="00C32BDB"/>
    <w:rsid w:val="00C92177"/>
    <w:rsid w:val="00CF29BA"/>
    <w:rsid w:val="00D04E95"/>
    <w:rsid w:val="00D54832"/>
    <w:rsid w:val="00D662B3"/>
    <w:rsid w:val="00D86D98"/>
    <w:rsid w:val="00DC0E27"/>
    <w:rsid w:val="00E30C0E"/>
    <w:rsid w:val="00E46592"/>
    <w:rsid w:val="00E4705B"/>
    <w:rsid w:val="00E677D9"/>
    <w:rsid w:val="00E80D0B"/>
    <w:rsid w:val="00EC255E"/>
    <w:rsid w:val="00F25896"/>
    <w:rsid w:val="00F3045A"/>
    <w:rsid w:val="00F77FD6"/>
    <w:rsid w:val="00F8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760D8-14EE-4803-B634-72AF4717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434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434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5434C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4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34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434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434CB"/>
    <w:rPr>
      <w:b/>
      <w:bCs/>
    </w:rPr>
  </w:style>
  <w:style w:type="paragraph" w:styleId="a4">
    <w:name w:val="Normal (Web)"/>
    <w:basedOn w:val="a"/>
    <w:uiPriority w:val="99"/>
    <w:semiHidden/>
    <w:unhideWhenUsed/>
    <w:rsid w:val="005434CB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5434CB"/>
    <w:rPr>
      <w:i/>
      <w:iCs/>
    </w:rPr>
  </w:style>
  <w:style w:type="paragraph" w:styleId="a6">
    <w:name w:val="header"/>
    <w:basedOn w:val="a"/>
    <w:link w:val="a7"/>
    <w:uiPriority w:val="9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E77ED"/>
    <w:rPr>
      <w:lang w:val="uk-UA"/>
    </w:rPr>
  </w:style>
  <w:style w:type="paragraph" w:styleId="a8">
    <w:name w:val="footer"/>
    <w:basedOn w:val="a"/>
    <w:link w:val="a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9">
    <w:name w:val="Нижний колонтитул Знак"/>
    <w:basedOn w:val="a0"/>
    <w:link w:val="a8"/>
    <w:rsid w:val="007E77ED"/>
    <w:rPr>
      <w:lang w:val="uk-UA"/>
    </w:rPr>
  </w:style>
  <w:style w:type="paragraph" w:customStyle="1" w:styleId="TextMP">
    <w:name w:val="Text_MP"/>
    <w:basedOn w:val="a"/>
    <w:rsid w:val="00DC0E27"/>
    <w:pPr>
      <w:autoSpaceDE w:val="0"/>
      <w:autoSpaceDN w:val="0"/>
      <w:adjustRightInd w:val="0"/>
      <w:spacing w:before="227" w:line="276" w:lineRule="auto"/>
      <w:jc w:val="both"/>
    </w:pPr>
    <w:rPr>
      <w:rFonts w:ascii="FreeSetC" w:hAnsi="FreeSetC" w:cs="FreeSetC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2020-10-13T11:43:00Z</dcterms:created>
  <dcterms:modified xsi:type="dcterms:W3CDTF">2020-10-13T11:43:00Z</dcterms:modified>
</cp:coreProperties>
</file>