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96" w:rsidRPr="00D14A90" w:rsidRDefault="005B1896" w:rsidP="005B1896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&lt;...&gt;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line="278" w:lineRule="auto"/>
        <w:jc w:val="center"/>
        <w:textAlignment w:val="center"/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</w:pPr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ІНВЕНТАРИЗАЦІЙНИЙ ОПИС</w:t>
      </w:r>
      <w:r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br/>
      </w:r>
      <w:bookmarkStart w:id="0" w:name="_GoBack"/>
      <w:bookmarkEnd w:id="0"/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матеріальних цінностей, прийнятих на відповідальне зберігання</w:t>
      </w:r>
      <w:r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 xml:space="preserve"> 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«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u w:val="thick"/>
          <w:lang w:val="uk-UA"/>
        </w:rPr>
        <w:t>05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 xml:space="preserve">» 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u w:val="thick"/>
          <w:lang w:val="uk-UA"/>
        </w:rPr>
        <w:t>листопада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 xml:space="preserve"> 20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u w:val="thick"/>
          <w:lang w:val="uk-UA"/>
        </w:rPr>
        <w:t>20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 xml:space="preserve"> р.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jc w:val="center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>(дата складання)</w:t>
      </w:r>
    </w:p>
    <w:p w:rsidR="005B1896" w:rsidRPr="00D14A90" w:rsidRDefault="005B1896" w:rsidP="005B1896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На підставі розпорядчого документа від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19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жовтня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 №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104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проведено зняття фактичних залишків матеріальних цінностей, які знаходяться на відповідальному зберіганні станом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на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02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center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Розписка</w:t>
      </w:r>
    </w:p>
    <w:p w:rsidR="005B1896" w:rsidRPr="00D14A90" w:rsidRDefault="005B1896" w:rsidP="005B1896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До початку проведення інвентаризації всі видаткові та прибуткові документи на матеріальні цінності здано в бухгалтерську службу і всі матеріальні цінності, що надійшли на мою відповідальність, оприбутковано, а ті, що вибули, списано.</w:t>
      </w:r>
    </w:p>
    <w:p w:rsidR="005B1896" w:rsidRPr="00D14A90" w:rsidRDefault="005B1896" w:rsidP="005B1896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Матеріально відповідальна особа: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комірник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Рогозний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В. С. Рогозний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(посада)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(підпис)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(ініціали, прізвище)</w:t>
      </w:r>
    </w:p>
    <w:p w:rsidR="005B1896" w:rsidRPr="00D14A90" w:rsidRDefault="005B1896" w:rsidP="005B1896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Інвентаризація: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  <w:t>розпочата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05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р., </w:t>
      </w:r>
    </w:p>
    <w:p w:rsidR="005B1896" w:rsidRPr="00D14A90" w:rsidRDefault="005B1896" w:rsidP="005B1896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  <w:t>закінчена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05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5B1896" w:rsidRPr="00D14A90" w:rsidRDefault="005B1896" w:rsidP="005B1896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При інвентаризації встановлено таке:</w:t>
      </w:r>
    </w:p>
    <w:tbl>
      <w:tblPr>
        <w:tblW w:w="0" w:type="auto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1133"/>
        <w:gridCol w:w="964"/>
        <w:gridCol w:w="446"/>
        <w:gridCol w:w="444"/>
        <w:gridCol w:w="415"/>
        <w:gridCol w:w="359"/>
        <w:gridCol w:w="932"/>
        <w:gridCol w:w="449"/>
        <w:gridCol w:w="862"/>
        <w:gridCol w:w="1089"/>
        <w:gridCol w:w="1814"/>
      </w:tblGrid>
      <w:tr w:rsidR="005B1896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№</w:t>
            </w:r>
            <w:r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з/п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Матеріальні цінності</w:t>
            </w:r>
            <w:r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на відповідальному зберіганні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Позабалансовий рахунок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Інвентарний/номенклатурний</w:t>
            </w:r>
            <w:r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номер (за наявності)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Одиниця виміру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Фактична</w:t>
            </w:r>
            <w:r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наявність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За даними</w:t>
            </w:r>
            <w:r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бухгалтерського обліку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Дата приймання</w:t>
            </w:r>
            <w:r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цінностей на зберігання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Місце</w:t>
            </w:r>
            <w:r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зберігання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5B1896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найменування постачальника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ЄДРПОУ (реєстраційний номер облікової картки платника податків або серія та номер паспорта)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кількість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вартість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кількість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вартість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</w:tr>
      <w:tr w:rsidR="005B1896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1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2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3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4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5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6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7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8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9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10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11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12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5B1896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1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Каструля</w:t>
            </w:r>
            <w:r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зі скляною кришкою</w:t>
            </w:r>
            <w:r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 xml:space="preserve">CON BRIO 1110CB </w:t>
            </w:r>
            <w:smartTag w:uri="urn:schemas-microsoft-com:office:smarttags" w:element="metricconverter">
              <w:smartTagPr>
                <w:attr w:name="ProductID" w:val="2,9 л"/>
              </w:smartTagPr>
              <w:r w:rsidRPr="003F379E">
                <w:rPr>
                  <w:rFonts w:ascii="FreeSetC" w:hAnsi="FreeSetC" w:cs="FreeSetC"/>
                  <w:b/>
                  <w:bCs/>
                  <w:color w:val="000000"/>
                  <w:sz w:val="17"/>
                  <w:szCs w:val="17"/>
                  <w:lang w:val="uk-UA"/>
                </w:rPr>
                <w:t>2,9 л</w:t>
              </w:r>
            </w:smartTag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023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–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шт.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30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8 700,00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30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8 700,00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04.10.2020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 xml:space="preserve">Склад №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3F379E">
                <w:rPr>
                  <w:rFonts w:ascii="FreeSetC" w:hAnsi="FreeSetC" w:cs="FreeSetC"/>
                  <w:b/>
                  <w:bCs/>
                  <w:color w:val="000000"/>
                  <w:sz w:val="17"/>
                  <w:szCs w:val="17"/>
                  <w:lang w:val="uk-UA"/>
                </w:rPr>
                <w:t>1, м</w:t>
              </w:r>
            </w:smartTag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. Київ, вул. Срібнокільська, 20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5B1896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ТОВ «ДДТ»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12345678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</w:tr>
      <w:tr w:rsidR="005B1896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Разом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–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–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–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–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30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8 700,00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30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/>
              </w:rPr>
              <w:t>8 700,00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–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7"/>
                <w:szCs w:val="17"/>
                <w:lang w:val="uk-UA"/>
              </w:rPr>
              <w:t>–</w:t>
            </w:r>
          </w:p>
          <w:p w:rsidR="005B1896" w:rsidRPr="003F379E" w:rsidRDefault="005B1896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5B1896" w:rsidRPr="00D14A90" w:rsidRDefault="005B1896" w:rsidP="005B1896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</w:p>
    <w:p w:rsidR="005B1896" w:rsidRPr="00D14A90" w:rsidRDefault="005B1896" w:rsidP="005B1896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Разом за описом: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а)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кількість порядкових номерів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  <w:t>Один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 xml:space="preserve"> 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(прописом)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б)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загальна кількість одиниць (фактично)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  <w:t>Тридцять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 xml:space="preserve"> 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(прописом)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в)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вартість фактична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  <w:t>Вісім тисяч сімсот грн 00 коп.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 xml:space="preserve"> 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(прописом)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distribute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 xml:space="preserve">г)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загальна кількість одиниць за даними бухгалтерського обліку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Тридцять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(прописом)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distribute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lang w:val="uk-UA"/>
        </w:rPr>
        <w:t>ґ)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вартість за даними бухгалтерського обліку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Вісім тисяч сімсот грн 00 коп.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(прописом)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Голова комісії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начальник відділу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  <w:t>Коган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О. Я. Коган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(посада)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(підпис)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(ініціали, прізвище)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lastRenderedPageBreak/>
        <w:t>Члени комісії: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бухгалтер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  <w:t>Залевська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І. О. Залевська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(посада)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(підпис)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(ініціали, прізвище) 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товарознавець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  <w:t>Потураєв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І. В. Потураєв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(посада)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(підпис)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(ініціали, прізвище)</w:t>
      </w:r>
    </w:p>
    <w:p w:rsidR="005B1896" w:rsidRPr="00D14A90" w:rsidRDefault="005B1896" w:rsidP="005B1896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Усі цінності, пойменовані в цьому інвентаризаційному описі з №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1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до №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 xml:space="preserve">1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, перелічено комісією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в натурі за моєї присутності та внесено в опис. У зв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>’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язку з цим претензій до інвентаризаційної комісії не маю. Цінності, перелічені в описі, знаходяться на моєму відповідальному зберіганні.</w:t>
      </w:r>
    </w:p>
    <w:p w:rsidR="005B1896" w:rsidRPr="00D14A90" w:rsidRDefault="005B1896" w:rsidP="005B1896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Матеріально відповідальна особа: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05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Рогозний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В. С. Рогозний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(підпис)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>
        <w:rPr>
          <w:rFonts w:ascii="FreeSetC" w:hAnsi="FreeSetC" w:cs="FreeSetC"/>
          <w:color w:val="000000"/>
          <w:sz w:val="14"/>
          <w:szCs w:val="14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>(ініціали, прізвище)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Інформацію за даними бухгалтерського обліку вніс: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бухгалтер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Труба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З. Я. Труба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(посада)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>
        <w:rPr>
          <w:rFonts w:ascii="FreeSetC" w:hAnsi="FreeSetC" w:cs="FreeSetC"/>
          <w:color w:val="000000"/>
          <w:sz w:val="14"/>
          <w:szCs w:val="14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 xml:space="preserve">(підпис)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>
        <w:rPr>
          <w:rFonts w:ascii="FreeSetC" w:hAnsi="FreeSetC" w:cs="FreeSetC"/>
          <w:color w:val="000000"/>
          <w:sz w:val="14"/>
          <w:szCs w:val="14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 xml:space="preserve">(ініціали, прізвище) 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Вказані в даному описі дані та підрахунки перевірив: </w:t>
      </w:r>
    </w:p>
    <w:p w:rsidR="005B1896" w:rsidRPr="00D14A90" w:rsidRDefault="005B1896" w:rsidP="005B1896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заступник головного бухгалтера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Головко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В. З. Головко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ab/>
        <w:t>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09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5B1896" w:rsidRPr="00D14A90" w:rsidRDefault="005B1896" w:rsidP="005B1896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(посада)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 xml:space="preserve">(підпис) </w:t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</w:r>
      <w:r w:rsidRPr="00D14A90">
        <w:rPr>
          <w:rFonts w:ascii="FreeSetC" w:hAnsi="FreeSetC" w:cs="FreeSetC"/>
          <w:color w:val="000000"/>
          <w:sz w:val="14"/>
          <w:szCs w:val="14"/>
          <w:lang w:val="uk-UA"/>
        </w:rPr>
        <w:tab/>
        <w:t>(П. І. Б.)</w:t>
      </w:r>
    </w:p>
    <w:p w:rsidR="005B1896" w:rsidRPr="00D14A90" w:rsidRDefault="005B1896" w:rsidP="005B1896">
      <w:pPr>
        <w:autoSpaceDE w:val="0"/>
        <w:autoSpaceDN w:val="0"/>
        <w:adjustRightInd w:val="0"/>
        <w:spacing w:before="5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&lt;...&gt;</w:t>
      </w:r>
    </w:p>
    <w:p w:rsidR="00276DFF" w:rsidRPr="005B1896" w:rsidRDefault="00276DFF" w:rsidP="005B1896"/>
    <w:sectPr w:rsidR="00276DFF" w:rsidRPr="005B18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CB" w:rsidRDefault="007834CB" w:rsidP="007E77ED">
      <w:r>
        <w:separator/>
      </w:r>
    </w:p>
  </w:endnote>
  <w:endnote w:type="continuationSeparator" w:id="0">
    <w:p w:rsidR="007834CB" w:rsidRDefault="007834CB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CB" w:rsidRDefault="007834CB" w:rsidP="007E77ED">
      <w:r>
        <w:separator/>
      </w:r>
    </w:p>
  </w:footnote>
  <w:footnote w:type="continuationSeparator" w:id="0">
    <w:p w:rsidR="007834CB" w:rsidRDefault="007834CB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242E64"/>
    <w:rsid w:val="002443CE"/>
    <w:rsid w:val="00276DFF"/>
    <w:rsid w:val="005434CB"/>
    <w:rsid w:val="00556313"/>
    <w:rsid w:val="005B1896"/>
    <w:rsid w:val="005D7721"/>
    <w:rsid w:val="00653482"/>
    <w:rsid w:val="007834CB"/>
    <w:rsid w:val="00791D24"/>
    <w:rsid w:val="007C7CFE"/>
    <w:rsid w:val="007E314D"/>
    <w:rsid w:val="007E77ED"/>
    <w:rsid w:val="00820D54"/>
    <w:rsid w:val="00877880"/>
    <w:rsid w:val="008D28DF"/>
    <w:rsid w:val="009841D2"/>
    <w:rsid w:val="00984BDC"/>
    <w:rsid w:val="009D3E20"/>
    <w:rsid w:val="00AA2D4C"/>
    <w:rsid w:val="00B34668"/>
    <w:rsid w:val="00C16EE4"/>
    <w:rsid w:val="00C32BDB"/>
    <w:rsid w:val="00C92177"/>
    <w:rsid w:val="00D04E95"/>
    <w:rsid w:val="00D662B3"/>
    <w:rsid w:val="00DC0E27"/>
    <w:rsid w:val="00E30C0E"/>
    <w:rsid w:val="00E46592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2020-10-12T20:05:00Z</dcterms:created>
  <dcterms:modified xsi:type="dcterms:W3CDTF">2020-10-12T20:05:00Z</dcterms:modified>
</cp:coreProperties>
</file>