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27" w:rsidRPr="00D14A90" w:rsidRDefault="00DC0E27" w:rsidP="00DC0E27">
      <w:pPr>
        <w:pStyle w:val="TextMP"/>
        <w:rPr>
          <w:b/>
        </w:rPr>
      </w:pPr>
      <w:r w:rsidRPr="00D14A90">
        <w:rPr>
          <w:b/>
        </w:rPr>
        <w:t>ФРАГМЕНТ 1</w:t>
      </w:r>
    </w:p>
    <w:p w:rsidR="00DC0E27" w:rsidRPr="00D14A90" w:rsidRDefault="00DC0E27" w:rsidP="00DC0E27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position w:val="-4"/>
          <w:sz w:val="19"/>
          <w:szCs w:val="19"/>
        </w:rPr>
      </w:pPr>
      <w:r w:rsidRPr="00D14A90">
        <w:rPr>
          <w:rFonts w:ascii="FreeSetC" w:hAnsi="FreeSetC" w:cs="FreeSetC"/>
          <w:color w:val="000000"/>
          <w:position w:val="-4"/>
          <w:sz w:val="19"/>
          <w:szCs w:val="19"/>
        </w:rPr>
        <w:t>&lt;...&gt;</w:t>
      </w:r>
    </w:p>
    <w:p w:rsidR="00DC0E27" w:rsidRPr="00D14A90" w:rsidRDefault="00DC0E27" w:rsidP="00DC0E27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</w:rPr>
      </w:pPr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ІНВЕНТАРИЗАЦІЙНИЙ ОПИС</w:t>
      </w:r>
      <w:r>
        <w:rPr>
          <w:rFonts w:ascii="Franklin Gothic Demi" w:hAnsi="Franklin Gothic Demi" w:cs="Franklin Gothic Demi"/>
          <w:color w:val="000000"/>
          <w:sz w:val="22"/>
          <w:szCs w:val="22"/>
        </w:rPr>
        <w:br/>
      </w:r>
      <w:bookmarkStart w:id="0" w:name="_GoBack"/>
      <w:bookmarkEnd w:id="0"/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запасів</w:t>
      </w:r>
    </w:p>
    <w:p w:rsidR="00DC0E27" w:rsidRPr="00D14A90" w:rsidRDefault="00DC0E27" w:rsidP="00DC0E27">
      <w:pPr>
        <w:autoSpaceDE w:val="0"/>
        <w:autoSpaceDN w:val="0"/>
        <w:adjustRightInd w:val="0"/>
        <w:spacing w:before="57" w:line="278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1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грудня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р.</w:t>
      </w:r>
    </w:p>
    <w:p w:rsidR="00DC0E27" w:rsidRPr="00D14A90" w:rsidRDefault="00DC0E27" w:rsidP="00DC0E27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</w:rPr>
      </w:pPr>
      <w:r w:rsidRPr="00D14A90">
        <w:rPr>
          <w:rFonts w:ascii="FreeSetC" w:hAnsi="FreeSetC" w:cs="FreeSetC"/>
          <w:color w:val="000000"/>
          <w:sz w:val="14"/>
          <w:szCs w:val="14"/>
        </w:rPr>
        <w:t>(дата складання)</w:t>
      </w:r>
    </w:p>
    <w:p w:rsidR="00DC0E27" w:rsidRPr="00D14A90" w:rsidRDefault="00DC0E27" w:rsidP="00DC0E27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position w:val="6"/>
          <w:sz w:val="19"/>
          <w:szCs w:val="19"/>
        </w:rPr>
      </w:pPr>
      <w:r w:rsidRPr="00D14A90">
        <w:rPr>
          <w:rFonts w:ascii="FreeSetC" w:hAnsi="FreeSetC" w:cs="FreeSetC"/>
          <w:color w:val="000000"/>
          <w:position w:val="6"/>
          <w:sz w:val="19"/>
          <w:szCs w:val="19"/>
        </w:rPr>
        <w:t>&lt;...&gt;</w:t>
      </w:r>
    </w:p>
    <w:p w:rsidR="00DC0E27" w:rsidRPr="00D14A90" w:rsidRDefault="00DC0E27" w:rsidP="00DC0E27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При інвентаризації встановлено таке:</w:t>
      </w:r>
    </w:p>
    <w:tbl>
      <w:tblPr>
        <w:tblW w:w="0" w:type="auto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393"/>
        <w:gridCol w:w="1157"/>
        <w:gridCol w:w="1149"/>
        <w:gridCol w:w="394"/>
        <w:gridCol w:w="888"/>
        <w:gridCol w:w="669"/>
        <w:gridCol w:w="1165"/>
        <w:gridCol w:w="900"/>
        <w:gridCol w:w="706"/>
        <w:gridCol w:w="1149"/>
        <w:gridCol w:w="393"/>
      </w:tblGrid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№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з/п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Рахунок,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субрахунок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Матеріальні цінності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Одиниця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виміру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Фактична наявність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За даними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бухгалтерського обліку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Інші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відомості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найменування, вид, сорт, група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номенклатурний номер (за наявності)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вартість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вартість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4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9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Рис бурий нешліфований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011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кг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880,00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65,00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57 200,00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780,00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65,00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50 700,00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2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Рис басматі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012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кг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550,00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78,00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42 900,00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650,00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78,00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50 700,00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3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Оливкова</w:t>
            </w:r>
            <w:r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олія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78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210 000,00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710,00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213 000,00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4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Гречка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021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10 000,00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2 000 000,00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10 400,00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2 080 000,00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5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Крем</w:t>
            </w:r>
            <w:r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бальзамічний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210,00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140,00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29 400,00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140,00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28 000,00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DC0E27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Разом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Х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Х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Х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12 340,00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2 339 500,00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12 740,00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2 422 400,00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–</w:t>
            </w:r>
          </w:p>
          <w:p w:rsidR="00DC0E27" w:rsidRPr="003F379E" w:rsidRDefault="00DC0E2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DC0E27" w:rsidRPr="00D14A90" w:rsidRDefault="00DC0E27" w:rsidP="00DC0E27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</w:p>
    <w:p w:rsidR="00DC0E27" w:rsidRPr="00D14A90" w:rsidRDefault="00DC0E27" w:rsidP="00DC0E27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 xml:space="preserve">Разом за описом: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а)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кількість порядкових номерів 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u w:val="thick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u w:val="thick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П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’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ять</w:t>
      </w:r>
      <w:r w:rsidRPr="00D14A90">
        <w:rPr>
          <w:rFonts w:ascii="FreeSetC" w:hAnsi="FreeSetC" w:cs="FreeSetC"/>
          <w:color w:val="000000"/>
          <w:sz w:val="19"/>
          <w:szCs w:val="19"/>
          <w:u w:val="thick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u w:val="thick"/>
        </w:rPr>
        <w:tab/>
      </w:r>
      <w:r>
        <w:rPr>
          <w:rFonts w:ascii="FreeSetC" w:hAnsi="FreeSetC" w:cs="FreeSetC"/>
          <w:color w:val="000000"/>
          <w:sz w:val="19"/>
          <w:szCs w:val="19"/>
          <w:u w:val="thick"/>
        </w:rPr>
        <w:t xml:space="preserve"> </w:t>
      </w:r>
    </w:p>
    <w:p w:rsidR="00DC0E27" w:rsidRPr="00D14A90" w:rsidRDefault="00DC0E27" w:rsidP="00DC0E27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</w:rPr>
      </w:pP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  <w:t>(прописом)</w:t>
      </w:r>
    </w:p>
    <w:p w:rsidR="00DC0E27" w:rsidRPr="00D14A90" w:rsidRDefault="00DC0E27" w:rsidP="00DC0E2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pacing w:val="-4"/>
          <w:sz w:val="19"/>
          <w:szCs w:val="19"/>
        </w:rPr>
      </w:pPr>
      <w:r w:rsidRPr="00D14A90">
        <w:rPr>
          <w:rFonts w:ascii="FreeSetC" w:hAnsi="FreeSetC" w:cs="FreeSetC"/>
          <w:color w:val="000000"/>
          <w:spacing w:val="-4"/>
          <w:sz w:val="19"/>
          <w:szCs w:val="19"/>
        </w:rPr>
        <w:t xml:space="preserve"> </w:t>
      </w:r>
      <w:r w:rsidRPr="00D14A90">
        <w:rPr>
          <w:rFonts w:ascii="FreeSetC" w:hAnsi="FreeSetC" w:cs="FreeSetC"/>
          <w:color w:val="000000"/>
          <w:spacing w:val="-4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pacing w:val="-4"/>
          <w:sz w:val="19"/>
          <w:szCs w:val="19"/>
        </w:rPr>
        <w:tab/>
      </w:r>
      <w:r>
        <w:rPr>
          <w:rFonts w:ascii="FreeSetC" w:hAnsi="FreeSetC" w:cs="FreeSetC"/>
          <w:color w:val="000000"/>
          <w:spacing w:val="-4"/>
          <w:sz w:val="19"/>
          <w:szCs w:val="19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pacing w:val="-4"/>
          <w:sz w:val="19"/>
          <w:szCs w:val="19"/>
        </w:rPr>
        <w:t>б)</w:t>
      </w:r>
      <w:r w:rsidRPr="00D14A90">
        <w:rPr>
          <w:rFonts w:ascii="FreeSetC" w:hAnsi="FreeSetC" w:cs="FreeSetC"/>
          <w:color w:val="000000"/>
          <w:spacing w:val="-4"/>
          <w:sz w:val="19"/>
          <w:szCs w:val="19"/>
        </w:rPr>
        <w:t xml:space="preserve"> загальна кількість одиниць (фактично) </w:t>
      </w:r>
      <w:r w:rsidRPr="00D14A90">
        <w:rPr>
          <w:rFonts w:ascii="FreeSetC" w:hAnsi="FreeSetC" w:cs="FreeSetC"/>
          <w:b/>
          <w:bCs/>
          <w:color w:val="000000"/>
          <w:spacing w:val="-4"/>
          <w:sz w:val="19"/>
          <w:szCs w:val="19"/>
          <w:u w:val="thick"/>
        </w:rPr>
        <w:t>Дванадцять тисяч триста сорок</w:t>
      </w:r>
    </w:p>
    <w:p w:rsidR="00DC0E27" w:rsidRPr="00D14A90" w:rsidRDefault="00DC0E27" w:rsidP="00DC0E27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</w:rPr>
      </w:pP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  <w:t>(прописом)</w:t>
      </w:r>
    </w:p>
    <w:p w:rsidR="00DC0E27" w:rsidRPr="00D14A90" w:rsidRDefault="00DC0E27" w:rsidP="00DC0E2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pacing w:val="-9"/>
          <w:sz w:val="19"/>
          <w:szCs w:val="19"/>
        </w:rPr>
      </w:pPr>
      <w:r w:rsidRPr="00D14A90">
        <w:rPr>
          <w:rFonts w:ascii="FreeSetC" w:hAnsi="FreeSetC" w:cs="FreeSetC"/>
          <w:color w:val="000000"/>
          <w:spacing w:val="-6"/>
          <w:sz w:val="19"/>
          <w:szCs w:val="19"/>
        </w:rPr>
        <w:t xml:space="preserve"> </w:t>
      </w:r>
      <w:r w:rsidRPr="00D14A90">
        <w:rPr>
          <w:rFonts w:ascii="FreeSetC" w:hAnsi="FreeSetC" w:cs="FreeSetC"/>
          <w:color w:val="000000"/>
          <w:spacing w:val="-6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pacing w:val="-6"/>
          <w:sz w:val="19"/>
          <w:szCs w:val="19"/>
        </w:rPr>
        <w:tab/>
      </w:r>
      <w:r>
        <w:rPr>
          <w:rFonts w:ascii="FreeSetC" w:hAnsi="FreeSetC" w:cs="FreeSetC"/>
          <w:color w:val="000000"/>
          <w:spacing w:val="-6"/>
          <w:sz w:val="19"/>
          <w:szCs w:val="19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pacing w:val="-9"/>
          <w:sz w:val="19"/>
          <w:szCs w:val="19"/>
        </w:rPr>
        <w:t>в)</w:t>
      </w:r>
      <w:r w:rsidRPr="00D14A90">
        <w:rPr>
          <w:rFonts w:ascii="FreeSetC" w:hAnsi="FreeSetC" w:cs="FreeSetC"/>
          <w:color w:val="000000"/>
          <w:spacing w:val="-9"/>
          <w:sz w:val="19"/>
          <w:szCs w:val="19"/>
        </w:rPr>
        <w:t xml:space="preserve"> вартість фактична </w:t>
      </w:r>
      <w:r w:rsidRPr="00D14A90">
        <w:rPr>
          <w:rFonts w:ascii="FreeSetC" w:hAnsi="FreeSetC" w:cs="FreeSetC"/>
          <w:b/>
          <w:bCs/>
          <w:color w:val="000000"/>
          <w:spacing w:val="-9"/>
          <w:sz w:val="19"/>
          <w:szCs w:val="19"/>
          <w:u w:val="thick"/>
        </w:rPr>
        <w:t>Два мільйони триста тридцять дев</w:t>
      </w:r>
      <w:r>
        <w:rPr>
          <w:rFonts w:ascii="FreeSetC" w:hAnsi="FreeSetC" w:cs="FreeSetC"/>
          <w:b/>
          <w:bCs/>
          <w:color w:val="000000"/>
          <w:spacing w:val="-9"/>
          <w:sz w:val="19"/>
          <w:szCs w:val="19"/>
          <w:u w:val="thick"/>
        </w:rPr>
        <w:t>’</w:t>
      </w:r>
      <w:r w:rsidRPr="00D14A90">
        <w:rPr>
          <w:rFonts w:ascii="FreeSetC" w:hAnsi="FreeSetC" w:cs="FreeSetC"/>
          <w:b/>
          <w:bCs/>
          <w:color w:val="000000"/>
          <w:spacing w:val="-9"/>
          <w:sz w:val="19"/>
          <w:szCs w:val="19"/>
          <w:u w:val="thick"/>
        </w:rPr>
        <w:t>ять тисяч п</w:t>
      </w:r>
      <w:r>
        <w:rPr>
          <w:rFonts w:ascii="FreeSetC" w:hAnsi="FreeSetC" w:cs="FreeSetC"/>
          <w:b/>
          <w:bCs/>
          <w:color w:val="000000"/>
          <w:spacing w:val="-9"/>
          <w:sz w:val="19"/>
          <w:szCs w:val="19"/>
          <w:u w:val="thick"/>
        </w:rPr>
        <w:t>’</w:t>
      </w:r>
      <w:r w:rsidRPr="00D14A90">
        <w:rPr>
          <w:rFonts w:ascii="FreeSetC" w:hAnsi="FreeSetC" w:cs="FreeSetC"/>
          <w:b/>
          <w:bCs/>
          <w:color w:val="000000"/>
          <w:spacing w:val="-9"/>
          <w:sz w:val="19"/>
          <w:szCs w:val="19"/>
          <w:u w:val="thick"/>
        </w:rPr>
        <w:t>ятсот 00 коп.</w:t>
      </w:r>
    </w:p>
    <w:p w:rsidR="00DC0E27" w:rsidRPr="00D14A90" w:rsidRDefault="00DC0E27" w:rsidP="00DC0E27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</w:rPr>
      </w:pP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  <w:t>(прописом)</w:t>
      </w:r>
    </w:p>
    <w:p w:rsidR="00DC0E27" w:rsidRPr="00D14A90" w:rsidRDefault="00DC0E27" w:rsidP="00DC0E2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г)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загальна кількість одиниць за даними бухгалтерського обліку </w:t>
      </w:r>
    </w:p>
    <w:p w:rsidR="00DC0E27" w:rsidRPr="00D14A90" w:rsidRDefault="00DC0E27" w:rsidP="00DC0E2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  <w:t>Дванадцять тисяч сімсот сорок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 xml:space="preserve"> </w:t>
      </w:r>
    </w:p>
    <w:p w:rsidR="00DC0E27" w:rsidRPr="00D14A90" w:rsidRDefault="00DC0E27" w:rsidP="00DC0E27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</w:rPr>
      </w:pPr>
      <w:r w:rsidRPr="00D14A90">
        <w:rPr>
          <w:rFonts w:ascii="FreeSetC" w:hAnsi="FreeSetC" w:cs="FreeSetC"/>
          <w:color w:val="000000"/>
          <w:sz w:val="14"/>
          <w:szCs w:val="14"/>
        </w:rPr>
        <w:tab/>
        <w:t xml:space="preserve"> (прописом)</w:t>
      </w:r>
    </w:p>
    <w:p w:rsidR="00DC0E27" w:rsidRPr="00D14A90" w:rsidRDefault="00DC0E27" w:rsidP="00DC0E2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ґ)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вартість за даними бухгалтерського обліку </w:t>
      </w:r>
    </w:p>
    <w:p w:rsidR="00DC0E27" w:rsidRPr="00D14A90" w:rsidRDefault="00DC0E27" w:rsidP="00DC0E2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Два мільйони чотириста двадцять дві тисячі чотириста 00 коп.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 xml:space="preserve"> </w:t>
      </w:r>
    </w:p>
    <w:p w:rsidR="00DC0E27" w:rsidRPr="00D14A90" w:rsidRDefault="00DC0E27" w:rsidP="00DC0E27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</w:rPr>
      </w:pPr>
      <w:r w:rsidRPr="00D14A90">
        <w:rPr>
          <w:rFonts w:ascii="FreeSetC" w:hAnsi="FreeSetC" w:cs="FreeSetC"/>
          <w:color w:val="000000"/>
          <w:sz w:val="14"/>
          <w:szCs w:val="14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</w:rPr>
        <w:tab/>
        <w:t>(прописом)</w:t>
      </w:r>
    </w:p>
    <w:p w:rsidR="00DC0E27" w:rsidRPr="00D14A90" w:rsidRDefault="00DC0E27" w:rsidP="00DC0E27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&lt;...&gt;</w:t>
      </w:r>
    </w:p>
    <w:p w:rsidR="00276DFF" w:rsidRPr="00DC0E27" w:rsidRDefault="00276DFF" w:rsidP="00DC0E27"/>
    <w:sectPr w:rsidR="00276DFF" w:rsidRPr="00DC0E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5C" w:rsidRDefault="00F94A5C" w:rsidP="007E77ED">
      <w:r>
        <w:separator/>
      </w:r>
    </w:p>
  </w:endnote>
  <w:endnote w:type="continuationSeparator" w:id="0">
    <w:p w:rsidR="00F94A5C" w:rsidRDefault="00F94A5C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5C" w:rsidRDefault="00F94A5C" w:rsidP="007E77ED">
      <w:r>
        <w:separator/>
      </w:r>
    </w:p>
  </w:footnote>
  <w:footnote w:type="continuationSeparator" w:id="0">
    <w:p w:rsidR="00F94A5C" w:rsidRDefault="00F94A5C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242E64"/>
    <w:rsid w:val="002443CE"/>
    <w:rsid w:val="00276DFF"/>
    <w:rsid w:val="005434CB"/>
    <w:rsid w:val="00556313"/>
    <w:rsid w:val="005D7721"/>
    <w:rsid w:val="00653482"/>
    <w:rsid w:val="00791D24"/>
    <w:rsid w:val="007C7CFE"/>
    <w:rsid w:val="007E314D"/>
    <w:rsid w:val="007E77ED"/>
    <w:rsid w:val="00820D54"/>
    <w:rsid w:val="008D28DF"/>
    <w:rsid w:val="009841D2"/>
    <w:rsid w:val="00984BDC"/>
    <w:rsid w:val="009D3E20"/>
    <w:rsid w:val="00AA2D4C"/>
    <w:rsid w:val="00C92177"/>
    <w:rsid w:val="00D04E95"/>
    <w:rsid w:val="00DC0E27"/>
    <w:rsid w:val="00E30C0E"/>
    <w:rsid w:val="00E46592"/>
    <w:rsid w:val="00F3045A"/>
    <w:rsid w:val="00F77FD6"/>
    <w:rsid w:val="00F80FBD"/>
    <w:rsid w:val="00F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2020-10-12T19:18:00Z</dcterms:created>
  <dcterms:modified xsi:type="dcterms:W3CDTF">2020-10-12T19:18:00Z</dcterms:modified>
</cp:coreProperties>
</file>