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1" w:rsidRDefault="001B6941" w:rsidP="001B6941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МІНІСТЕРСТВО РЕГІОНАЛЬНОГО РОЗВИТКУ, БУДІВНИЦТВА ТА ЖИТЛОВО-КОМУНАЛЬНОГО ГОСПОДАРСТВА УКРАЇНИ</w:t>
      </w:r>
    </w:p>
    <w:p w:rsidR="001B6941" w:rsidRDefault="001B6941" w:rsidP="001B6941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p w:rsidR="001B6941" w:rsidRDefault="001B6941" w:rsidP="001B6941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від 6 травня 2016 року N 116</w:t>
      </w:r>
    </w:p>
    <w:p w:rsidR="001B6941" w:rsidRDefault="001B6941" w:rsidP="001B6941">
      <w:pPr>
        <w:pStyle w:val="2"/>
        <w:jc w:val="center"/>
        <w:rPr>
          <w:lang w:val="uk-UA"/>
        </w:rPr>
      </w:pPr>
      <w:r>
        <w:rPr>
          <w:lang w:val="uk-UA"/>
        </w:rPr>
        <w:t>Про прийняття "Змін" національних стандартів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законів України "Про стандартизацію"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"Про регулювання містобудівної діяльності"</w:t>
      </w:r>
      <w:r>
        <w:rPr>
          <w:lang w:val="uk-UA"/>
        </w:rPr>
        <w:t xml:space="preserve">, з метою удосконалення кошторисно-нормативної бази у будівельному комплексі України та враховуючи </w:t>
      </w:r>
      <w:r>
        <w:rPr>
          <w:color w:val="0000FF"/>
          <w:lang w:val="uk-UA"/>
        </w:rPr>
        <w:t xml:space="preserve">рішення науково-технічної ради </w:t>
      </w:r>
      <w:proofErr w:type="spellStart"/>
      <w:r>
        <w:rPr>
          <w:color w:val="0000FF"/>
          <w:lang w:val="uk-UA"/>
        </w:rPr>
        <w:t>Мінрегіону</w:t>
      </w:r>
      <w:proofErr w:type="spellEnd"/>
      <w:r>
        <w:rPr>
          <w:color w:val="0000FF"/>
          <w:lang w:val="uk-UA"/>
        </w:rPr>
        <w:t xml:space="preserve"> від 19 квітня 2016 року N 20</w:t>
      </w:r>
      <w:r>
        <w:rPr>
          <w:lang w:val="uk-UA"/>
        </w:rPr>
        <w:t xml:space="preserve">, </w:t>
      </w:r>
      <w:r>
        <w:rPr>
          <w:b/>
          <w:bCs/>
          <w:lang w:val="uk-UA"/>
        </w:rPr>
        <w:t>наказую</w:t>
      </w:r>
      <w:r>
        <w:rPr>
          <w:lang w:val="uk-UA"/>
        </w:rPr>
        <w:t>: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1. Прийняти: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Зміну N 1 ДСТУ Б Д.2.3-10.2012 "Ресурсні елементні кошторисні норми на монтаж устаткування зв'язку" (Збірник 10) (ДБН Д.2.3-10-99, MOD);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Зміну N 1 ДСТУ Б Д.2.4-18:2014 "Ресурсні елементні кошторисні норми на ремонтно-будівельні роботи. Благоустрій" (Збірник 18);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Зміну N 1 ДСТУ Б Д.2.2-22:2014 "Ресурсні елементні кошторисні норми на будівельні роботи. Водопровід - зовнішні мережі" (Збірник 22);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Зміну N 1 ДСТУ Б Д.2.7-1:2012 "Ресурсні кошторисні норми експлуатації будівельних машин та механізмів"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(далі - "Зміни"), розроблені ТОВ "Науково-виробнича фірма "</w:t>
      </w:r>
      <w:proofErr w:type="spellStart"/>
      <w:r>
        <w:rPr>
          <w:lang w:val="uk-UA"/>
        </w:rPr>
        <w:t>Інпроект</w:t>
      </w:r>
      <w:proofErr w:type="spellEnd"/>
      <w:r>
        <w:rPr>
          <w:lang w:val="uk-UA"/>
        </w:rPr>
        <w:t>", з набранням чинності з 01 серпня 2016 року.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2. Управлінню ціноутворення, економіки та договірних відносин у будівництві (</w:t>
      </w:r>
      <w:proofErr w:type="spellStart"/>
      <w:r>
        <w:rPr>
          <w:lang w:val="uk-UA"/>
        </w:rPr>
        <w:t>Шоломицька</w:t>
      </w:r>
      <w:proofErr w:type="spellEnd"/>
      <w:r>
        <w:rPr>
          <w:lang w:val="uk-UA"/>
        </w:rPr>
        <w:t xml:space="preserve"> Л. М.):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 xml:space="preserve">2.1. Розмістити на офіційному </w:t>
      </w:r>
      <w:proofErr w:type="spellStart"/>
      <w:r>
        <w:rPr>
          <w:lang w:val="uk-UA"/>
        </w:rPr>
        <w:t>веб-сайті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Мінрегіону</w:t>
      </w:r>
      <w:proofErr w:type="spellEnd"/>
      <w:r>
        <w:rPr>
          <w:lang w:val="uk-UA"/>
        </w:rPr>
        <w:t xml:space="preserve"> відповідно до </w:t>
      </w:r>
      <w:r>
        <w:rPr>
          <w:color w:val="0000FF"/>
          <w:lang w:val="uk-UA"/>
        </w:rPr>
        <w:t>статті 21 Закону України "Про стандартизацію"</w:t>
      </w:r>
      <w:r>
        <w:rPr>
          <w:lang w:val="uk-UA"/>
        </w:rPr>
        <w:t xml:space="preserve"> інформацію про прийняття "Змін" національних стандартів.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2.2. "Зміни", прийняті цим наказом, разом із сформованими справами згідно з ДСТУ 1.2:2015 передати до ТОВ "Науково-виробнича фірма "</w:t>
      </w:r>
      <w:proofErr w:type="spellStart"/>
      <w:r>
        <w:rPr>
          <w:lang w:val="uk-UA"/>
        </w:rPr>
        <w:t>Інпроект</w:t>
      </w:r>
      <w:proofErr w:type="spellEnd"/>
      <w:r>
        <w:rPr>
          <w:lang w:val="uk-UA"/>
        </w:rPr>
        <w:t xml:space="preserve">" відповідно до Положення про фонд нормативних документів у сферах містобудування, будівництва та промисловості будівельних матеріалів, затвердженого </w:t>
      </w:r>
      <w:r>
        <w:rPr>
          <w:color w:val="0000FF"/>
          <w:lang w:val="uk-UA"/>
        </w:rPr>
        <w:t>наказом Держбуду від 25 лютого 2005 року N 41</w:t>
      </w:r>
      <w:r>
        <w:rPr>
          <w:lang w:val="uk-UA"/>
        </w:rPr>
        <w:t xml:space="preserve"> та зареєстрованого в Мін'юсті 16 березня 2005 року за N 305/10585.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ДП</w:t>
      </w:r>
      <w:proofErr w:type="spellEnd"/>
      <w:r>
        <w:rPr>
          <w:lang w:val="uk-UA"/>
        </w:rPr>
        <w:t xml:space="preserve"> "</w:t>
      </w:r>
      <w:proofErr w:type="spellStart"/>
      <w:r>
        <w:rPr>
          <w:lang w:val="uk-UA"/>
        </w:rPr>
        <w:t>Укрархбудінформ</w:t>
      </w:r>
      <w:proofErr w:type="spellEnd"/>
      <w:r>
        <w:rPr>
          <w:lang w:val="uk-UA"/>
        </w:rPr>
        <w:t>" (</w:t>
      </w:r>
      <w:proofErr w:type="spellStart"/>
      <w:r>
        <w:rPr>
          <w:lang w:val="uk-UA"/>
        </w:rPr>
        <w:t>Владіміров</w:t>
      </w:r>
      <w:proofErr w:type="spellEnd"/>
      <w:r>
        <w:rPr>
          <w:lang w:val="uk-UA"/>
        </w:rPr>
        <w:t xml:space="preserve"> Є. С.) опублікувати в офіційному друкованому виданні Міністерства "Інформаційний бюлетень Міністерства регіонального розвитку, будівництва та житлово-комунального господарства України" інформацію про прийняття "Змін" у строки, визначені </w:t>
      </w:r>
      <w:r>
        <w:rPr>
          <w:color w:val="0000FF"/>
          <w:lang w:val="uk-UA"/>
        </w:rPr>
        <w:t>статтею 21 Закону України "Про стандартизацію"</w:t>
      </w:r>
      <w:r>
        <w:rPr>
          <w:lang w:val="uk-UA"/>
        </w:rPr>
        <w:t>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4. ТОВ "Науково-виробнича фірма "</w:t>
      </w:r>
      <w:proofErr w:type="spellStart"/>
      <w:r>
        <w:rPr>
          <w:lang w:val="uk-UA"/>
        </w:rPr>
        <w:t>Інпроект</w:t>
      </w:r>
      <w:proofErr w:type="spellEnd"/>
      <w:r>
        <w:rPr>
          <w:lang w:val="uk-UA"/>
        </w:rPr>
        <w:t>" (Сіренко І. М.):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4.1. Провести видавниче редагування "Змін" відповідно до ДСТУ 1.2:2015 "Національна стандартизація. Правила розроблення національних нормативних документів" без зміни змісту положень та вимог "Змін".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 xml:space="preserve">4.2. Відповідно до </w:t>
      </w:r>
      <w:r>
        <w:rPr>
          <w:color w:val="0000FF"/>
          <w:lang w:val="uk-UA"/>
        </w:rPr>
        <w:t>статті 26 Закону України "Про стандартизацію"</w:t>
      </w:r>
      <w:r>
        <w:rPr>
          <w:lang w:val="uk-UA"/>
        </w:rPr>
        <w:t xml:space="preserve"> забезпечити видання, відтворення з метою розповсюдження та розповсюдження "Змін" як офіційного видання за умови використання коштів, одержаних від реалізації "Змін", на виконання робіт із національної стандартизації та розвиток науково-технічної бази.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4.3. Видати "Зміни" не пізніше ніж за 60 днів до набрання ними чинності.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 xml:space="preserve">4.4. Надати обов'язкові безоплатні примірники офіційного друкованого видання "Змін" одержувачам, визначеним </w:t>
      </w:r>
      <w:r>
        <w:rPr>
          <w:color w:val="0000FF"/>
          <w:lang w:val="uk-UA"/>
        </w:rPr>
        <w:t>постановою Кабінету Міністрів України від 10 травня 2002 року N 608 "Про порядок доставляння обов'язкових примірників документів"</w:t>
      </w:r>
      <w:r>
        <w:rPr>
          <w:lang w:val="uk-UA"/>
        </w:rPr>
        <w:t xml:space="preserve"> і </w:t>
      </w:r>
      <w:r>
        <w:rPr>
          <w:color w:val="0000FF"/>
          <w:lang w:val="uk-UA"/>
        </w:rPr>
        <w:t>наказом Держспоживстандарту та Держбуду від 24 лютого 2003 року N 27/12 "Про затвердження Порядку видання та розповсюдження нормативних документів у галузі будівництва і промисловості будівельних матеріалів"</w:t>
      </w:r>
      <w:r>
        <w:rPr>
          <w:lang w:val="uk-UA"/>
        </w:rPr>
        <w:t>, зареєстрованим у Мін'юсті 06 березня 2003 року за N 185/7506.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t>5. Контроль за виконанням цього наказу покласти на заступника Міністра відповідно до розподілу обов'язків та повноважень.</w:t>
      </w:r>
    </w:p>
    <w:p w:rsidR="001B6941" w:rsidRDefault="001B6941" w:rsidP="001B6941">
      <w:pPr>
        <w:pStyle w:val="a3"/>
        <w:jc w:val="both"/>
        <w:rPr>
          <w:lang w:val="uk-UA"/>
        </w:rPr>
      </w:pPr>
      <w:r>
        <w:rPr>
          <w:sz w:val="20"/>
          <w:szCs w:val="20"/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1B6941" w:rsidTr="001B6941">
        <w:trPr>
          <w:tblCellSpacing w:w="22" w:type="dxa"/>
        </w:trPr>
        <w:tc>
          <w:tcPr>
            <w:tcW w:w="2500" w:type="pct"/>
            <w:hideMark/>
          </w:tcPr>
          <w:p w:rsidR="001B6941" w:rsidRDefault="001B6941">
            <w:pPr>
              <w:pStyle w:val="a3"/>
              <w:jc w:val="center"/>
            </w:pPr>
            <w:r>
              <w:rPr>
                <w:b/>
                <w:bCs/>
              </w:rPr>
              <w:t xml:space="preserve">Перший 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500" w:type="pct"/>
            <w:vAlign w:val="bottom"/>
            <w:hideMark/>
          </w:tcPr>
          <w:p w:rsidR="001B6941" w:rsidRDefault="001B6941">
            <w:pPr>
              <w:pStyle w:val="a3"/>
              <w:jc w:val="center"/>
            </w:pPr>
            <w:r>
              <w:rPr>
                <w:b/>
                <w:bCs/>
              </w:rPr>
              <w:t>В. А. Негода</w:t>
            </w:r>
          </w:p>
        </w:tc>
      </w:tr>
    </w:tbl>
    <w:p w:rsidR="001B6941" w:rsidRDefault="001B6941" w:rsidP="001B6941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1B6941"/>
    <w:rsid w:val="00000305"/>
    <w:rsid w:val="00000A33"/>
    <w:rsid w:val="000014F0"/>
    <w:rsid w:val="0000171A"/>
    <w:rsid w:val="00001B61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40A3"/>
    <w:rsid w:val="00046458"/>
    <w:rsid w:val="00047B8D"/>
    <w:rsid w:val="00050749"/>
    <w:rsid w:val="000507FC"/>
    <w:rsid w:val="000521F3"/>
    <w:rsid w:val="00053578"/>
    <w:rsid w:val="0005677E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3A28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1400"/>
    <w:rsid w:val="000F17AC"/>
    <w:rsid w:val="000F3680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4FCB"/>
    <w:rsid w:val="001354EA"/>
    <w:rsid w:val="001358AB"/>
    <w:rsid w:val="00137A06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12FA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04BC"/>
    <w:rsid w:val="001A2741"/>
    <w:rsid w:val="001A2FB9"/>
    <w:rsid w:val="001A3821"/>
    <w:rsid w:val="001A4676"/>
    <w:rsid w:val="001A7F97"/>
    <w:rsid w:val="001B03A4"/>
    <w:rsid w:val="001B12C8"/>
    <w:rsid w:val="001B1534"/>
    <w:rsid w:val="001B44B6"/>
    <w:rsid w:val="001B5265"/>
    <w:rsid w:val="001B5408"/>
    <w:rsid w:val="001B5572"/>
    <w:rsid w:val="001B5DA8"/>
    <w:rsid w:val="001B61CA"/>
    <w:rsid w:val="001B6774"/>
    <w:rsid w:val="001B6941"/>
    <w:rsid w:val="001B6E6F"/>
    <w:rsid w:val="001B788B"/>
    <w:rsid w:val="001C07FD"/>
    <w:rsid w:val="001C0EB6"/>
    <w:rsid w:val="001C1092"/>
    <w:rsid w:val="001C2C48"/>
    <w:rsid w:val="001C6788"/>
    <w:rsid w:val="001C6866"/>
    <w:rsid w:val="001C6DBC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1DB2"/>
    <w:rsid w:val="00212154"/>
    <w:rsid w:val="00212E24"/>
    <w:rsid w:val="00213BFC"/>
    <w:rsid w:val="00215B27"/>
    <w:rsid w:val="00215F6A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B96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988"/>
    <w:rsid w:val="00262DCB"/>
    <w:rsid w:val="00263AA4"/>
    <w:rsid w:val="00263E2D"/>
    <w:rsid w:val="002645B6"/>
    <w:rsid w:val="002650F8"/>
    <w:rsid w:val="00265EB5"/>
    <w:rsid w:val="002667A4"/>
    <w:rsid w:val="00266C48"/>
    <w:rsid w:val="0026761F"/>
    <w:rsid w:val="00267669"/>
    <w:rsid w:val="00270DD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297"/>
    <w:rsid w:val="00280DE2"/>
    <w:rsid w:val="00280F8F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067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789E"/>
    <w:rsid w:val="002B08FE"/>
    <w:rsid w:val="002B1339"/>
    <w:rsid w:val="002B1A14"/>
    <w:rsid w:val="002B2C3F"/>
    <w:rsid w:val="002B55C8"/>
    <w:rsid w:val="002B62EC"/>
    <w:rsid w:val="002C0CFA"/>
    <w:rsid w:val="002C3099"/>
    <w:rsid w:val="002C472D"/>
    <w:rsid w:val="002C491F"/>
    <w:rsid w:val="002C65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50EE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534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40D"/>
    <w:rsid w:val="00335830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3052"/>
    <w:rsid w:val="00374C98"/>
    <w:rsid w:val="00374D29"/>
    <w:rsid w:val="003756DC"/>
    <w:rsid w:val="0037676A"/>
    <w:rsid w:val="00376F3E"/>
    <w:rsid w:val="00377838"/>
    <w:rsid w:val="00380E52"/>
    <w:rsid w:val="0038130F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0F2F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F29"/>
    <w:rsid w:val="00463BDD"/>
    <w:rsid w:val="00464872"/>
    <w:rsid w:val="00464C75"/>
    <w:rsid w:val="00466912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DCB"/>
    <w:rsid w:val="00497CF0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F52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7B0"/>
    <w:rsid w:val="00544EDC"/>
    <w:rsid w:val="0054740B"/>
    <w:rsid w:val="0055060D"/>
    <w:rsid w:val="00550896"/>
    <w:rsid w:val="00550FBE"/>
    <w:rsid w:val="00552F94"/>
    <w:rsid w:val="00553AF5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6919"/>
    <w:rsid w:val="005C00C7"/>
    <w:rsid w:val="005C1BB8"/>
    <w:rsid w:val="005C1F4F"/>
    <w:rsid w:val="005C29B8"/>
    <w:rsid w:val="005C5EB6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5B1"/>
    <w:rsid w:val="00611C28"/>
    <w:rsid w:val="00612EDB"/>
    <w:rsid w:val="00614C06"/>
    <w:rsid w:val="00615CBC"/>
    <w:rsid w:val="00615FE4"/>
    <w:rsid w:val="00616370"/>
    <w:rsid w:val="00617217"/>
    <w:rsid w:val="00617EF1"/>
    <w:rsid w:val="0062180D"/>
    <w:rsid w:val="00621E34"/>
    <w:rsid w:val="00621FC5"/>
    <w:rsid w:val="006221BF"/>
    <w:rsid w:val="00624E5D"/>
    <w:rsid w:val="006254AE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2D7C"/>
    <w:rsid w:val="0065368C"/>
    <w:rsid w:val="00653D3B"/>
    <w:rsid w:val="006542DF"/>
    <w:rsid w:val="00654BB6"/>
    <w:rsid w:val="00655A99"/>
    <w:rsid w:val="00657000"/>
    <w:rsid w:val="006573C4"/>
    <w:rsid w:val="00657D21"/>
    <w:rsid w:val="00663AFA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7BE"/>
    <w:rsid w:val="00693CF6"/>
    <w:rsid w:val="006947DE"/>
    <w:rsid w:val="00694CD9"/>
    <w:rsid w:val="006953F7"/>
    <w:rsid w:val="00697DC7"/>
    <w:rsid w:val="00697E58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534D"/>
    <w:rsid w:val="006B73B4"/>
    <w:rsid w:val="006B7FA5"/>
    <w:rsid w:val="006C0634"/>
    <w:rsid w:val="006C3CE3"/>
    <w:rsid w:val="006C42A1"/>
    <w:rsid w:val="006C54F3"/>
    <w:rsid w:val="006C71D0"/>
    <w:rsid w:val="006C780D"/>
    <w:rsid w:val="006D02E9"/>
    <w:rsid w:val="006D0DAF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6F55"/>
    <w:rsid w:val="006F754B"/>
    <w:rsid w:val="006F77D1"/>
    <w:rsid w:val="006F797F"/>
    <w:rsid w:val="007012A6"/>
    <w:rsid w:val="00701E11"/>
    <w:rsid w:val="00701E6D"/>
    <w:rsid w:val="00705309"/>
    <w:rsid w:val="00705E66"/>
    <w:rsid w:val="0070630C"/>
    <w:rsid w:val="007064D1"/>
    <w:rsid w:val="0070662D"/>
    <w:rsid w:val="00706F4A"/>
    <w:rsid w:val="007073F6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344B3"/>
    <w:rsid w:val="007367C7"/>
    <w:rsid w:val="00740EAB"/>
    <w:rsid w:val="00741D3F"/>
    <w:rsid w:val="00742FC5"/>
    <w:rsid w:val="00743342"/>
    <w:rsid w:val="007445CD"/>
    <w:rsid w:val="0074505D"/>
    <w:rsid w:val="00746F1E"/>
    <w:rsid w:val="00747AAE"/>
    <w:rsid w:val="00750727"/>
    <w:rsid w:val="00750D52"/>
    <w:rsid w:val="00751A7D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97CA4"/>
    <w:rsid w:val="007A1E4E"/>
    <w:rsid w:val="007A20A6"/>
    <w:rsid w:val="007A35B4"/>
    <w:rsid w:val="007A3880"/>
    <w:rsid w:val="007A3E52"/>
    <w:rsid w:val="007A5B73"/>
    <w:rsid w:val="007A712F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C97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C7968"/>
    <w:rsid w:val="007D21DA"/>
    <w:rsid w:val="007D250A"/>
    <w:rsid w:val="007D40ED"/>
    <w:rsid w:val="007D5C71"/>
    <w:rsid w:val="007D7103"/>
    <w:rsid w:val="007E08CA"/>
    <w:rsid w:val="007E1415"/>
    <w:rsid w:val="007E223C"/>
    <w:rsid w:val="007E3844"/>
    <w:rsid w:val="007E398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0D88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1E6"/>
    <w:rsid w:val="008C1584"/>
    <w:rsid w:val="008C3DA0"/>
    <w:rsid w:val="008C3FE4"/>
    <w:rsid w:val="008C49D3"/>
    <w:rsid w:val="008C4D90"/>
    <w:rsid w:val="008C4FC7"/>
    <w:rsid w:val="008C5ABB"/>
    <w:rsid w:val="008C6642"/>
    <w:rsid w:val="008C6AFD"/>
    <w:rsid w:val="008C73E5"/>
    <w:rsid w:val="008D053B"/>
    <w:rsid w:val="008D167D"/>
    <w:rsid w:val="008D2B41"/>
    <w:rsid w:val="008D3072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13E5"/>
    <w:rsid w:val="008E3532"/>
    <w:rsid w:val="008E3B39"/>
    <w:rsid w:val="008E4787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0E6B"/>
    <w:rsid w:val="00913453"/>
    <w:rsid w:val="00913F50"/>
    <w:rsid w:val="00915AF5"/>
    <w:rsid w:val="0091631E"/>
    <w:rsid w:val="00916E39"/>
    <w:rsid w:val="009172F8"/>
    <w:rsid w:val="009201CD"/>
    <w:rsid w:val="0092624B"/>
    <w:rsid w:val="009266CD"/>
    <w:rsid w:val="00926C4A"/>
    <w:rsid w:val="00927189"/>
    <w:rsid w:val="00931E92"/>
    <w:rsid w:val="00931FF7"/>
    <w:rsid w:val="009324FE"/>
    <w:rsid w:val="009325DF"/>
    <w:rsid w:val="009329AC"/>
    <w:rsid w:val="00932E9B"/>
    <w:rsid w:val="00933AE4"/>
    <w:rsid w:val="00933F9F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5D4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185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7E7"/>
    <w:rsid w:val="009D2EAF"/>
    <w:rsid w:val="009D3A77"/>
    <w:rsid w:val="009D4410"/>
    <w:rsid w:val="009D48F2"/>
    <w:rsid w:val="009D5B30"/>
    <w:rsid w:val="009D6A24"/>
    <w:rsid w:val="009D7A34"/>
    <w:rsid w:val="009E0DB3"/>
    <w:rsid w:val="009E10AF"/>
    <w:rsid w:val="009E1B5E"/>
    <w:rsid w:val="009E380A"/>
    <w:rsid w:val="009E4E08"/>
    <w:rsid w:val="009E4EF1"/>
    <w:rsid w:val="009E569B"/>
    <w:rsid w:val="009E7B85"/>
    <w:rsid w:val="009F0A54"/>
    <w:rsid w:val="009F24A6"/>
    <w:rsid w:val="009F3953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4B98"/>
    <w:rsid w:val="00A85FCF"/>
    <w:rsid w:val="00A87B8A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508E"/>
    <w:rsid w:val="00BC5DCC"/>
    <w:rsid w:val="00BC6708"/>
    <w:rsid w:val="00BD04B6"/>
    <w:rsid w:val="00BD08EF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63C7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C0C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1DB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062D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64D3"/>
    <w:rsid w:val="00C97E7E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32C7"/>
    <w:rsid w:val="00CE56F7"/>
    <w:rsid w:val="00CE5DDB"/>
    <w:rsid w:val="00CE6281"/>
    <w:rsid w:val="00CE67FC"/>
    <w:rsid w:val="00CE77AF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504"/>
    <w:rsid w:val="00CF6662"/>
    <w:rsid w:val="00CF68AF"/>
    <w:rsid w:val="00CF720B"/>
    <w:rsid w:val="00CF7E70"/>
    <w:rsid w:val="00D00ED5"/>
    <w:rsid w:val="00D01D62"/>
    <w:rsid w:val="00D01DE1"/>
    <w:rsid w:val="00D022B8"/>
    <w:rsid w:val="00D02E26"/>
    <w:rsid w:val="00D0390C"/>
    <w:rsid w:val="00D04A80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45A"/>
    <w:rsid w:val="00D82872"/>
    <w:rsid w:val="00D82A5C"/>
    <w:rsid w:val="00D83BE5"/>
    <w:rsid w:val="00D85B4C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DF54E5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1FA0"/>
    <w:rsid w:val="00E13038"/>
    <w:rsid w:val="00E13BB2"/>
    <w:rsid w:val="00E1536C"/>
    <w:rsid w:val="00E154E5"/>
    <w:rsid w:val="00E15C18"/>
    <w:rsid w:val="00E171E0"/>
    <w:rsid w:val="00E1796C"/>
    <w:rsid w:val="00E20740"/>
    <w:rsid w:val="00E2191C"/>
    <w:rsid w:val="00E2287F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7AB"/>
    <w:rsid w:val="00E43E8F"/>
    <w:rsid w:val="00E43F6B"/>
    <w:rsid w:val="00E44D2A"/>
    <w:rsid w:val="00E45DB2"/>
    <w:rsid w:val="00E4657D"/>
    <w:rsid w:val="00E506B6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3F39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910"/>
    <w:rsid w:val="00EC3F48"/>
    <w:rsid w:val="00EC589E"/>
    <w:rsid w:val="00EC5D7E"/>
    <w:rsid w:val="00EC5F4E"/>
    <w:rsid w:val="00ED06BA"/>
    <w:rsid w:val="00ED08A5"/>
    <w:rsid w:val="00ED12BE"/>
    <w:rsid w:val="00ED1EF1"/>
    <w:rsid w:val="00ED1FAF"/>
    <w:rsid w:val="00ED2953"/>
    <w:rsid w:val="00ED3A16"/>
    <w:rsid w:val="00ED4DE8"/>
    <w:rsid w:val="00ED6400"/>
    <w:rsid w:val="00EE0247"/>
    <w:rsid w:val="00EE079C"/>
    <w:rsid w:val="00EE1553"/>
    <w:rsid w:val="00EE1703"/>
    <w:rsid w:val="00EE19E8"/>
    <w:rsid w:val="00EE258B"/>
    <w:rsid w:val="00EE271F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05378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5666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61A"/>
    <w:rsid w:val="00F8183F"/>
    <w:rsid w:val="00F82A3B"/>
    <w:rsid w:val="00F831AD"/>
    <w:rsid w:val="00F83255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6E9"/>
    <w:rsid w:val="00FC09EA"/>
    <w:rsid w:val="00FC1FBD"/>
    <w:rsid w:val="00FC2416"/>
    <w:rsid w:val="00FC2FDB"/>
    <w:rsid w:val="00FC3EB4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C1D"/>
    <w:rsid w:val="00FE4A18"/>
    <w:rsid w:val="00FF0D46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4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B69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6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1B694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B69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2016-06-09T05:28:00Z</dcterms:created>
  <dcterms:modified xsi:type="dcterms:W3CDTF">2016-06-09T05:29:00Z</dcterms:modified>
</cp:coreProperties>
</file>