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BA6" w:rsidRPr="001B0E34" w:rsidRDefault="005C4BA6" w:rsidP="005C4BA6">
      <w:pPr>
        <w:pStyle w:val="2"/>
        <w:jc w:val="center"/>
        <w:rPr>
          <w:lang w:val="uk-UA"/>
        </w:rPr>
      </w:pPr>
      <w:r w:rsidRPr="001B0E34">
        <w:rPr>
          <w:lang w:val="uk-UA"/>
        </w:rPr>
        <w:t>МІНІСТЕРСТВО АГРАРНОЇ ПОЛІТИКИ ТА ПРОДОВОЛЬСТВА УКРАЇНИ</w:t>
      </w:r>
    </w:p>
    <w:p w:rsidR="005C4BA6" w:rsidRPr="001B0E34" w:rsidRDefault="005C4BA6" w:rsidP="005C4BA6">
      <w:pPr>
        <w:pStyle w:val="2"/>
        <w:jc w:val="center"/>
        <w:rPr>
          <w:lang w:val="uk-UA"/>
        </w:rPr>
      </w:pPr>
      <w:r w:rsidRPr="001B0E34">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5C4BA6" w:rsidRPr="001B0E34" w:rsidTr="005C4BA6">
        <w:trPr>
          <w:tblCellSpacing w:w="22" w:type="dxa"/>
        </w:trPr>
        <w:tc>
          <w:tcPr>
            <w:tcW w:w="1750" w:type="pct"/>
            <w:hideMark/>
          </w:tcPr>
          <w:p w:rsidR="005C4BA6" w:rsidRPr="001B0E34" w:rsidRDefault="005C4BA6">
            <w:pPr>
              <w:pStyle w:val="a3"/>
              <w:jc w:val="center"/>
            </w:pPr>
            <w:r w:rsidRPr="001B0E34">
              <w:rPr>
                <w:b/>
                <w:bCs/>
              </w:rPr>
              <w:t>13.04.2016</w:t>
            </w:r>
          </w:p>
        </w:tc>
        <w:tc>
          <w:tcPr>
            <w:tcW w:w="1500" w:type="pct"/>
            <w:hideMark/>
          </w:tcPr>
          <w:p w:rsidR="005C4BA6" w:rsidRPr="001B0E34" w:rsidRDefault="005C4BA6">
            <w:pPr>
              <w:pStyle w:val="a3"/>
              <w:jc w:val="center"/>
            </w:pPr>
            <w:r w:rsidRPr="001B0E34">
              <w:rPr>
                <w:b/>
                <w:bCs/>
              </w:rPr>
              <w:t xml:space="preserve">м. </w:t>
            </w:r>
            <w:proofErr w:type="spellStart"/>
            <w:r w:rsidRPr="001B0E34">
              <w:rPr>
                <w:b/>
                <w:bCs/>
              </w:rPr>
              <w:t>Київ</w:t>
            </w:r>
            <w:proofErr w:type="spellEnd"/>
          </w:p>
        </w:tc>
        <w:tc>
          <w:tcPr>
            <w:tcW w:w="1750" w:type="pct"/>
            <w:hideMark/>
          </w:tcPr>
          <w:p w:rsidR="005C4BA6" w:rsidRPr="001B0E34" w:rsidRDefault="005C4BA6">
            <w:pPr>
              <w:pStyle w:val="a3"/>
              <w:jc w:val="center"/>
            </w:pPr>
            <w:r w:rsidRPr="001B0E34">
              <w:rPr>
                <w:b/>
                <w:bCs/>
              </w:rPr>
              <w:t>N 154</w:t>
            </w:r>
          </w:p>
        </w:tc>
      </w:tr>
    </w:tbl>
    <w:p w:rsidR="005C4BA6" w:rsidRPr="001B0E34" w:rsidRDefault="005C4BA6" w:rsidP="005C4BA6">
      <w:pPr>
        <w:rPr>
          <w:lang w:val="uk-UA"/>
        </w:rPr>
      </w:pPr>
      <w:r w:rsidRPr="001B0E34">
        <w:rPr>
          <w:lang w:val="uk-UA"/>
        </w:rPr>
        <w:br w:type="textWrapping" w:clear="all"/>
      </w:r>
    </w:p>
    <w:p w:rsidR="005C4BA6" w:rsidRPr="001B0E34" w:rsidRDefault="005C4BA6" w:rsidP="005C4BA6">
      <w:pPr>
        <w:pStyle w:val="a3"/>
        <w:jc w:val="center"/>
        <w:rPr>
          <w:lang w:val="uk-UA"/>
        </w:rPr>
      </w:pPr>
      <w:r w:rsidRPr="001B0E34">
        <w:rPr>
          <w:b/>
          <w:bCs/>
          <w:lang w:val="uk-UA"/>
        </w:rPr>
        <w:t>Зареєстровано в Міністерстві юстиції України</w:t>
      </w:r>
      <w:r w:rsidRPr="001B0E34">
        <w:rPr>
          <w:lang w:val="uk-UA"/>
        </w:rPr>
        <w:br/>
      </w:r>
      <w:r w:rsidRPr="001B0E34">
        <w:rPr>
          <w:b/>
          <w:bCs/>
          <w:lang w:val="uk-UA"/>
        </w:rPr>
        <w:t>06 травня 2016 р. за N 692/28822</w:t>
      </w:r>
    </w:p>
    <w:p w:rsidR="005C4BA6" w:rsidRPr="001B0E34" w:rsidRDefault="005C4BA6" w:rsidP="005C4BA6">
      <w:pPr>
        <w:pStyle w:val="2"/>
        <w:jc w:val="center"/>
        <w:rPr>
          <w:lang w:val="uk-UA"/>
        </w:rPr>
      </w:pPr>
      <w:r w:rsidRPr="001B0E34">
        <w:rPr>
          <w:lang w:val="uk-UA"/>
        </w:rPr>
        <w:t>Про затвердження Порядку визначення племінної цінності плідників за походженням, власною продуктивністю, якістю потомства та проведення випробування плідників за якістю потомства та Порядку визначення уповноважених установ (організацій) та селекційних центрів</w:t>
      </w:r>
    </w:p>
    <w:p w:rsidR="005C4BA6" w:rsidRPr="001B0E34" w:rsidRDefault="005C4BA6" w:rsidP="005C4BA6">
      <w:pPr>
        <w:pStyle w:val="a3"/>
        <w:jc w:val="both"/>
        <w:rPr>
          <w:lang w:val="uk-UA"/>
        </w:rPr>
      </w:pPr>
      <w:r w:rsidRPr="001B0E34">
        <w:rPr>
          <w:lang w:val="uk-UA"/>
        </w:rPr>
        <w:t>Відповідно до статей 7, 9, 10 та 16 Закону України "Про племінну справу у тваринництві", підпункту 37 пункту 4, пункту 8 Положення про Міністерство аграрної політики та продовольства України, затвердженого постановою Кабінету Міністрів України від 25 листопада 2015 року N 1119,</w:t>
      </w:r>
    </w:p>
    <w:p w:rsidR="005C4BA6" w:rsidRPr="001B0E34" w:rsidRDefault="005C4BA6" w:rsidP="005C4BA6">
      <w:pPr>
        <w:pStyle w:val="a3"/>
        <w:jc w:val="both"/>
        <w:rPr>
          <w:lang w:val="uk-UA"/>
        </w:rPr>
      </w:pPr>
      <w:r w:rsidRPr="001B0E34">
        <w:rPr>
          <w:b/>
          <w:bCs/>
          <w:lang w:val="uk-UA"/>
        </w:rPr>
        <w:t>НАКАЗУЮ:</w:t>
      </w:r>
    </w:p>
    <w:p w:rsidR="005C4BA6" w:rsidRPr="001B0E34" w:rsidRDefault="005C4BA6" w:rsidP="005C4BA6">
      <w:pPr>
        <w:pStyle w:val="a3"/>
        <w:jc w:val="both"/>
        <w:rPr>
          <w:lang w:val="uk-UA"/>
        </w:rPr>
      </w:pPr>
      <w:r w:rsidRPr="001B0E34">
        <w:rPr>
          <w:lang w:val="uk-UA"/>
        </w:rPr>
        <w:t>1. Затвердити:</w:t>
      </w:r>
    </w:p>
    <w:p w:rsidR="005C4BA6" w:rsidRPr="001B0E34" w:rsidRDefault="005C4BA6" w:rsidP="005C4BA6">
      <w:pPr>
        <w:pStyle w:val="a3"/>
        <w:jc w:val="both"/>
        <w:rPr>
          <w:lang w:val="uk-UA"/>
        </w:rPr>
      </w:pPr>
      <w:r w:rsidRPr="001B0E34">
        <w:rPr>
          <w:lang w:val="uk-UA"/>
        </w:rPr>
        <w:t>1) Порядок визначення племінної цінності плідників за походженням, власною продуктивністю, якістю потомства та проведення випробування плідників за якістю потомства, що додається;</w:t>
      </w:r>
    </w:p>
    <w:p w:rsidR="005C4BA6" w:rsidRPr="001B0E34" w:rsidRDefault="005C4BA6" w:rsidP="005C4BA6">
      <w:pPr>
        <w:pStyle w:val="a3"/>
        <w:jc w:val="both"/>
        <w:rPr>
          <w:lang w:val="uk-UA"/>
        </w:rPr>
      </w:pPr>
      <w:r w:rsidRPr="001B0E34">
        <w:rPr>
          <w:lang w:val="uk-UA"/>
        </w:rPr>
        <w:t>2) Порядок визначення уповноважених установ (організацій) та селекційних центрів, що додається.</w:t>
      </w:r>
    </w:p>
    <w:p w:rsidR="005C4BA6" w:rsidRPr="001B0E34" w:rsidRDefault="005C4BA6" w:rsidP="005C4BA6">
      <w:pPr>
        <w:pStyle w:val="a3"/>
        <w:jc w:val="both"/>
        <w:rPr>
          <w:lang w:val="uk-UA"/>
        </w:rPr>
      </w:pPr>
      <w:r w:rsidRPr="001B0E34">
        <w:rPr>
          <w:lang w:val="uk-UA"/>
        </w:rPr>
        <w:t>2. Визнати таким, що втратив чинність, наказ Міністерства аграрної політики України від 20 грудня 2005 року N 720 "Про затвердження Положення про порядок проведення атестації та допуску до відтворення плідників для племінного використання", зареєстрований в Міністерстві юстиції України 02 березня 2006 року за N 220/12094 (із змінами).</w:t>
      </w:r>
    </w:p>
    <w:p w:rsidR="005C4BA6" w:rsidRPr="001B0E34" w:rsidRDefault="005C4BA6" w:rsidP="005C4BA6">
      <w:pPr>
        <w:pStyle w:val="a3"/>
        <w:jc w:val="both"/>
        <w:rPr>
          <w:lang w:val="uk-UA"/>
        </w:rPr>
      </w:pPr>
      <w:r w:rsidRPr="001B0E34">
        <w:rPr>
          <w:lang w:val="uk-UA"/>
        </w:rPr>
        <w:t>3. Департаменту тваринництва забезпечити в установленому порядку подання цього наказу на державну реєстрацію до Міністерства юстиції України.</w:t>
      </w:r>
    </w:p>
    <w:p w:rsidR="005C4BA6" w:rsidRPr="001B0E34" w:rsidRDefault="005C4BA6" w:rsidP="005C4BA6">
      <w:pPr>
        <w:pStyle w:val="a3"/>
        <w:jc w:val="both"/>
        <w:rPr>
          <w:lang w:val="uk-UA"/>
        </w:rPr>
      </w:pPr>
      <w:r w:rsidRPr="001B0E34">
        <w:rPr>
          <w:lang w:val="uk-UA"/>
        </w:rPr>
        <w:t>4. Цей наказ набирає чинності з дня його офіційного опублікування.</w:t>
      </w:r>
    </w:p>
    <w:p w:rsidR="005C4BA6" w:rsidRPr="001B0E34" w:rsidRDefault="005C4BA6" w:rsidP="005C4BA6">
      <w:pPr>
        <w:pStyle w:val="a3"/>
        <w:jc w:val="both"/>
        <w:rPr>
          <w:lang w:val="uk-UA"/>
        </w:rPr>
      </w:pPr>
      <w:r w:rsidRPr="001B0E34">
        <w:rPr>
          <w:lang w:val="uk-UA"/>
        </w:rPr>
        <w:lastRenderedPageBreak/>
        <w:t xml:space="preserve">5. Контроль за виконанням наказу покласти на першого заступника Міністра </w:t>
      </w:r>
      <w:proofErr w:type="spellStart"/>
      <w:r w:rsidRPr="001B0E34">
        <w:rPr>
          <w:lang w:val="uk-UA"/>
        </w:rPr>
        <w:t>Краснопольського</w:t>
      </w:r>
      <w:proofErr w:type="spellEnd"/>
      <w:r w:rsidRPr="001B0E34">
        <w:rPr>
          <w:lang w:val="uk-UA"/>
        </w:rPr>
        <w:t xml:space="preserve"> Я. В.</w:t>
      </w:r>
    </w:p>
    <w:p w:rsidR="005C4BA6" w:rsidRPr="001B0E34" w:rsidRDefault="005C4BA6" w:rsidP="005C4BA6">
      <w:pPr>
        <w:pStyle w:val="a3"/>
        <w:jc w:val="both"/>
        <w:rPr>
          <w:lang w:val="uk-UA"/>
        </w:rPr>
      </w:pPr>
      <w:r w:rsidRPr="001B0E34">
        <w:rPr>
          <w:b/>
          <w:bCs/>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5C4BA6" w:rsidRPr="001B0E34" w:rsidTr="005C4BA6">
        <w:trPr>
          <w:tblCellSpacing w:w="22" w:type="dxa"/>
        </w:trPr>
        <w:tc>
          <w:tcPr>
            <w:tcW w:w="2500" w:type="pct"/>
            <w:hideMark/>
          </w:tcPr>
          <w:p w:rsidR="005C4BA6" w:rsidRPr="001B0E34" w:rsidRDefault="005C4BA6">
            <w:pPr>
              <w:pStyle w:val="a3"/>
              <w:jc w:val="center"/>
            </w:pPr>
            <w:proofErr w:type="spellStart"/>
            <w:r w:rsidRPr="001B0E34">
              <w:rPr>
                <w:b/>
                <w:bCs/>
              </w:rPr>
              <w:t>Міністр</w:t>
            </w:r>
            <w:proofErr w:type="spellEnd"/>
          </w:p>
        </w:tc>
        <w:tc>
          <w:tcPr>
            <w:tcW w:w="2500" w:type="pct"/>
            <w:vAlign w:val="bottom"/>
            <w:hideMark/>
          </w:tcPr>
          <w:p w:rsidR="005C4BA6" w:rsidRPr="001B0E34" w:rsidRDefault="005C4BA6">
            <w:pPr>
              <w:pStyle w:val="a3"/>
              <w:jc w:val="center"/>
            </w:pPr>
            <w:r w:rsidRPr="001B0E34">
              <w:rPr>
                <w:b/>
                <w:bCs/>
              </w:rPr>
              <w:t>О. М. Павленко</w:t>
            </w:r>
          </w:p>
        </w:tc>
      </w:tr>
      <w:tr w:rsidR="005C4BA6" w:rsidRPr="001B0E34" w:rsidTr="005C4BA6">
        <w:trPr>
          <w:tblCellSpacing w:w="22" w:type="dxa"/>
        </w:trPr>
        <w:tc>
          <w:tcPr>
            <w:tcW w:w="2500" w:type="pct"/>
            <w:hideMark/>
          </w:tcPr>
          <w:p w:rsidR="005C4BA6" w:rsidRPr="001B0E34" w:rsidRDefault="005C4BA6">
            <w:pPr>
              <w:pStyle w:val="a3"/>
              <w:jc w:val="center"/>
            </w:pPr>
            <w:r w:rsidRPr="001B0E34">
              <w:rPr>
                <w:b/>
                <w:bCs/>
              </w:rPr>
              <w:t>ПОГОДЖЕНО:</w:t>
            </w:r>
          </w:p>
        </w:tc>
        <w:tc>
          <w:tcPr>
            <w:tcW w:w="2500" w:type="pct"/>
            <w:vAlign w:val="bottom"/>
            <w:hideMark/>
          </w:tcPr>
          <w:p w:rsidR="005C4BA6" w:rsidRPr="001B0E34" w:rsidRDefault="005C4BA6">
            <w:pPr>
              <w:pStyle w:val="a3"/>
              <w:jc w:val="center"/>
            </w:pPr>
            <w:r w:rsidRPr="001B0E34">
              <w:t> </w:t>
            </w:r>
          </w:p>
        </w:tc>
      </w:tr>
      <w:tr w:rsidR="005C4BA6" w:rsidRPr="001B0E34" w:rsidTr="005C4BA6">
        <w:trPr>
          <w:tblCellSpacing w:w="22" w:type="dxa"/>
        </w:trPr>
        <w:tc>
          <w:tcPr>
            <w:tcW w:w="2500" w:type="pct"/>
            <w:hideMark/>
          </w:tcPr>
          <w:p w:rsidR="005C4BA6" w:rsidRPr="001B0E34" w:rsidRDefault="005C4BA6">
            <w:pPr>
              <w:pStyle w:val="a3"/>
              <w:jc w:val="center"/>
            </w:pPr>
            <w:r w:rsidRPr="001B0E34">
              <w:rPr>
                <w:b/>
                <w:bCs/>
              </w:rPr>
              <w:t xml:space="preserve">Заступник </w:t>
            </w:r>
            <w:proofErr w:type="spellStart"/>
            <w:r w:rsidRPr="001B0E34">
              <w:rPr>
                <w:b/>
                <w:bCs/>
              </w:rPr>
              <w:t>Голови</w:t>
            </w:r>
            <w:proofErr w:type="spellEnd"/>
            <w:r w:rsidRPr="001B0E34">
              <w:rPr>
                <w:b/>
                <w:bCs/>
              </w:rPr>
              <w:t xml:space="preserve"> </w:t>
            </w:r>
            <w:proofErr w:type="spellStart"/>
            <w:r w:rsidRPr="001B0E34">
              <w:rPr>
                <w:b/>
                <w:bCs/>
              </w:rPr>
              <w:t>Державної</w:t>
            </w:r>
            <w:proofErr w:type="spellEnd"/>
            <w:r w:rsidRPr="001B0E34">
              <w:rPr>
                <w:b/>
                <w:bCs/>
              </w:rPr>
              <w:t xml:space="preserve"> </w:t>
            </w:r>
            <w:r w:rsidRPr="001B0E34">
              <w:br/>
            </w:r>
            <w:proofErr w:type="spellStart"/>
            <w:r w:rsidRPr="001B0E34">
              <w:rPr>
                <w:b/>
                <w:bCs/>
              </w:rPr>
              <w:t>ветеринарної</w:t>
            </w:r>
            <w:proofErr w:type="spellEnd"/>
            <w:r w:rsidRPr="001B0E34">
              <w:rPr>
                <w:b/>
                <w:bCs/>
              </w:rPr>
              <w:t xml:space="preserve"> та </w:t>
            </w:r>
            <w:proofErr w:type="spellStart"/>
            <w:r w:rsidRPr="001B0E34">
              <w:rPr>
                <w:b/>
                <w:bCs/>
              </w:rPr>
              <w:t>фітосанітарної</w:t>
            </w:r>
            <w:proofErr w:type="spellEnd"/>
            <w:r w:rsidRPr="001B0E34">
              <w:rPr>
                <w:b/>
                <w:bCs/>
              </w:rPr>
              <w:t xml:space="preserve"> </w:t>
            </w:r>
            <w:r w:rsidRPr="001B0E34">
              <w:br/>
            </w:r>
            <w:proofErr w:type="spellStart"/>
            <w:r w:rsidRPr="001B0E34">
              <w:rPr>
                <w:b/>
                <w:bCs/>
              </w:rPr>
              <w:t>служби</w:t>
            </w:r>
            <w:proofErr w:type="spellEnd"/>
            <w:r w:rsidRPr="001B0E34">
              <w:rPr>
                <w:b/>
                <w:bCs/>
              </w:rPr>
              <w:t xml:space="preserve"> України</w:t>
            </w:r>
          </w:p>
        </w:tc>
        <w:tc>
          <w:tcPr>
            <w:tcW w:w="2500" w:type="pct"/>
            <w:vAlign w:val="bottom"/>
            <w:hideMark/>
          </w:tcPr>
          <w:p w:rsidR="005C4BA6" w:rsidRPr="001B0E34" w:rsidRDefault="005C4BA6">
            <w:pPr>
              <w:pStyle w:val="a3"/>
              <w:jc w:val="center"/>
            </w:pPr>
            <w:r w:rsidRPr="001B0E34">
              <w:rPr>
                <w:b/>
                <w:bCs/>
              </w:rPr>
              <w:t xml:space="preserve">О. М. </w:t>
            </w:r>
            <w:proofErr w:type="spellStart"/>
            <w:r w:rsidRPr="001B0E34">
              <w:rPr>
                <w:b/>
                <w:bCs/>
              </w:rPr>
              <w:t>Вержиховський</w:t>
            </w:r>
            <w:proofErr w:type="spellEnd"/>
          </w:p>
        </w:tc>
      </w:tr>
      <w:tr w:rsidR="005C4BA6" w:rsidRPr="001B0E34" w:rsidTr="005C4BA6">
        <w:trPr>
          <w:tblCellSpacing w:w="22" w:type="dxa"/>
        </w:trPr>
        <w:tc>
          <w:tcPr>
            <w:tcW w:w="2500" w:type="pct"/>
            <w:hideMark/>
          </w:tcPr>
          <w:p w:rsidR="005C4BA6" w:rsidRPr="001B0E34" w:rsidRDefault="005C4BA6">
            <w:pPr>
              <w:pStyle w:val="a3"/>
              <w:jc w:val="center"/>
            </w:pPr>
            <w:r w:rsidRPr="001B0E34">
              <w:rPr>
                <w:b/>
                <w:bCs/>
              </w:rPr>
              <w:t xml:space="preserve">Голова </w:t>
            </w:r>
            <w:proofErr w:type="spellStart"/>
            <w:r w:rsidRPr="001B0E34">
              <w:rPr>
                <w:b/>
                <w:bCs/>
              </w:rPr>
              <w:t>Державної</w:t>
            </w:r>
            <w:proofErr w:type="spellEnd"/>
            <w:r w:rsidRPr="001B0E34">
              <w:rPr>
                <w:b/>
                <w:bCs/>
              </w:rPr>
              <w:t xml:space="preserve"> </w:t>
            </w:r>
            <w:proofErr w:type="spellStart"/>
            <w:r w:rsidRPr="001B0E34">
              <w:rPr>
                <w:b/>
                <w:bCs/>
              </w:rPr>
              <w:t>служби</w:t>
            </w:r>
            <w:proofErr w:type="spellEnd"/>
            <w:r w:rsidRPr="001B0E34">
              <w:rPr>
                <w:b/>
                <w:bCs/>
              </w:rPr>
              <w:t xml:space="preserve"> України </w:t>
            </w:r>
            <w:r w:rsidRPr="001B0E34">
              <w:br/>
            </w:r>
            <w:proofErr w:type="spellStart"/>
            <w:r w:rsidRPr="001B0E34">
              <w:rPr>
                <w:b/>
                <w:bCs/>
              </w:rPr>
              <w:t>з</w:t>
            </w:r>
            <w:proofErr w:type="spellEnd"/>
            <w:r w:rsidRPr="001B0E34">
              <w:rPr>
                <w:b/>
                <w:bCs/>
              </w:rPr>
              <w:t xml:space="preserve"> </w:t>
            </w:r>
            <w:proofErr w:type="spellStart"/>
            <w:r w:rsidRPr="001B0E34">
              <w:rPr>
                <w:b/>
                <w:bCs/>
              </w:rPr>
              <w:t>питань</w:t>
            </w:r>
            <w:proofErr w:type="spellEnd"/>
            <w:r w:rsidRPr="001B0E34">
              <w:rPr>
                <w:b/>
                <w:bCs/>
              </w:rPr>
              <w:t xml:space="preserve"> </w:t>
            </w:r>
            <w:proofErr w:type="spellStart"/>
            <w:r w:rsidRPr="001B0E34">
              <w:rPr>
                <w:b/>
                <w:bCs/>
              </w:rPr>
              <w:t>безпечності</w:t>
            </w:r>
            <w:proofErr w:type="spellEnd"/>
            <w:r w:rsidRPr="001B0E34">
              <w:rPr>
                <w:b/>
                <w:bCs/>
              </w:rPr>
              <w:t xml:space="preserve"> </w:t>
            </w:r>
            <w:proofErr w:type="spellStart"/>
            <w:r w:rsidRPr="001B0E34">
              <w:rPr>
                <w:b/>
                <w:bCs/>
              </w:rPr>
              <w:t>харчових</w:t>
            </w:r>
            <w:proofErr w:type="spellEnd"/>
            <w:r w:rsidRPr="001B0E34">
              <w:rPr>
                <w:b/>
                <w:bCs/>
              </w:rPr>
              <w:t xml:space="preserve"> </w:t>
            </w:r>
            <w:r w:rsidRPr="001B0E34">
              <w:br/>
            </w:r>
            <w:proofErr w:type="spellStart"/>
            <w:r w:rsidRPr="001B0E34">
              <w:rPr>
                <w:b/>
                <w:bCs/>
              </w:rPr>
              <w:t>продуктів</w:t>
            </w:r>
            <w:proofErr w:type="spellEnd"/>
            <w:r w:rsidRPr="001B0E34">
              <w:rPr>
                <w:b/>
                <w:bCs/>
              </w:rPr>
              <w:t xml:space="preserve"> та </w:t>
            </w:r>
            <w:proofErr w:type="spellStart"/>
            <w:r w:rsidRPr="001B0E34">
              <w:rPr>
                <w:b/>
                <w:bCs/>
              </w:rPr>
              <w:t>захисту</w:t>
            </w:r>
            <w:proofErr w:type="spellEnd"/>
            <w:r w:rsidRPr="001B0E34">
              <w:rPr>
                <w:b/>
                <w:bCs/>
              </w:rPr>
              <w:t xml:space="preserve"> </w:t>
            </w:r>
            <w:proofErr w:type="spellStart"/>
            <w:r w:rsidRPr="001B0E34">
              <w:rPr>
                <w:b/>
                <w:bCs/>
              </w:rPr>
              <w:t>споживачів</w:t>
            </w:r>
            <w:proofErr w:type="spellEnd"/>
          </w:p>
        </w:tc>
        <w:tc>
          <w:tcPr>
            <w:tcW w:w="2500" w:type="pct"/>
            <w:vAlign w:val="bottom"/>
            <w:hideMark/>
          </w:tcPr>
          <w:p w:rsidR="005C4BA6" w:rsidRPr="001B0E34" w:rsidRDefault="005C4BA6">
            <w:pPr>
              <w:pStyle w:val="a3"/>
              <w:jc w:val="center"/>
            </w:pPr>
            <w:r w:rsidRPr="001B0E34">
              <w:rPr>
                <w:b/>
                <w:bCs/>
              </w:rPr>
              <w:t>В. І. Лапа</w:t>
            </w:r>
          </w:p>
        </w:tc>
      </w:tr>
      <w:tr w:rsidR="005C4BA6" w:rsidRPr="001B0E34" w:rsidTr="005C4BA6">
        <w:trPr>
          <w:tblCellSpacing w:w="22" w:type="dxa"/>
        </w:trPr>
        <w:tc>
          <w:tcPr>
            <w:tcW w:w="2500" w:type="pct"/>
            <w:hideMark/>
          </w:tcPr>
          <w:p w:rsidR="005C4BA6" w:rsidRPr="001B0E34" w:rsidRDefault="005C4BA6">
            <w:pPr>
              <w:pStyle w:val="a3"/>
              <w:jc w:val="center"/>
            </w:pPr>
            <w:r w:rsidRPr="001B0E34">
              <w:rPr>
                <w:b/>
                <w:bCs/>
              </w:rPr>
              <w:t xml:space="preserve">Голова Антимонопольного </w:t>
            </w:r>
            <w:r w:rsidRPr="001B0E34">
              <w:br/>
            </w:r>
            <w:proofErr w:type="spellStart"/>
            <w:r w:rsidRPr="001B0E34">
              <w:rPr>
                <w:b/>
                <w:bCs/>
              </w:rPr>
              <w:t>комітету</w:t>
            </w:r>
            <w:proofErr w:type="spellEnd"/>
            <w:r w:rsidRPr="001B0E34">
              <w:rPr>
                <w:b/>
                <w:bCs/>
              </w:rPr>
              <w:t xml:space="preserve"> України</w:t>
            </w:r>
          </w:p>
        </w:tc>
        <w:tc>
          <w:tcPr>
            <w:tcW w:w="2500" w:type="pct"/>
            <w:vAlign w:val="bottom"/>
            <w:hideMark/>
          </w:tcPr>
          <w:p w:rsidR="005C4BA6" w:rsidRPr="001B0E34" w:rsidRDefault="005C4BA6">
            <w:pPr>
              <w:pStyle w:val="a3"/>
              <w:jc w:val="center"/>
            </w:pPr>
            <w:r w:rsidRPr="001B0E34">
              <w:rPr>
                <w:b/>
                <w:bCs/>
              </w:rPr>
              <w:t xml:space="preserve">Ю. </w:t>
            </w:r>
            <w:proofErr w:type="spellStart"/>
            <w:r w:rsidRPr="001B0E34">
              <w:rPr>
                <w:b/>
                <w:bCs/>
              </w:rPr>
              <w:t>Терентьєв</w:t>
            </w:r>
            <w:proofErr w:type="spellEnd"/>
          </w:p>
        </w:tc>
      </w:tr>
      <w:tr w:rsidR="005C4BA6" w:rsidRPr="001B0E34" w:rsidTr="005C4BA6">
        <w:trPr>
          <w:tblCellSpacing w:w="22" w:type="dxa"/>
        </w:trPr>
        <w:tc>
          <w:tcPr>
            <w:tcW w:w="2500" w:type="pct"/>
            <w:hideMark/>
          </w:tcPr>
          <w:p w:rsidR="005C4BA6" w:rsidRPr="001B0E34" w:rsidRDefault="005C4BA6">
            <w:pPr>
              <w:pStyle w:val="a3"/>
              <w:jc w:val="center"/>
            </w:pPr>
            <w:r w:rsidRPr="001B0E34">
              <w:rPr>
                <w:b/>
                <w:bCs/>
              </w:rPr>
              <w:t xml:space="preserve">Голова </w:t>
            </w:r>
            <w:proofErr w:type="spellStart"/>
            <w:r w:rsidRPr="001B0E34">
              <w:rPr>
                <w:b/>
                <w:bCs/>
              </w:rPr>
              <w:t>Державної</w:t>
            </w:r>
            <w:proofErr w:type="spellEnd"/>
            <w:r w:rsidRPr="001B0E34">
              <w:rPr>
                <w:b/>
                <w:bCs/>
              </w:rPr>
              <w:t xml:space="preserve"> </w:t>
            </w:r>
            <w:r w:rsidRPr="001B0E34">
              <w:br/>
            </w:r>
            <w:proofErr w:type="spellStart"/>
            <w:r w:rsidRPr="001B0E34">
              <w:rPr>
                <w:b/>
                <w:bCs/>
              </w:rPr>
              <w:t>регуляторної</w:t>
            </w:r>
            <w:proofErr w:type="spellEnd"/>
            <w:r w:rsidRPr="001B0E34">
              <w:rPr>
                <w:b/>
                <w:bCs/>
              </w:rPr>
              <w:t xml:space="preserve"> </w:t>
            </w:r>
            <w:proofErr w:type="spellStart"/>
            <w:r w:rsidRPr="001B0E34">
              <w:rPr>
                <w:b/>
                <w:bCs/>
              </w:rPr>
              <w:t>служби</w:t>
            </w:r>
            <w:proofErr w:type="spellEnd"/>
            <w:r w:rsidRPr="001B0E34">
              <w:rPr>
                <w:b/>
                <w:bCs/>
              </w:rPr>
              <w:t xml:space="preserve"> України</w:t>
            </w:r>
          </w:p>
        </w:tc>
        <w:tc>
          <w:tcPr>
            <w:tcW w:w="2500" w:type="pct"/>
            <w:vAlign w:val="bottom"/>
            <w:hideMark/>
          </w:tcPr>
          <w:p w:rsidR="005C4BA6" w:rsidRPr="001B0E34" w:rsidRDefault="005C4BA6">
            <w:pPr>
              <w:pStyle w:val="a3"/>
              <w:jc w:val="center"/>
            </w:pPr>
            <w:r w:rsidRPr="001B0E34">
              <w:rPr>
                <w:b/>
                <w:bCs/>
              </w:rPr>
              <w:t xml:space="preserve">К. М. </w:t>
            </w:r>
            <w:proofErr w:type="spellStart"/>
            <w:r w:rsidRPr="001B0E34">
              <w:rPr>
                <w:b/>
                <w:bCs/>
              </w:rPr>
              <w:t>Ляпіна</w:t>
            </w:r>
            <w:proofErr w:type="spellEnd"/>
          </w:p>
        </w:tc>
      </w:tr>
      <w:tr w:rsidR="005C4BA6" w:rsidRPr="001B0E34" w:rsidTr="005C4BA6">
        <w:trPr>
          <w:tblCellSpacing w:w="22" w:type="dxa"/>
        </w:trPr>
        <w:tc>
          <w:tcPr>
            <w:tcW w:w="2500" w:type="pct"/>
            <w:hideMark/>
          </w:tcPr>
          <w:p w:rsidR="005C4BA6" w:rsidRPr="001B0E34" w:rsidRDefault="005C4BA6">
            <w:pPr>
              <w:pStyle w:val="a3"/>
              <w:jc w:val="center"/>
            </w:pPr>
            <w:r w:rsidRPr="001B0E34">
              <w:rPr>
                <w:b/>
                <w:bCs/>
              </w:rPr>
              <w:t xml:space="preserve">Перший заступник </w:t>
            </w:r>
            <w:r w:rsidRPr="001B0E34">
              <w:br/>
            </w:r>
            <w:proofErr w:type="spellStart"/>
            <w:r w:rsidRPr="001B0E34">
              <w:rPr>
                <w:b/>
                <w:bCs/>
              </w:rPr>
              <w:t>Голови</w:t>
            </w:r>
            <w:proofErr w:type="spellEnd"/>
            <w:r w:rsidRPr="001B0E34">
              <w:rPr>
                <w:b/>
                <w:bCs/>
              </w:rPr>
              <w:t xml:space="preserve"> СПО </w:t>
            </w:r>
            <w:proofErr w:type="spellStart"/>
            <w:r w:rsidRPr="001B0E34">
              <w:rPr>
                <w:b/>
                <w:bCs/>
              </w:rPr>
              <w:t>роботодавців</w:t>
            </w:r>
            <w:proofErr w:type="spellEnd"/>
            <w:r w:rsidRPr="001B0E34">
              <w:rPr>
                <w:b/>
                <w:bCs/>
              </w:rPr>
              <w:t xml:space="preserve"> </w:t>
            </w:r>
            <w:r w:rsidRPr="001B0E34">
              <w:br/>
            </w:r>
            <w:r w:rsidRPr="001B0E34">
              <w:rPr>
                <w:b/>
                <w:bCs/>
              </w:rPr>
              <w:t xml:space="preserve">на </w:t>
            </w:r>
            <w:proofErr w:type="spellStart"/>
            <w:r w:rsidRPr="001B0E34">
              <w:rPr>
                <w:b/>
                <w:bCs/>
              </w:rPr>
              <w:t>національному</w:t>
            </w:r>
            <w:proofErr w:type="spellEnd"/>
            <w:r w:rsidRPr="001B0E34">
              <w:rPr>
                <w:b/>
                <w:bCs/>
              </w:rPr>
              <w:t xml:space="preserve"> </w:t>
            </w:r>
            <w:proofErr w:type="spellStart"/>
            <w:r w:rsidRPr="001B0E34">
              <w:rPr>
                <w:b/>
                <w:bCs/>
              </w:rPr>
              <w:t>рівні</w:t>
            </w:r>
            <w:proofErr w:type="spellEnd"/>
          </w:p>
        </w:tc>
        <w:tc>
          <w:tcPr>
            <w:tcW w:w="2500" w:type="pct"/>
            <w:vAlign w:val="bottom"/>
            <w:hideMark/>
          </w:tcPr>
          <w:p w:rsidR="005C4BA6" w:rsidRPr="001B0E34" w:rsidRDefault="005C4BA6">
            <w:pPr>
              <w:pStyle w:val="a3"/>
              <w:jc w:val="center"/>
            </w:pPr>
            <w:r w:rsidRPr="001B0E34">
              <w:rPr>
                <w:b/>
                <w:bCs/>
              </w:rPr>
              <w:t xml:space="preserve">Д. </w:t>
            </w:r>
            <w:proofErr w:type="spellStart"/>
            <w:r w:rsidRPr="001B0E34">
              <w:rPr>
                <w:b/>
                <w:bCs/>
              </w:rPr>
              <w:t>Олійник</w:t>
            </w:r>
            <w:proofErr w:type="spellEnd"/>
          </w:p>
        </w:tc>
      </w:tr>
      <w:tr w:rsidR="005C4BA6" w:rsidRPr="001B0E34" w:rsidTr="005C4BA6">
        <w:trPr>
          <w:tblCellSpacing w:w="22" w:type="dxa"/>
        </w:trPr>
        <w:tc>
          <w:tcPr>
            <w:tcW w:w="2500" w:type="pct"/>
            <w:vAlign w:val="bottom"/>
            <w:hideMark/>
          </w:tcPr>
          <w:p w:rsidR="005C4BA6" w:rsidRPr="001B0E34" w:rsidRDefault="005C4BA6">
            <w:pPr>
              <w:pStyle w:val="a3"/>
              <w:jc w:val="center"/>
            </w:pPr>
            <w:r w:rsidRPr="001B0E34">
              <w:rPr>
                <w:b/>
                <w:bCs/>
              </w:rPr>
              <w:t>Голова СПО</w:t>
            </w:r>
            <w:r w:rsidRPr="001B0E34">
              <w:br/>
            </w:r>
            <w:proofErr w:type="spellStart"/>
            <w:r w:rsidRPr="001B0E34">
              <w:rPr>
                <w:b/>
                <w:bCs/>
              </w:rPr>
              <w:t>об'єднань</w:t>
            </w:r>
            <w:proofErr w:type="spellEnd"/>
            <w:r w:rsidRPr="001B0E34">
              <w:rPr>
                <w:b/>
                <w:bCs/>
              </w:rPr>
              <w:t xml:space="preserve"> </w:t>
            </w:r>
            <w:proofErr w:type="spellStart"/>
            <w:r w:rsidRPr="001B0E34">
              <w:rPr>
                <w:b/>
                <w:bCs/>
              </w:rPr>
              <w:t>профспілок</w:t>
            </w:r>
            <w:proofErr w:type="spellEnd"/>
          </w:p>
        </w:tc>
        <w:tc>
          <w:tcPr>
            <w:tcW w:w="2500" w:type="pct"/>
            <w:vAlign w:val="bottom"/>
            <w:hideMark/>
          </w:tcPr>
          <w:p w:rsidR="005C4BA6" w:rsidRPr="001B0E34" w:rsidRDefault="005C4BA6">
            <w:pPr>
              <w:pStyle w:val="a3"/>
              <w:jc w:val="center"/>
            </w:pPr>
            <w:r w:rsidRPr="001B0E34">
              <w:rPr>
                <w:b/>
                <w:bCs/>
              </w:rPr>
              <w:t xml:space="preserve">Г. В. </w:t>
            </w:r>
            <w:proofErr w:type="spellStart"/>
            <w:r w:rsidRPr="001B0E34">
              <w:rPr>
                <w:b/>
                <w:bCs/>
              </w:rPr>
              <w:t>Осовий</w:t>
            </w:r>
            <w:proofErr w:type="spellEnd"/>
          </w:p>
        </w:tc>
      </w:tr>
    </w:tbl>
    <w:p w:rsidR="005C4BA6" w:rsidRPr="001B0E34" w:rsidRDefault="005C4BA6" w:rsidP="005C4BA6">
      <w:pPr>
        <w:pStyle w:val="a3"/>
        <w:jc w:val="both"/>
        <w:rPr>
          <w:lang w:val="uk-UA"/>
        </w:rPr>
      </w:pPr>
      <w:r w:rsidRPr="001B0E34">
        <w:rPr>
          <w:lang w:val="uk-UA"/>
        </w:rPr>
        <w:br w:type="textWrapping" w:clear="all"/>
      </w:r>
    </w:p>
    <w:p w:rsidR="005C4BA6" w:rsidRPr="001B0E34" w:rsidRDefault="005C4BA6" w:rsidP="005C4BA6">
      <w:pPr>
        <w:pStyle w:val="a3"/>
        <w:jc w:val="both"/>
        <w:rPr>
          <w:lang w:val="uk-UA"/>
        </w:rPr>
      </w:pPr>
      <w:r w:rsidRPr="001B0E34">
        <w:rPr>
          <w:b/>
          <w:bCs/>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C4BA6" w:rsidRPr="001B0E34" w:rsidTr="005C4BA6">
        <w:trPr>
          <w:tblCellSpacing w:w="22" w:type="dxa"/>
        </w:trPr>
        <w:tc>
          <w:tcPr>
            <w:tcW w:w="5000" w:type="pct"/>
            <w:hideMark/>
          </w:tcPr>
          <w:p w:rsidR="005C4BA6" w:rsidRPr="001B0E34" w:rsidRDefault="005C4BA6">
            <w:pPr>
              <w:pStyle w:val="a3"/>
            </w:pPr>
            <w:r w:rsidRPr="001B0E34">
              <w:t>ЗАТВЕРДЖЕНО</w:t>
            </w:r>
            <w:r w:rsidRPr="001B0E34">
              <w:br/>
              <w:t xml:space="preserve">Наказ </w:t>
            </w:r>
            <w:proofErr w:type="spellStart"/>
            <w:r w:rsidRPr="001B0E34">
              <w:t>Міністерства</w:t>
            </w:r>
            <w:proofErr w:type="spellEnd"/>
            <w:r w:rsidRPr="001B0E34">
              <w:t xml:space="preserve"> </w:t>
            </w:r>
            <w:proofErr w:type="spellStart"/>
            <w:r w:rsidRPr="001B0E34">
              <w:t>аграрної</w:t>
            </w:r>
            <w:proofErr w:type="spellEnd"/>
            <w:r w:rsidRPr="001B0E34">
              <w:t xml:space="preserve"> </w:t>
            </w:r>
            <w:proofErr w:type="spellStart"/>
            <w:r w:rsidRPr="001B0E34">
              <w:t>політики</w:t>
            </w:r>
            <w:proofErr w:type="spellEnd"/>
            <w:r w:rsidRPr="001B0E34">
              <w:t xml:space="preserve"> та </w:t>
            </w:r>
            <w:proofErr w:type="spellStart"/>
            <w:r w:rsidRPr="001B0E34">
              <w:t>продовольства</w:t>
            </w:r>
            <w:proofErr w:type="spellEnd"/>
            <w:r w:rsidRPr="001B0E34">
              <w:t xml:space="preserve"> України</w:t>
            </w:r>
            <w:r w:rsidRPr="001B0E34">
              <w:br/>
              <w:t xml:space="preserve">13 </w:t>
            </w:r>
            <w:proofErr w:type="spellStart"/>
            <w:r w:rsidRPr="001B0E34">
              <w:t>квітня</w:t>
            </w:r>
            <w:proofErr w:type="spellEnd"/>
            <w:r w:rsidRPr="001B0E34">
              <w:t xml:space="preserve"> 2016 року N 154</w:t>
            </w:r>
          </w:p>
          <w:p w:rsidR="005C4BA6" w:rsidRPr="001B0E34" w:rsidRDefault="005C4BA6">
            <w:pPr>
              <w:pStyle w:val="a3"/>
            </w:pPr>
            <w:proofErr w:type="spellStart"/>
            <w:r w:rsidRPr="001B0E34">
              <w:t>Зареєстровано</w:t>
            </w:r>
            <w:proofErr w:type="spellEnd"/>
            <w:r w:rsidRPr="001B0E34">
              <w:t xml:space="preserve"> </w:t>
            </w:r>
            <w:r w:rsidRPr="001B0E34">
              <w:br/>
              <w:t xml:space="preserve">в </w:t>
            </w:r>
            <w:proofErr w:type="spellStart"/>
            <w:r w:rsidRPr="001B0E34">
              <w:t>Міністерстві</w:t>
            </w:r>
            <w:proofErr w:type="spellEnd"/>
            <w:r w:rsidRPr="001B0E34">
              <w:t xml:space="preserve"> </w:t>
            </w:r>
            <w:proofErr w:type="spellStart"/>
            <w:r w:rsidRPr="001B0E34">
              <w:t>юстиції</w:t>
            </w:r>
            <w:proofErr w:type="spellEnd"/>
            <w:r w:rsidRPr="001B0E34">
              <w:t xml:space="preserve"> України</w:t>
            </w:r>
            <w:r w:rsidRPr="001B0E34">
              <w:br/>
              <w:t xml:space="preserve">06 </w:t>
            </w:r>
            <w:proofErr w:type="spellStart"/>
            <w:r w:rsidRPr="001B0E34">
              <w:t>травня</w:t>
            </w:r>
            <w:proofErr w:type="spellEnd"/>
            <w:r w:rsidRPr="001B0E34">
              <w:t xml:space="preserve"> 2016 р. за N 692/28822</w:t>
            </w:r>
          </w:p>
        </w:tc>
      </w:tr>
    </w:tbl>
    <w:p w:rsidR="005C4BA6" w:rsidRPr="001B0E34" w:rsidRDefault="005C4BA6" w:rsidP="005C4BA6">
      <w:pPr>
        <w:pStyle w:val="a3"/>
        <w:jc w:val="both"/>
        <w:rPr>
          <w:lang w:val="uk-UA"/>
        </w:rPr>
      </w:pPr>
      <w:r w:rsidRPr="001B0E34">
        <w:rPr>
          <w:lang w:val="uk-UA"/>
        </w:rPr>
        <w:br w:type="textWrapping" w:clear="all"/>
      </w:r>
    </w:p>
    <w:p w:rsidR="005C4BA6" w:rsidRPr="001B0E34" w:rsidRDefault="005C4BA6" w:rsidP="005C4BA6">
      <w:pPr>
        <w:pStyle w:val="3"/>
        <w:jc w:val="center"/>
        <w:rPr>
          <w:lang w:val="uk-UA"/>
        </w:rPr>
      </w:pPr>
      <w:r w:rsidRPr="001B0E34">
        <w:rPr>
          <w:lang w:val="uk-UA"/>
        </w:rPr>
        <w:t>ПОРЯДОК</w:t>
      </w:r>
      <w:r w:rsidRPr="001B0E34">
        <w:rPr>
          <w:lang w:val="uk-UA"/>
        </w:rPr>
        <w:br/>
        <w:t>визначення племінної цінності плідників за походженням, власною продуктивністю, якістю потомства та проведення випробування плідників за якістю потомства</w:t>
      </w:r>
    </w:p>
    <w:p w:rsidR="005C4BA6" w:rsidRPr="001B0E34" w:rsidRDefault="005C4BA6" w:rsidP="005C4BA6">
      <w:pPr>
        <w:pStyle w:val="3"/>
        <w:jc w:val="center"/>
        <w:rPr>
          <w:lang w:val="uk-UA"/>
        </w:rPr>
      </w:pPr>
      <w:r w:rsidRPr="001B0E34">
        <w:rPr>
          <w:lang w:val="uk-UA"/>
        </w:rPr>
        <w:t>I. Загальні положення</w:t>
      </w:r>
    </w:p>
    <w:p w:rsidR="005C4BA6" w:rsidRPr="001B0E34" w:rsidRDefault="005C4BA6" w:rsidP="005C4BA6">
      <w:pPr>
        <w:pStyle w:val="a3"/>
        <w:jc w:val="both"/>
        <w:rPr>
          <w:lang w:val="uk-UA"/>
        </w:rPr>
      </w:pPr>
      <w:r w:rsidRPr="001B0E34">
        <w:rPr>
          <w:lang w:val="uk-UA"/>
        </w:rPr>
        <w:lastRenderedPageBreak/>
        <w:t>1.1. Цей Порядок регулює вимоги та порядок визначення племінної цінності плідників за походженням, власною продуктивністю, якістю потомства (далі - визначення племінної цінності плідників) та проведення випробування плідників за якістю потомства, крім птиці, риби, бджіл, шовкопрядів, кролів та хутрових звірів.</w:t>
      </w:r>
    </w:p>
    <w:p w:rsidR="005C4BA6" w:rsidRPr="001B0E34" w:rsidRDefault="005C4BA6" w:rsidP="005C4BA6">
      <w:pPr>
        <w:pStyle w:val="a3"/>
        <w:jc w:val="both"/>
        <w:rPr>
          <w:lang w:val="uk-UA"/>
        </w:rPr>
      </w:pPr>
      <w:r w:rsidRPr="001B0E34">
        <w:rPr>
          <w:lang w:val="uk-UA"/>
        </w:rPr>
        <w:t>1.2. Цей Порядок поширюється на суб'єктів племінної справи у тваринництві незалежно від їх організаційно-правової форми, які є власниками племінних (генетичних) ресурсів або є суб'єктами господарювання, які беруть участь у визначенні племінної цінності племінних (генетичних) ресурсів.</w:t>
      </w:r>
    </w:p>
    <w:p w:rsidR="005C4BA6" w:rsidRPr="001B0E34" w:rsidRDefault="005C4BA6" w:rsidP="005C4BA6">
      <w:pPr>
        <w:pStyle w:val="a3"/>
        <w:jc w:val="both"/>
        <w:rPr>
          <w:lang w:val="uk-UA"/>
        </w:rPr>
      </w:pPr>
      <w:r w:rsidRPr="001B0E34">
        <w:rPr>
          <w:lang w:val="uk-UA"/>
        </w:rPr>
        <w:t>1.3. Плідники мають походити від племінних тварин вищої племінної (генетичної) цінності, мати результати генетичної експертизи походження та аномалій тварин, оцінюватися за походженням, власною продуктивністю та якістю отриманого від них потомства або проходити випробування за якістю потомства, а дані про них повинні відповідати вимогам з племінного обліку.</w:t>
      </w:r>
    </w:p>
    <w:p w:rsidR="005C4BA6" w:rsidRPr="001B0E34" w:rsidRDefault="005C4BA6" w:rsidP="005C4BA6">
      <w:pPr>
        <w:pStyle w:val="a3"/>
        <w:jc w:val="both"/>
        <w:rPr>
          <w:lang w:val="uk-UA"/>
        </w:rPr>
      </w:pPr>
      <w:r w:rsidRPr="001B0E34">
        <w:rPr>
          <w:lang w:val="uk-UA"/>
        </w:rPr>
        <w:t>1.4. Сперма має бути одержана від племінних плідників, які пройшли генетичну експертизу походження та аномалій тварин, ідентифікована, заготовлена та оброблена в умовах, передбачених технологічними вимогами, встановленими для цієї продукції, відповідати ветеринарно-санітарним вимогам і правилам, а дані про неї повинні відповідати вимогам з племінного обліку. Для відтворення використовується сперма плідників з визначеною племінною цінністю за походженням, власною продуктивністю та якістю потомства або плідників, які проходять випробування за якістю потомства.</w:t>
      </w:r>
    </w:p>
    <w:p w:rsidR="005C4BA6" w:rsidRPr="001B0E34" w:rsidRDefault="005C4BA6" w:rsidP="005C4BA6">
      <w:pPr>
        <w:pStyle w:val="a3"/>
        <w:jc w:val="both"/>
        <w:rPr>
          <w:lang w:val="uk-UA"/>
        </w:rPr>
      </w:pPr>
      <w:r w:rsidRPr="001B0E34">
        <w:rPr>
          <w:lang w:val="uk-UA"/>
        </w:rPr>
        <w:t>1.5. Суб'єкти племінної справи у тваринництві зобов'язані використовувати для відтворення поголів'я плідників з визначеною племінною цінністю за походженням, власною продуктивністю та якістю потомства або плідників, які проходять випробування за якістю потомства. Визначення племінної цінності плідників проводиться відповідно до цього Порядку та чинного законодавства.</w:t>
      </w:r>
    </w:p>
    <w:p w:rsidR="005C4BA6" w:rsidRPr="001B0E34" w:rsidRDefault="005C4BA6" w:rsidP="005C4BA6">
      <w:pPr>
        <w:pStyle w:val="a3"/>
        <w:jc w:val="both"/>
        <w:rPr>
          <w:lang w:val="uk-UA"/>
        </w:rPr>
      </w:pPr>
      <w:r w:rsidRPr="001B0E34">
        <w:rPr>
          <w:lang w:val="uk-UA"/>
        </w:rPr>
        <w:t xml:space="preserve">1.6. Приплід, отриманий від плідників, які не мають визначеної племінної цінності на відповідний період або не відповідають вимогам чинного законодавства, уважається </w:t>
      </w:r>
      <w:proofErr w:type="spellStart"/>
      <w:r w:rsidRPr="001B0E34">
        <w:rPr>
          <w:lang w:val="uk-UA"/>
        </w:rPr>
        <w:t>неплемінним</w:t>
      </w:r>
      <w:proofErr w:type="spellEnd"/>
      <w:r w:rsidRPr="001B0E34">
        <w:rPr>
          <w:lang w:val="uk-UA"/>
        </w:rPr>
        <w:t>, не реєструється в державних книгах племінних тварин та не використовується в селекційному процесі.</w:t>
      </w:r>
    </w:p>
    <w:p w:rsidR="005C4BA6" w:rsidRPr="001B0E34" w:rsidRDefault="005C4BA6" w:rsidP="005C4BA6">
      <w:pPr>
        <w:pStyle w:val="3"/>
        <w:jc w:val="center"/>
        <w:rPr>
          <w:lang w:val="uk-UA"/>
        </w:rPr>
      </w:pPr>
      <w:r w:rsidRPr="001B0E34">
        <w:rPr>
          <w:lang w:val="uk-UA"/>
        </w:rPr>
        <w:t>II. Вимоги і порядок визначення племінної цінності плідників</w:t>
      </w:r>
    </w:p>
    <w:p w:rsidR="005C4BA6" w:rsidRPr="001B0E34" w:rsidRDefault="005C4BA6" w:rsidP="005C4BA6">
      <w:pPr>
        <w:pStyle w:val="a3"/>
        <w:jc w:val="both"/>
        <w:rPr>
          <w:lang w:val="uk-UA"/>
        </w:rPr>
      </w:pPr>
      <w:r w:rsidRPr="001B0E34">
        <w:rPr>
          <w:lang w:val="uk-UA"/>
        </w:rPr>
        <w:t>2.1. Визначення племінної цінності плідників - оцінка плідників за сумою ознак з метою виявлення їх племінної цінності і господарського призначення.</w:t>
      </w:r>
    </w:p>
    <w:p w:rsidR="005C4BA6" w:rsidRPr="001B0E34" w:rsidRDefault="005C4BA6" w:rsidP="005C4BA6">
      <w:pPr>
        <w:pStyle w:val="a3"/>
        <w:jc w:val="both"/>
        <w:rPr>
          <w:lang w:val="uk-UA"/>
        </w:rPr>
      </w:pPr>
      <w:r w:rsidRPr="001B0E34">
        <w:rPr>
          <w:lang w:val="uk-UA"/>
        </w:rPr>
        <w:t xml:space="preserve">2.2. Суб'єкти племінної справи зобов'язані використовувати племінних плідників свиней, овець та кіз, які пройшли бонітування, отримали відповідний </w:t>
      </w:r>
      <w:proofErr w:type="spellStart"/>
      <w:r w:rsidRPr="001B0E34">
        <w:rPr>
          <w:lang w:val="uk-UA"/>
        </w:rPr>
        <w:t>бонітувальний</w:t>
      </w:r>
      <w:proofErr w:type="spellEnd"/>
      <w:r w:rsidRPr="001B0E34">
        <w:rPr>
          <w:lang w:val="uk-UA"/>
        </w:rPr>
        <w:t xml:space="preserve"> клас та за результатами бонітування віднесені до плідників, які використовуються для відтворення стада, відповідно до вимог та у порядку, що визначені:</w:t>
      </w:r>
    </w:p>
    <w:p w:rsidR="005C4BA6" w:rsidRPr="001B0E34" w:rsidRDefault="005C4BA6" w:rsidP="005C4BA6">
      <w:pPr>
        <w:pStyle w:val="a3"/>
        <w:jc w:val="both"/>
        <w:rPr>
          <w:lang w:val="uk-UA"/>
        </w:rPr>
      </w:pPr>
      <w:r w:rsidRPr="001B0E34">
        <w:rPr>
          <w:lang w:val="uk-UA"/>
        </w:rPr>
        <w:t>Інструкцією з бонітування свиней, затвердженою наказом Міністерства аграрної політики України від 17 грудня 2002 року N 396, зареєстрованою в Міністерстві юстиції України 29 грудня 2002 року за N 1027/7315 (із змінами) (далі - Інструкція з бонітування свиней), - для кнурів-плідників;</w:t>
      </w:r>
    </w:p>
    <w:p w:rsidR="005C4BA6" w:rsidRPr="001B0E34" w:rsidRDefault="005C4BA6" w:rsidP="005C4BA6">
      <w:pPr>
        <w:pStyle w:val="a3"/>
        <w:jc w:val="both"/>
        <w:rPr>
          <w:lang w:val="uk-UA"/>
        </w:rPr>
      </w:pPr>
      <w:r w:rsidRPr="001B0E34">
        <w:rPr>
          <w:lang w:val="uk-UA"/>
        </w:rPr>
        <w:t xml:space="preserve">Інструкцією з бонітування овець, затвердженою наказом Міністерства аграрної політики України від 16 липня 2003 року N 242, зареєстрованою в Міністерстві юстиції України 05 </w:t>
      </w:r>
      <w:r w:rsidRPr="001B0E34">
        <w:rPr>
          <w:lang w:val="uk-UA"/>
        </w:rPr>
        <w:lastRenderedPageBreak/>
        <w:t>серпня 2003 року за N 679/8000 (далі - Інструкція з бонітування овець), - для баранів-плідників.</w:t>
      </w:r>
    </w:p>
    <w:p w:rsidR="005C4BA6" w:rsidRPr="001B0E34" w:rsidRDefault="005C4BA6" w:rsidP="005C4BA6">
      <w:pPr>
        <w:pStyle w:val="a3"/>
        <w:jc w:val="both"/>
        <w:rPr>
          <w:lang w:val="uk-UA"/>
        </w:rPr>
      </w:pPr>
      <w:r w:rsidRPr="001B0E34">
        <w:rPr>
          <w:lang w:val="uk-UA"/>
        </w:rPr>
        <w:t>Племінна цінність плідників свиней, овець та кіз визначається кожного року.</w:t>
      </w:r>
    </w:p>
    <w:p w:rsidR="005C4BA6" w:rsidRPr="001B0E34" w:rsidRDefault="005C4BA6" w:rsidP="005C4BA6">
      <w:pPr>
        <w:pStyle w:val="a3"/>
        <w:jc w:val="both"/>
        <w:rPr>
          <w:lang w:val="uk-UA"/>
        </w:rPr>
      </w:pPr>
      <w:r w:rsidRPr="001B0E34">
        <w:rPr>
          <w:lang w:val="uk-UA"/>
        </w:rPr>
        <w:t>2.3. Визначення племінної цінності плідників уповноваженими центрами.</w:t>
      </w:r>
    </w:p>
    <w:p w:rsidR="005C4BA6" w:rsidRPr="001B0E34" w:rsidRDefault="005C4BA6" w:rsidP="005C4BA6">
      <w:pPr>
        <w:pStyle w:val="a3"/>
        <w:jc w:val="both"/>
        <w:rPr>
          <w:lang w:val="uk-UA"/>
        </w:rPr>
      </w:pPr>
      <w:r w:rsidRPr="001B0E34">
        <w:rPr>
          <w:lang w:val="uk-UA"/>
        </w:rPr>
        <w:t xml:space="preserve">2.3.1. Визначення племінної цінності бугаїв-плідників та жеребців-плідників (далі - плідники) здійснюють уповноважені установи (організації) та селекційні центри (далі - уповноважені центри), які визначаються </w:t>
      </w:r>
      <w:proofErr w:type="spellStart"/>
      <w:r w:rsidRPr="001B0E34">
        <w:rPr>
          <w:lang w:val="uk-UA"/>
        </w:rPr>
        <w:t>Мінагрополітики</w:t>
      </w:r>
      <w:proofErr w:type="spellEnd"/>
      <w:r w:rsidRPr="001B0E34">
        <w:rPr>
          <w:lang w:val="uk-UA"/>
        </w:rPr>
        <w:t>. При уповноваженому центрі утворюється експертна комісія (далі - експертна комісія уповноваженого центру).</w:t>
      </w:r>
    </w:p>
    <w:p w:rsidR="005C4BA6" w:rsidRPr="001B0E34" w:rsidRDefault="005C4BA6" w:rsidP="005C4BA6">
      <w:pPr>
        <w:pStyle w:val="a3"/>
        <w:jc w:val="both"/>
        <w:rPr>
          <w:lang w:val="uk-UA"/>
        </w:rPr>
      </w:pPr>
      <w:r w:rsidRPr="001B0E34">
        <w:rPr>
          <w:lang w:val="uk-UA"/>
        </w:rPr>
        <w:t>2.3.2. Експертні комісії уповноважених центрів розглядають матеріали щодо визначення племінної цінності:</w:t>
      </w:r>
    </w:p>
    <w:p w:rsidR="005C4BA6" w:rsidRPr="001B0E34" w:rsidRDefault="005C4BA6" w:rsidP="005C4BA6">
      <w:pPr>
        <w:pStyle w:val="a3"/>
        <w:jc w:val="both"/>
        <w:rPr>
          <w:lang w:val="uk-UA"/>
        </w:rPr>
      </w:pPr>
      <w:r w:rsidRPr="001B0E34">
        <w:rPr>
          <w:lang w:val="uk-UA"/>
        </w:rPr>
        <w:t>бугаїв - у жовтні - листопаді;</w:t>
      </w:r>
    </w:p>
    <w:p w:rsidR="005C4BA6" w:rsidRPr="001B0E34" w:rsidRDefault="005C4BA6" w:rsidP="005C4BA6">
      <w:pPr>
        <w:pStyle w:val="a3"/>
        <w:jc w:val="both"/>
        <w:rPr>
          <w:lang w:val="uk-UA"/>
        </w:rPr>
      </w:pPr>
      <w:r w:rsidRPr="001B0E34">
        <w:rPr>
          <w:lang w:val="uk-UA"/>
        </w:rPr>
        <w:t>жеребців - у грудні.</w:t>
      </w:r>
    </w:p>
    <w:p w:rsidR="005C4BA6" w:rsidRPr="001B0E34" w:rsidRDefault="005C4BA6" w:rsidP="005C4BA6">
      <w:pPr>
        <w:pStyle w:val="a3"/>
        <w:jc w:val="both"/>
        <w:rPr>
          <w:lang w:val="uk-UA"/>
        </w:rPr>
      </w:pPr>
      <w:r w:rsidRPr="001B0E34">
        <w:rPr>
          <w:lang w:val="uk-UA"/>
        </w:rPr>
        <w:t>2.3.3. Додатково визначення племінної цінності за потреби може проводитися:</w:t>
      </w:r>
    </w:p>
    <w:p w:rsidR="005C4BA6" w:rsidRPr="001B0E34" w:rsidRDefault="005C4BA6" w:rsidP="005C4BA6">
      <w:pPr>
        <w:pStyle w:val="a3"/>
        <w:jc w:val="both"/>
        <w:rPr>
          <w:lang w:val="uk-UA"/>
        </w:rPr>
      </w:pPr>
      <w:r w:rsidRPr="001B0E34">
        <w:rPr>
          <w:lang w:val="uk-UA"/>
        </w:rPr>
        <w:t xml:space="preserve">щокварталу - для бугаїв-плідників (їх </w:t>
      </w:r>
      <w:proofErr w:type="spellStart"/>
      <w:r w:rsidRPr="001B0E34">
        <w:rPr>
          <w:lang w:val="uk-UA"/>
        </w:rPr>
        <w:t>спермопродукції</w:t>
      </w:r>
      <w:proofErr w:type="spellEnd"/>
      <w:r w:rsidRPr="001B0E34">
        <w:rPr>
          <w:lang w:val="uk-UA"/>
        </w:rPr>
        <w:t>) за умови, якщо у попередньому кварталі відбулося:</w:t>
      </w:r>
    </w:p>
    <w:p w:rsidR="005C4BA6" w:rsidRPr="001B0E34" w:rsidRDefault="005C4BA6" w:rsidP="005C4BA6">
      <w:pPr>
        <w:pStyle w:val="a3"/>
        <w:jc w:val="both"/>
        <w:rPr>
          <w:lang w:val="uk-UA"/>
        </w:rPr>
      </w:pPr>
      <w:r w:rsidRPr="001B0E34">
        <w:rPr>
          <w:lang w:val="uk-UA"/>
        </w:rPr>
        <w:t>придбання за імпортом;</w:t>
      </w:r>
    </w:p>
    <w:p w:rsidR="005C4BA6" w:rsidRPr="001B0E34" w:rsidRDefault="005C4BA6" w:rsidP="005C4BA6">
      <w:pPr>
        <w:pStyle w:val="a3"/>
        <w:jc w:val="both"/>
        <w:rPr>
          <w:lang w:val="uk-UA"/>
        </w:rPr>
      </w:pPr>
      <w:r w:rsidRPr="001B0E34">
        <w:rPr>
          <w:lang w:val="uk-UA"/>
        </w:rPr>
        <w:t>одержання оцінки за якістю потомства;</w:t>
      </w:r>
    </w:p>
    <w:p w:rsidR="005C4BA6" w:rsidRPr="001B0E34" w:rsidRDefault="005C4BA6" w:rsidP="005C4BA6">
      <w:pPr>
        <w:pStyle w:val="a3"/>
        <w:jc w:val="both"/>
        <w:rPr>
          <w:lang w:val="uk-UA"/>
        </w:rPr>
      </w:pPr>
      <w:r w:rsidRPr="001B0E34">
        <w:rPr>
          <w:lang w:val="uk-UA"/>
        </w:rPr>
        <w:t>отримання суб'єктом племінної справи у тваринництві відповідного статусу;</w:t>
      </w:r>
    </w:p>
    <w:p w:rsidR="005C4BA6" w:rsidRPr="001B0E34" w:rsidRDefault="005C4BA6" w:rsidP="005C4BA6">
      <w:pPr>
        <w:pStyle w:val="a3"/>
        <w:jc w:val="both"/>
        <w:rPr>
          <w:lang w:val="uk-UA"/>
        </w:rPr>
      </w:pPr>
      <w:r w:rsidRPr="001B0E34">
        <w:rPr>
          <w:lang w:val="uk-UA"/>
        </w:rPr>
        <w:t>у квітні - травні - для жеребців.</w:t>
      </w:r>
    </w:p>
    <w:p w:rsidR="005C4BA6" w:rsidRPr="001B0E34" w:rsidRDefault="005C4BA6" w:rsidP="005C4BA6">
      <w:pPr>
        <w:pStyle w:val="a3"/>
        <w:jc w:val="both"/>
        <w:rPr>
          <w:lang w:val="uk-UA"/>
        </w:rPr>
      </w:pPr>
      <w:r w:rsidRPr="001B0E34">
        <w:rPr>
          <w:lang w:val="uk-UA"/>
        </w:rPr>
        <w:t>2.3.4. Для визначення племінної цінності власник плідника (</w:t>
      </w:r>
      <w:proofErr w:type="spellStart"/>
      <w:r w:rsidRPr="001B0E34">
        <w:rPr>
          <w:lang w:val="uk-UA"/>
        </w:rPr>
        <w:t>спермопродукції</w:t>
      </w:r>
      <w:proofErr w:type="spellEnd"/>
      <w:r w:rsidRPr="001B0E34">
        <w:rPr>
          <w:lang w:val="uk-UA"/>
        </w:rPr>
        <w:t xml:space="preserve"> плідника) подає уповноваженому центру заяву на визначення племінної цінності:</w:t>
      </w:r>
    </w:p>
    <w:p w:rsidR="005C4BA6" w:rsidRPr="001B0E34" w:rsidRDefault="005C4BA6" w:rsidP="005C4BA6">
      <w:pPr>
        <w:pStyle w:val="a3"/>
        <w:jc w:val="both"/>
        <w:rPr>
          <w:lang w:val="uk-UA"/>
        </w:rPr>
      </w:pPr>
      <w:r w:rsidRPr="001B0E34">
        <w:rPr>
          <w:lang w:val="uk-UA"/>
        </w:rPr>
        <w:t>жеребців - щороку до 01 грудня та за потреби до 01 квітня згідно з додатком 1 до цього Порядку;</w:t>
      </w:r>
    </w:p>
    <w:p w:rsidR="005C4BA6" w:rsidRPr="001B0E34" w:rsidRDefault="005C4BA6" w:rsidP="005C4BA6">
      <w:pPr>
        <w:pStyle w:val="a3"/>
        <w:jc w:val="both"/>
        <w:rPr>
          <w:lang w:val="uk-UA"/>
        </w:rPr>
      </w:pPr>
      <w:r w:rsidRPr="001B0E34">
        <w:rPr>
          <w:lang w:val="uk-UA"/>
        </w:rPr>
        <w:t>бугаїв молочних, молочно-м'ясних, м'ясних порід та типів, які використовуються для штучного осіменіння, - до 01 жовтня щороку та за потреби щокварталу до 05 числа наступного місяця згідно з додатком 2 до цього Порядку;</w:t>
      </w:r>
    </w:p>
    <w:p w:rsidR="005C4BA6" w:rsidRPr="001B0E34" w:rsidRDefault="005C4BA6" w:rsidP="005C4BA6">
      <w:pPr>
        <w:pStyle w:val="a3"/>
        <w:jc w:val="both"/>
        <w:rPr>
          <w:lang w:val="uk-UA"/>
        </w:rPr>
      </w:pPr>
      <w:r w:rsidRPr="001B0E34">
        <w:rPr>
          <w:lang w:val="uk-UA"/>
        </w:rPr>
        <w:t>живих бугаїв м'ясних порід та типів, які використовуються для природного парування, - до 01 жовтня щороку згідно з додатком 3 до цього Порядку.</w:t>
      </w:r>
    </w:p>
    <w:p w:rsidR="005C4BA6" w:rsidRPr="001B0E34" w:rsidRDefault="005C4BA6" w:rsidP="005C4BA6">
      <w:pPr>
        <w:pStyle w:val="a3"/>
        <w:jc w:val="both"/>
        <w:rPr>
          <w:lang w:val="uk-UA"/>
        </w:rPr>
      </w:pPr>
      <w:r w:rsidRPr="001B0E34">
        <w:rPr>
          <w:lang w:val="uk-UA"/>
        </w:rPr>
        <w:t>2.3.5. До заяви додаються:</w:t>
      </w:r>
    </w:p>
    <w:p w:rsidR="005C4BA6" w:rsidRPr="001B0E34" w:rsidRDefault="005C4BA6" w:rsidP="005C4BA6">
      <w:pPr>
        <w:pStyle w:val="a3"/>
        <w:jc w:val="both"/>
        <w:rPr>
          <w:lang w:val="uk-UA"/>
        </w:rPr>
      </w:pPr>
      <w:r w:rsidRPr="001B0E34">
        <w:rPr>
          <w:lang w:val="uk-UA"/>
        </w:rPr>
        <w:t>за умови, якщо дані про плідника не занесені до зведеної інформаційної бази даних племінних тварин:</w:t>
      </w:r>
    </w:p>
    <w:p w:rsidR="005C4BA6" w:rsidRPr="001B0E34" w:rsidRDefault="005C4BA6" w:rsidP="005C4BA6">
      <w:pPr>
        <w:pStyle w:val="a3"/>
        <w:jc w:val="both"/>
        <w:rPr>
          <w:lang w:val="uk-UA"/>
        </w:rPr>
      </w:pPr>
      <w:r w:rsidRPr="001B0E34">
        <w:rPr>
          <w:lang w:val="uk-UA"/>
        </w:rPr>
        <w:t>копія картки племінного плідника:</w:t>
      </w:r>
    </w:p>
    <w:p w:rsidR="005C4BA6" w:rsidRPr="001B0E34" w:rsidRDefault="005C4BA6" w:rsidP="005C4BA6">
      <w:pPr>
        <w:pStyle w:val="a3"/>
        <w:jc w:val="both"/>
        <w:rPr>
          <w:lang w:val="uk-UA"/>
        </w:rPr>
      </w:pPr>
      <w:r w:rsidRPr="001B0E34">
        <w:rPr>
          <w:lang w:val="uk-UA"/>
        </w:rPr>
        <w:lastRenderedPageBreak/>
        <w:t>на бугая - форма N 1-мол "Картка племінного бугая", затверджена наказом Міністерства аграрної політики України від 30 грудня 2003 року N 474, зареєстрованим у Міністерстві юстиції України 21 січня 2004 року за N 95/8694;</w:t>
      </w:r>
    </w:p>
    <w:p w:rsidR="005C4BA6" w:rsidRPr="001B0E34" w:rsidRDefault="005C4BA6" w:rsidP="005C4BA6">
      <w:pPr>
        <w:pStyle w:val="a3"/>
        <w:jc w:val="both"/>
        <w:rPr>
          <w:lang w:val="uk-UA"/>
        </w:rPr>
      </w:pPr>
      <w:r w:rsidRPr="001B0E34">
        <w:rPr>
          <w:lang w:val="uk-UA"/>
        </w:rPr>
        <w:t>форма N 1-м'яс "Картка племінного бугая м'ясної породи", затверджена наказом Міністерства аграрної політики України від 06 червня 2002 року N 154, зареєстрованим у Міністерстві юстиції України 19 червня 2002 року за N 516/6804;</w:t>
      </w:r>
    </w:p>
    <w:p w:rsidR="005C4BA6" w:rsidRPr="001B0E34" w:rsidRDefault="005C4BA6" w:rsidP="005C4BA6">
      <w:pPr>
        <w:pStyle w:val="a3"/>
        <w:jc w:val="both"/>
        <w:rPr>
          <w:lang w:val="uk-UA"/>
        </w:rPr>
      </w:pPr>
      <w:r w:rsidRPr="001B0E34">
        <w:rPr>
          <w:lang w:val="uk-UA"/>
        </w:rPr>
        <w:t>на жеребця - форма N 1-к "Картка племінного жеребця", затверджена наказом Міністерства аграрної політики України від 15 жовтня 2003 року N 364, зареєстрованим у Міністерстві юстиції України 30 жовтня 2003 року за N 992/8313 (із змінами);</w:t>
      </w:r>
    </w:p>
    <w:p w:rsidR="005C4BA6" w:rsidRPr="001B0E34" w:rsidRDefault="005C4BA6" w:rsidP="005C4BA6">
      <w:pPr>
        <w:pStyle w:val="a3"/>
        <w:jc w:val="both"/>
        <w:rPr>
          <w:lang w:val="uk-UA"/>
        </w:rPr>
      </w:pPr>
      <w:r w:rsidRPr="001B0E34">
        <w:rPr>
          <w:lang w:val="uk-UA"/>
        </w:rPr>
        <w:t xml:space="preserve">для імпортованих плідників (їх </w:t>
      </w:r>
      <w:proofErr w:type="spellStart"/>
      <w:r w:rsidRPr="001B0E34">
        <w:rPr>
          <w:lang w:val="uk-UA"/>
        </w:rPr>
        <w:t>спермопродукції</w:t>
      </w:r>
      <w:proofErr w:type="spellEnd"/>
      <w:r w:rsidRPr="001B0E34">
        <w:rPr>
          <w:lang w:val="uk-UA"/>
        </w:rPr>
        <w:t>) - копії документів, що засвідчують завезення плідника/</w:t>
      </w:r>
      <w:proofErr w:type="spellStart"/>
      <w:r w:rsidRPr="001B0E34">
        <w:rPr>
          <w:lang w:val="uk-UA"/>
        </w:rPr>
        <w:t>спермопродукції</w:t>
      </w:r>
      <w:proofErr w:type="spellEnd"/>
      <w:r w:rsidRPr="001B0E34">
        <w:rPr>
          <w:lang w:val="uk-UA"/>
        </w:rPr>
        <w:t xml:space="preserve"> на територію України (копії договору про поставку, інвойсів), для бугая-плідника - копія та офіційний переклад сертифіката (документа з племінного обліку), виданого країною-експортером;</w:t>
      </w:r>
    </w:p>
    <w:p w:rsidR="005C4BA6" w:rsidRPr="001B0E34" w:rsidRDefault="005C4BA6" w:rsidP="005C4BA6">
      <w:pPr>
        <w:pStyle w:val="a3"/>
        <w:jc w:val="both"/>
        <w:rPr>
          <w:lang w:val="uk-UA"/>
        </w:rPr>
      </w:pPr>
      <w:r w:rsidRPr="001B0E34">
        <w:rPr>
          <w:lang w:val="uk-UA"/>
        </w:rPr>
        <w:t>для імпортованої</w:t>
      </w:r>
      <w:r w:rsidRPr="001B0E34">
        <w:rPr>
          <w:i/>
          <w:iCs/>
          <w:lang w:val="uk-UA"/>
        </w:rPr>
        <w:t xml:space="preserve"> </w:t>
      </w:r>
      <w:proofErr w:type="spellStart"/>
      <w:r w:rsidRPr="001B0E34">
        <w:rPr>
          <w:lang w:val="uk-UA"/>
        </w:rPr>
        <w:t>спермопродукції</w:t>
      </w:r>
      <w:proofErr w:type="spellEnd"/>
      <w:r w:rsidRPr="001B0E34">
        <w:rPr>
          <w:lang w:val="uk-UA"/>
        </w:rPr>
        <w:t>, придбаної на території України, - копії документів, що засвідчують факт її придбання (накладні, сертифікати племінних (генетичних) ресурсів);</w:t>
      </w:r>
    </w:p>
    <w:p w:rsidR="005C4BA6" w:rsidRPr="001B0E34" w:rsidRDefault="005C4BA6" w:rsidP="005C4BA6">
      <w:pPr>
        <w:pStyle w:val="a3"/>
        <w:jc w:val="both"/>
        <w:rPr>
          <w:lang w:val="uk-UA"/>
        </w:rPr>
      </w:pPr>
      <w:r w:rsidRPr="001B0E34">
        <w:rPr>
          <w:lang w:val="uk-UA"/>
        </w:rPr>
        <w:t>крім того, для:</w:t>
      </w:r>
    </w:p>
    <w:p w:rsidR="005C4BA6" w:rsidRPr="001B0E34" w:rsidRDefault="005C4BA6" w:rsidP="005C4BA6">
      <w:pPr>
        <w:pStyle w:val="a3"/>
        <w:jc w:val="both"/>
        <w:rPr>
          <w:lang w:val="uk-UA"/>
        </w:rPr>
      </w:pPr>
      <w:r w:rsidRPr="001B0E34">
        <w:rPr>
          <w:lang w:val="uk-UA"/>
        </w:rPr>
        <w:t>бугаїв та жеребців - фотографія розміром 150 х 190 мм в електронному вигляді;</w:t>
      </w:r>
    </w:p>
    <w:p w:rsidR="005C4BA6" w:rsidRPr="001B0E34" w:rsidRDefault="005C4BA6" w:rsidP="005C4BA6">
      <w:pPr>
        <w:pStyle w:val="a3"/>
        <w:jc w:val="both"/>
        <w:rPr>
          <w:lang w:val="uk-UA"/>
        </w:rPr>
      </w:pPr>
      <w:r w:rsidRPr="001B0E34">
        <w:rPr>
          <w:lang w:val="uk-UA"/>
        </w:rPr>
        <w:t>жеребців-плідників - копії паспорта коня та вкладиша до нього, експортного сертифіката (за наявності), картки обліку випробувань коня на іподромі; ветеринарна довідка щодо стану здоров'я жеребця та результати рентгенологічного дослідження кінцівок (для коней спортивних і призових порід).</w:t>
      </w:r>
    </w:p>
    <w:p w:rsidR="005C4BA6" w:rsidRPr="001B0E34" w:rsidRDefault="005C4BA6" w:rsidP="005C4BA6">
      <w:pPr>
        <w:pStyle w:val="a3"/>
        <w:jc w:val="both"/>
        <w:rPr>
          <w:lang w:val="uk-UA"/>
        </w:rPr>
      </w:pPr>
      <w:r w:rsidRPr="001B0E34">
        <w:rPr>
          <w:lang w:val="uk-UA"/>
        </w:rPr>
        <w:t>2.3.6. Забезпечення надання достовірних даних, що подаються для визначення племінної цінності плідників, покладається на власників плідників (</w:t>
      </w:r>
      <w:proofErr w:type="spellStart"/>
      <w:r w:rsidRPr="001B0E34">
        <w:rPr>
          <w:lang w:val="uk-UA"/>
        </w:rPr>
        <w:t>спермопродукції</w:t>
      </w:r>
      <w:proofErr w:type="spellEnd"/>
      <w:r w:rsidRPr="001B0E34">
        <w:rPr>
          <w:lang w:val="uk-UA"/>
        </w:rPr>
        <w:t xml:space="preserve"> плідників).</w:t>
      </w:r>
    </w:p>
    <w:p w:rsidR="005C4BA6" w:rsidRPr="001B0E34" w:rsidRDefault="005C4BA6" w:rsidP="005C4BA6">
      <w:pPr>
        <w:pStyle w:val="a3"/>
        <w:jc w:val="both"/>
        <w:rPr>
          <w:lang w:val="uk-UA"/>
        </w:rPr>
      </w:pPr>
      <w:r w:rsidRPr="001B0E34">
        <w:rPr>
          <w:lang w:val="uk-UA"/>
        </w:rPr>
        <w:t>2.3.7. Усі подані документи реєструються і власнику не повертаються.</w:t>
      </w:r>
    </w:p>
    <w:p w:rsidR="005C4BA6" w:rsidRPr="001B0E34" w:rsidRDefault="005C4BA6" w:rsidP="005C4BA6">
      <w:pPr>
        <w:pStyle w:val="a3"/>
        <w:jc w:val="both"/>
        <w:rPr>
          <w:lang w:val="uk-UA"/>
        </w:rPr>
      </w:pPr>
      <w:r w:rsidRPr="001B0E34">
        <w:rPr>
          <w:lang w:val="uk-UA"/>
        </w:rPr>
        <w:t>2.4. Підлягає визначенню племінна цінність таких плідників:</w:t>
      </w:r>
    </w:p>
    <w:p w:rsidR="005C4BA6" w:rsidRPr="001B0E34" w:rsidRDefault="005C4BA6" w:rsidP="005C4BA6">
      <w:pPr>
        <w:pStyle w:val="a3"/>
        <w:jc w:val="both"/>
        <w:rPr>
          <w:lang w:val="uk-UA"/>
        </w:rPr>
      </w:pPr>
      <w:r w:rsidRPr="001B0E34">
        <w:rPr>
          <w:lang w:val="uk-UA"/>
        </w:rPr>
        <w:t>чистопородні або одержані за затвердженою програмою породного вдосконалення;</w:t>
      </w:r>
    </w:p>
    <w:p w:rsidR="005C4BA6" w:rsidRPr="001B0E34" w:rsidRDefault="005C4BA6" w:rsidP="005C4BA6">
      <w:pPr>
        <w:pStyle w:val="a3"/>
        <w:jc w:val="both"/>
        <w:rPr>
          <w:lang w:val="uk-UA"/>
        </w:rPr>
      </w:pPr>
      <w:r w:rsidRPr="001B0E34">
        <w:rPr>
          <w:lang w:val="uk-UA"/>
        </w:rPr>
        <w:t xml:space="preserve">комплексний клас яких за даними бонітування - не нижче класу "еліта" (крім імпортованої </w:t>
      </w:r>
      <w:proofErr w:type="spellStart"/>
      <w:r w:rsidRPr="001B0E34">
        <w:rPr>
          <w:lang w:val="uk-UA"/>
        </w:rPr>
        <w:t>спермопродукції</w:t>
      </w:r>
      <w:proofErr w:type="spellEnd"/>
      <w:r w:rsidRPr="001B0E34">
        <w:rPr>
          <w:lang w:val="uk-UA"/>
        </w:rPr>
        <w:t>);</w:t>
      </w:r>
    </w:p>
    <w:p w:rsidR="005C4BA6" w:rsidRPr="001B0E34" w:rsidRDefault="005C4BA6" w:rsidP="005C4BA6">
      <w:pPr>
        <w:pStyle w:val="a3"/>
        <w:jc w:val="both"/>
        <w:rPr>
          <w:lang w:val="uk-UA"/>
        </w:rPr>
      </w:pPr>
      <w:r w:rsidRPr="001B0E34">
        <w:rPr>
          <w:lang w:val="uk-UA"/>
        </w:rPr>
        <w:t>які пройшли генетичну експертизу походження за наявності протоколу генетичного дослідження за даними щодо достовірності походження за батьками, який виданий підприємством (лабораторією) генетичного контролю, або для імпортних жеребців-плідників - за наявності інших підтвердних документів щодо проведення генетичної експертизи походження, для імпортних бугаїв-плідників - за наявності результатів генетичних досліджень у сертифікаті походження;</w:t>
      </w:r>
    </w:p>
    <w:p w:rsidR="005C4BA6" w:rsidRPr="001B0E34" w:rsidRDefault="005C4BA6" w:rsidP="005C4BA6">
      <w:pPr>
        <w:pStyle w:val="a3"/>
        <w:jc w:val="both"/>
        <w:rPr>
          <w:lang w:val="uk-UA"/>
        </w:rPr>
      </w:pPr>
      <w:r w:rsidRPr="001B0E34">
        <w:rPr>
          <w:lang w:val="uk-UA"/>
        </w:rPr>
        <w:t>які занесені до інформаційної бази даних державних книг племінних тварин;</w:t>
      </w:r>
    </w:p>
    <w:p w:rsidR="005C4BA6" w:rsidRPr="001B0E34" w:rsidRDefault="005C4BA6" w:rsidP="005C4BA6">
      <w:pPr>
        <w:pStyle w:val="a3"/>
        <w:jc w:val="both"/>
        <w:rPr>
          <w:lang w:val="uk-UA"/>
        </w:rPr>
      </w:pPr>
      <w:r w:rsidRPr="001B0E34">
        <w:rPr>
          <w:lang w:val="uk-UA"/>
        </w:rPr>
        <w:t>на яких подані документи, зазначені в підпункті 2.3.5 пункту 2.3 розділу II цього Порядку;</w:t>
      </w:r>
    </w:p>
    <w:p w:rsidR="005C4BA6" w:rsidRPr="001B0E34" w:rsidRDefault="005C4BA6" w:rsidP="005C4BA6">
      <w:pPr>
        <w:pStyle w:val="a3"/>
        <w:jc w:val="both"/>
        <w:rPr>
          <w:lang w:val="uk-UA"/>
        </w:rPr>
      </w:pPr>
      <w:r w:rsidRPr="001B0E34">
        <w:rPr>
          <w:lang w:val="uk-UA"/>
        </w:rPr>
        <w:lastRenderedPageBreak/>
        <w:t xml:space="preserve">за умови наявності у власників плідників відповідного статусу суб'єкта племінної справи у тваринництві (підприємство (об'єднання) з племінної справи у тваринництві, заводська конюшня, конюшня-репродуктор, племінний/кінний завод, племінний репродуктор, </w:t>
      </w:r>
      <w:proofErr w:type="spellStart"/>
      <w:r w:rsidRPr="001B0E34">
        <w:rPr>
          <w:lang w:val="uk-UA"/>
        </w:rPr>
        <w:t>генофондне</w:t>
      </w:r>
      <w:proofErr w:type="spellEnd"/>
      <w:r w:rsidRPr="001B0E34">
        <w:rPr>
          <w:lang w:val="uk-UA"/>
        </w:rPr>
        <w:t xml:space="preserve"> господарство), присвоєного відповідно до вимог чинного законодавства.</w:t>
      </w:r>
    </w:p>
    <w:p w:rsidR="005C4BA6" w:rsidRPr="001B0E34" w:rsidRDefault="005C4BA6" w:rsidP="005C4BA6">
      <w:pPr>
        <w:pStyle w:val="a3"/>
        <w:jc w:val="both"/>
        <w:rPr>
          <w:lang w:val="uk-UA"/>
        </w:rPr>
      </w:pPr>
      <w:r w:rsidRPr="001B0E34">
        <w:rPr>
          <w:lang w:val="uk-UA"/>
        </w:rPr>
        <w:t>2.5. Визначення племінної цінності плідників проводиться за:</w:t>
      </w:r>
    </w:p>
    <w:p w:rsidR="005C4BA6" w:rsidRPr="001B0E34" w:rsidRDefault="005C4BA6" w:rsidP="005C4BA6">
      <w:pPr>
        <w:pStyle w:val="a3"/>
        <w:jc w:val="both"/>
        <w:rPr>
          <w:lang w:val="uk-UA"/>
        </w:rPr>
      </w:pPr>
      <w:r w:rsidRPr="001B0E34">
        <w:rPr>
          <w:lang w:val="uk-UA"/>
        </w:rPr>
        <w:t>походженням;</w:t>
      </w:r>
    </w:p>
    <w:p w:rsidR="005C4BA6" w:rsidRPr="001B0E34" w:rsidRDefault="005C4BA6" w:rsidP="005C4BA6">
      <w:pPr>
        <w:pStyle w:val="a3"/>
        <w:jc w:val="both"/>
        <w:rPr>
          <w:lang w:val="uk-UA"/>
        </w:rPr>
      </w:pPr>
      <w:r w:rsidRPr="001B0E34">
        <w:rPr>
          <w:lang w:val="uk-UA"/>
        </w:rPr>
        <w:t>власною продуктивністю;</w:t>
      </w:r>
    </w:p>
    <w:p w:rsidR="005C4BA6" w:rsidRPr="001B0E34" w:rsidRDefault="005C4BA6" w:rsidP="005C4BA6">
      <w:pPr>
        <w:pStyle w:val="a3"/>
        <w:jc w:val="both"/>
        <w:rPr>
          <w:lang w:val="uk-UA"/>
        </w:rPr>
      </w:pPr>
      <w:r w:rsidRPr="001B0E34">
        <w:rPr>
          <w:lang w:val="uk-UA"/>
        </w:rPr>
        <w:t>якістю потомства.</w:t>
      </w:r>
    </w:p>
    <w:p w:rsidR="005C4BA6" w:rsidRPr="001B0E34" w:rsidRDefault="005C4BA6" w:rsidP="005C4BA6">
      <w:pPr>
        <w:pStyle w:val="a3"/>
        <w:jc w:val="both"/>
        <w:rPr>
          <w:lang w:val="uk-UA"/>
        </w:rPr>
      </w:pPr>
      <w:r w:rsidRPr="001B0E34">
        <w:rPr>
          <w:lang w:val="uk-UA"/>
        </w:rPr>
        <w:t>2.6. Визначення племінної цінності плідників проводять:</w:t>
      </w:r>
    </w:p>
    <w:p w:rsidR="005C4BA6" w:rsidRPr="001B0E34" w:rsidRDefault="005C4BA6" w:rsidP="005C4BA6">
      <w:pPr>
        <w:pStyle w:val="a3"/>
        <w:jc w:val="both"/>
        <w:rPr>
          <w:lang w:val="uk-UA"/>
        </w:rPr>
      </w:pPr>
      <w:r w:rsidRPr="001B0E34">
        <w:rPr>
          <w:lang w:val="uk-UA"/>
        </w:rPr>
        <w:t>один раз на 5 років - для жеребців;</w:t>
      </w:r>
    </w:p>
    <w:p w:rsidR="005C4BA6" w:rsidRPr="001B0E34" w:rsidRDefault="005C4BA6" w:rsidP="005C4BA6">
      <w:pPr>
        <w:pStyle w:val="a3"/>
        <w:jc w:val="both"/>
        <w:rPr>
          <w:lang w:val="uk-UA"/>
        </w:rPr>
      </w:pPr>
      <w:r w:rsidRPr="001B0E34">
        <w:rPr>
          <w:lang w:val="uk-UA"/>
        </w:rPr>
        <w:t>щороку - для бугаїв.</w:t>
      </w:r>
    </w:p>
    <w:p w:rsidR="005C4BA6" w:rsidRPr="001B0E34" w:rsidRDefault="005C4BA6" w:rsidP="005C4BA6">
      <w:pPr>
        <w:pStyle w:val="a3"/>
        <w:jc w:val="both"/>
        <w:rPr>
          <w:lang w:val="uk-UA"/>
        </w:rPr>
      </w:pPr>
      <w:r w:rsidRPr="001B0E34">
        <w:rPr>
          <w:lang w:val="uk-UA"/>
        </w:rPr>
        <w:t>2.7. Після закінчення зазначеного строку знову визначають племінну цінність плідника.</w:t>
      </w:r>
    </w:p>
    <w:p w:rsidR="005C4BA6" w:rsidRPr="001B0E34" w:rsidRDefault="005C4BA6" w:rsidP="005C4BA6">
      <w:pPr>
        <w:pStyle w:val="a3"/>
        <w:jc w:val="both"/>
        <w:rPr>
          <w:lang w:val="uk-UA"/>
        </w:rPr>
      </w:pPr>
      <w:r w:rsidRPr="001B0E34">
        <w:rPr>
          <w:lang w:val="uk-UA"/>
        </w:rPr>
        <w:t>2.8. Порядок роботи експертних комісій уповноважених установ (організацій) та селекційних центрів.</w:t>
      </w:r>
    </w:p>
    <w:p w:rsidR="005C4BA6" w:rsidRPr="001B0E34" w:rsidRDefault="005C4BA6" w:rsidP="005C4BA6">
      <w:pPr>
        <w:pStyle w:val="a3"/>
        <w:jc w:val="both"/>
        <w:rPr>
          <w:lang w:val="uk-UA"/>
        </w:rPr>
      </w:pPr>
      <w:r w:rsidRPr="001B0E34">
        <w:rPr>
          <w:lang w:val="uk-UA"/>
        </w:rPr>
        <w:t xml:space="preserve">2.8.1. До складу експертної комісії уповноваженого центру включаються спеціалісти </w:t>
      </w:r>
      <w:proofErr w:type="spellStart"/>
      <w:r w:rsidRPr="001B0E34">
        <w:rPr>
          <w:lang w:val="uk-UA"/>
        </w:rPr>
        <w:t>Мінагрополітики</w:t>
      </w:r>
      <w:proofErr w:type="spellEnd"/>
      <w:r w:rsidRPr="001B0E34">
        <w:rPr>
          <w:lang w:val="uk-UA"/>
        </w:rPr>
        <w:t>, фахівці зі спеціальною підготовкою наукових та навчальних установ, представники громадських організацій (за згодою) з відповідною фаховою освітою або підготовкою тощо. Склад експертної комісії уповноваженого центру затверджується наказом відповідного уповноваженого центру.</w:t>
      </w:r>
    </w:p>
    <w:p w:rsidR="005C4BA6" w:rsidRPr="001B0E34" w:rsidRDefault="005C4BA6" w:rsidP="005C4BA6">
      <w:pPr>
        <w:pStyle w:val="a3"/>
        <w:jc w:val="both"/>
        <w:rPr>
          <w:lang w:val="uk-UA"/>
        </w:rPr>
      </w:pPr>
      <w:r w:rsidRPr="001B0E34">
        <w:rPr>
          <w:lang w:val="uk-UA"/>
        </w:rPr>
        <w:t>Експертна комісія уповноваженого центру діє у складі непарної кількості осіб. До складу експертної комісії уповноваженого центру не можуть входити власники плідників (</w:t>
      </w:r>
      <w:proofErr w:type="spellStart"/>
      <w:r w:rsidRPr="001B0E34">
        <w:rPr>
          <w:lang w:val="uk-UA"/>
        </w:rPr>
        <w:t>спермопродукції</w:t>
      </w:r>
      <w:proofErr w:type="spellEnd"/>
      <w:r w:rsidRPr="001B0E34">
        <w:rPr>
          <w:lang w:val="uk-UA"/>
        </w:rPr>
        <w:t>), у яких визначають племінну цінність.</w:t>
      </w:r>
    </w:p>
    <w:p w:rsidR="005C4BA6" w:rsidRPr="001B0E34" w:rsidRDefault="005C4BA6" w:rsidP="005C4BA6">
      <w:pPr>
        <w:pStyle w:val="a3"/>
        <w:jc w:val="both"/>
        <w:rPr>
          <w:lang w:val="uk-UA"/>
        </w:rPr>
      </w:pPr>
      <w:r w:rsidRPr="001B0E34">
        <w:rPr>
          <w:lang w:val="uk-UA"/>
        </w:rPr>
        <w:t>2.8.2. Керує діяльністю експертної комісії уповноваженого центру й організовує її роботу голова комісії.</w:t>
      </w:r>
    </w:p>
    <w:p w:rsidR="005C4BA6" w:rsidRPr="001B0E34" w:rsidRDefault="005C4BA6" w:rsidP="005C4BA6">
      <w:pPr>
        <w:pStyle w:val="a3"/>
        <w:jc w:val="both"/>
        <w:rPr>
          <w:lang w:val="uk-UA"/>
        </w:rPr>
      </w:pPr>
      <w:r w:rsidRPr="001B0E34">
        <w:rPr>
          <w:lang w:val="uk-UA"/>
        </w:rPr>
        <w:t>Голова експертної комісії уповноваженого центру в межах своєї компетенції:</w:t>
      </w:r>
    </w:p>
    <w:p w:rsidR="005C4BA6" w:rsidRPr="001B0E34" w:rsidRDefault="005C4BA6" w:rsidP="005C4BA6">
      <w:pPr>
        <w:pStyle w:val="a3"/>
        <w:jc w:val="both"/>
        <w:rPr>
          <w:lang w:val="uk-UA"/>
        </w:rPr>
      </w:pPr>
      <w:r w:rsidRPr="001B0E34">
        <w:rPr>
          <w:lang w:val="uk-UA"/>
        </w:rPr>
        <w:t>скликає засідання комісії;</w:t>
      </w:r>
    </w:p>
    <w:p w:rsidR="005C4BA6" w:rsidRPr="001B0E34" w:rsidRDefault="005C4BA6" w:rsidP="005C4BA6">
      <w:pPr>
        <w:pStyle w:val="a3"/>
        <w:jc w:val="both"/>
        <w:rPr>
          <w:lang w:val="uk-UA"/>
        </w:rPr>
      </w:pPr>
      <w:r w:rsidRPr="001B0E34">
        <w:rPr>
          <w:lang w:val="uk-UA"/>
        </w:rPr>
        <w:t>головує на засіданнях комісії;</w:t>
      </w:r>
    </w:p>
    <w:p w:rsidR="005C4BA6" w:rsidRPr="001B0E34" w:rsidRDefault="005C4BA6" w:rsidP="005C4BA6">
      <w:pPr>
        <w:pStyle w:val="a3"/>
        <w:jc w:val="both"/>
        <w:rPr>
          <w:lang w:val="uk-UA"/>
        </w:rPr>
      </w:pPr>
      <w:r w:rsidRPr="001B0E34">
        <w:rPr>
          <w:lang w:val="uk-UA"/>
        </w:rPr>
        <w:t>дає розпорядження та доручення, обов'язкові для членів комісії;</w:t>
      </w:r>
    </w:p>
    <w:p w:rsidR="005C4BA6" w:rsidRPr="001B0E34" w:rsidRDefault="005C4BA6" w:rsidP="005C4BA6">
      <w:pPr>
        <w:pStyle w:val="a3"/>
        <w:jc w:val="both"/>
        <w:rPr>
          <w:lang w:val="uk-UA"/>
        </w:rPr>
      </w:pPr>
      <w:r w:rsidRPr="001B0E34">
        <w:rPr>
          <w:lang w:val="uk-UA"/>
        </w:rPr>
        <w:t>дає доручення спеціалістам, фахівцям, які залучені до роботи.</w:t>
      </w:r>
    </w:p>
    <w:p w:rsidR="005C4BA6" w:rsidRPr="001B0E34" w:rsidRDefault="005C4BA6" w:rsidP="005C4BA6">
      <w:pPr>
        <w:pStyle w:val="a3"/>
        <w:jc w:val="both"/>
        <w:rPr>
          <w:lang w:val="uk-UA"/>
        </w:rPr>
      </w:pPr>
      <w:r w:rsidRPr="001B0E34">
        <w:rPr>
          <w:lang w:val="uk-UA"/>
        </w:rPr>
        <w:t>2.8.3. Рішення експертної комісії уповноваженого центру приймаються на закритих засіданнях у присутності не менше двох третин її складу відкритим голосуванням простою більшістю голосів. Рішення експертної комісії уповноваженого центру оформлюється протоколом, який візують члени комісії, присутні на засіданні.</w:t>
      </w:r>
    </w:p>
    <w:p w:rsidR="005C4BA6" w:rsidRPr="001B0E34" w:rsidRDefault="005C4BA6" w:rsidP="005C4BA6">
      <w:pPr>
        <w:pStyle w:val="a3"/>
        <w:jc w:val="both"/>
        <w:rPr>
          <w:lang w:val="uk-UA"/>
        </w:rPr>
      </w:pPr>
      <w:r w:rsidRPr="001B0E34">
        <w:rPr>
          <w:lang w:val="uk-UA"/>
        </w:rPr>
        <w:lastRenderedPageBreak/>
        <w:t>2.8.4. У протоколі зазначають перелік плідників, у яких визначили племінну цінність та які відповідають вимогам чинного законодавства.</w:t>
      </w:r>
    </w:p>
    <w:p w:rsidR="005C4BA6" w:rsidRPr="001B0E34" w:rsidRDefault="005C4BA6" w:rsidP="005C4BA6">
      <w:pPr>
        <w:pStyle w:val="a3"/>
        <w:jc w:val="both"/>
        <w:rPr>
          <w:lang w:val="uk-UA"/>
        </w:rPr>
      </w:pPr>
      <w:r w:rsidRPr="001B0E34">
        <w:rPr>
          <w:lang w:val="uk-UA"/>
        </w:rPr>
        <w:t>Рішення експертної комісії щодо визначення племінної цінності плідників може бути оскаржене в суді.</w:t>
      </w:r>
    </w:p>
    <w:p w:rsidR="005C4BA6" w:rsidRPr="001B0E34" w:rsidRDefault="005C4BA6" w:rsidP="005C4BA6">
      <w:pPr>
        <w:pStyle w:val="a3"/>
        <w:jc w:val="both"/>
        <w:rPr>
          <w:lang w:val="uk-UA"/>
        </w:rPr>
      </w:pPr>
      <w:r w:rsidRPr="001B0E34">
        <w:rPr>
          <w:lang w:val="uk-UA"/>
        </w:rPr>
        <w:t>2.8.5. За результатами визначення племінної цінності плідників уповноважені центри протягом 30 днів:</w:t>
      </w:r>
    </w:p>
    <w:p w:rsidR="005C4BA6" w:rsidRPr="001B0E34" w:rsidRDefault="005C4BA6" w:rsidP="005C4BA6">
      <w:pPr>
        <w:pStyle w:val="a3"/>
        <w:jc w:val="both"/>
        <w:rPr>
          <w:lang w:val="uk-UA"/>
        </w:rPr>
      </w:pPr>
      <w:r w:rsidRPr="001B0E34">
        <w:rPr>
          <w:lang w:val="uk-UA"/>
        </w:rPr>
        <w:t>вносять дані до зведеної інформаційної бази даних племінних тварин;</w:t>
      </w:r>
    </w:p>
    <w:p w:rsidR="005C4BA6" w:rsidRPr="001B0E34" w:rsidRDefault="005C4BA6" w:rsidP="005C4BA6">
      <w:pPr>
        <w:pStyle w:val="a3"/>
        <w:jc w:val="both"/>
        <w:rPr>
          <w:lang w:val="uk-UA"/>
        </w:rPr>
      </w:pPr>
      <w:r w:rsidRPr="001B0E34">
        <w:rPr>
          <w:lang w:val="uk-UA"/>
        </w:rPr>
        <w:t xml:space="preserve">формують каталоги плідників для відтворення маточного поголів'я та розміщують їх на своїх </w:t>
      </w:r>
      <w:proofErr w:type="spellStart"/>
      <w:r w:rsidRPr="001B0E34">
        <w:rPr>
          <w:lang w:val="uk-UA"/>
        </w:rPr>
        <w:t>веб-сайтах</w:t>
      </w:r>
      <w:proofErr w:type="spellEnd"/>
      <w:r w:rsidRPr="001B0E34">
        <w:rPr>
          <w:lang w:val="uk-UA"/>
        </w:rPr>
        <w:t>;</w:t>
      </w:r>
    </w:p>
    <w:p w:rsidR="005C4BA6" w:rsidRPr="001B0E34" w:rsidRDefault="005C4BA6" w:rsidP="005C4BA6">
      <w:pPr>
        <w:pStyle w:val="a3"/>
        <w:jc w:val="both"/>
        <w:rPr>
          <w:lang w:val="uk-UA"/>
        </w:rPr>
      </w:pPr>
      <w:r w:rsidRPr="001B0E34">
        <w:rPr>
          <w:lang w:val="uk-UA"/>
        </w:rPr>
        <w:t xml:space="preserve">надають сформовані каталоги в електронному вигляді </w:t>
      </w:r>
      <w:proofErr w:type="spellStart"/>
      <w:r w:rsidRPr="001B0E34">
        <w:rPr>
          <w:lang w:val="uk-UA"/>
        </w:rPr>
        <w:t>Мінагрополітики</w:t>
      </w:r>
      <w:proofErr w:type="spellEnd"/>
      <w:r w:rsidRPr="001B0E34">
        <w:rPr>
          <w:lang w:val="uk-UA"/>
        </w:rPr>
        <w:t xml:space="preserve"> та структурним підрозділам з питань агропромислового розвитку обласних державних адміністрацій;</w:t>
      </w:r>
    </w:p>
    <w:p w:rsidR="005C4BA6" w:rsidRPr="001B0E34" w:rsidRDefault="005C4BA6" w:rsidP="005C4BA6">
      <w:pPr>
        <w:pStyle w:val="a3"/>
        <w:jc w:val="both"/>
        <w:rPr>
          <w:lang w:val="uk-UA"/>
        </w:rPr>
      </w:pPr>
      <w:r w:rsidRPr="001B0E34">
        <w:rPr>
          <w:lang w:val="uk-UA"/>
        </w:rPr>
        <w:t>забезпечують видання каталогів;</w:t>
      </w:r>
    </w:p>
    <w:p w:rsidR="005C4BA6" w:rsidRPr="001B0E34" w:rsidRDefault="005C4BA6" w:rsidP="005C4BA6">
      <w:pPr>
        <w:pStyle w:val="a3"/>
        <w:jc w:val="both"/>
        <w:rPr>
          <w:lang w:val="uk-UA"/>
        </w:rPr>
      </w:pPr>
      <w:r w:rsidRPr="001B0E34">
        <w:rPr>
          <w:lang w:val="uk-UA"/>
        </w:rPr>
        <w:t>видають власникам жеребців-плідників свідоцтво про визначення племінної цінності жеребця за формою згідно з додатком 4 до цього Порядку.</w:t>
      </w:r>
    </w:p>
    <w:p w:rsidR="005C4BA6" w:rsidRPr="001B0E34" w:rsidRDefault="005C4BA6" w:rsidP="005C4BA6">
      <w:pPr>
        <w:pStyle w:val="a3"/>
        <w:jc w:val="both"/>
        <w:rPr>
          <w:lang w:val="uk-UA"/>
        </w:rPr>
      </w:pPr>
      <w:r w:rsidRPr="001B0E34">
        <w:rPr>
          <w:lang w:val="uk-UA"/>
        </w:rPr>
        <w:t xml:space="preserve">2.8.6. При реалізації </w:t>
      </w:r>
      <w:proofErr w:type="spellStart"/>
      <w:r w:rsidRPr="001B0E34">
        <w:rPr>
          <w:lang w:val="uk-UA"/>
        </w:rPr>
        <w:t>спермопродукції</w:t>
      </w:r>
      <w:proofErr w:type="spellEnd"/>
      <w:r w:rsidRPr="001B0E34">
        <w:rPr>
          <w:lang w:val="uk-UA"/>
        </w:rPr>
        <w:t xml:space="preserve"> (наданні плідника для природного парування) власник зобов'язаний надавати копію свідоцтва про визначення племінної цінності жеребця.</w:t>
      </w:r>
    </w:p>
    <w:p w:rsidR="005C4BA6" w:rsidRPr="001B0E34" w:rsidRDefault="005C4BA6" w:rsidP="005C4BA6">
      <w:pPr>
        <w:pStyle w:val="3"/>
        <w:jc w:val="center"/>
        <w:rPr>
          <w:lang w:val="uk-UA"/>
        </w:rPr>
      </w:pPr>
      <w:r w:rsidRPr="001B0E34">
        <w:rPr>
          <w:lang w:val="uk-UA"/>
        </w:rPr>
        <w:t>III. Визначення племінної цінності бугаїв-плідників</w:t>
      </w:r>
    </w:p>
    <w:p w:rsidR="005C4BA6" w:rsidRPr="001B0E34" w:rsidRDefault="005C4BA6" w:rsidP="005C4BA6">
      <w:pPr>
        <w:pStyle w:val="a3"/>
        <w:jc w:val="both"/>
        <w:rPr>
          <w:lang w:val="uk-UA"/>
        </w:rPr>
      </w:pPr>
      <w:r w:rsidRPr="001B0E34">
        <w:rPr>
          <w:lang w:val="uk-UA"/>
        </w:rPr>
        <w:t>3.1. Визначення племінної цінності бугаїв-плідників молочних та молочно-м'ясних порід за походженням та якістю потомства проводиться відповідно до Інструкції із селекції племінних бугаїв молочних і молочно-м'ясних порід, затвердженої наказом Міністерства аграрної політики України від 20 грудня 2005 року N 721, зареєстрованої в Міністерстві юстиції України 02 березня 2006 року за N 219/12093 (далі - Інструкція із селекції бугаїв молочних порід).</w:t>
      </w:r>
    </w:p>
    <w:p w:rsidR="005C4BA6" w:rsidRPr="001B0E34" w:rsidRDefault="005C4BA6" w:rsidP="005C4BA6">
      <w:pPr>
        <w:pStyle w:val="a3"/>
        <w:jc w:val="both"/>
        <w:rPr>
          <w:lang w:val="uk-UA"/>
        </w:rPr>
      </w:pPr>
      <w:r w:rsidRPr="001B0E34">
        <w:rPr>
          <w:lang w:val="uk-UA"/>
        </w:rPr>
        <w:t xml:space="preserve">3.2. Для імпортованих бугаїв-плідників (їх </w:t>
      </w:r>
      <w:proofErr w:type="spellStart"/>
      <w:r w:rsidRPr="001B0E34">
        <w:rPr>
          <w:lang w:val="uk-UA"/>
        </w:rPr>
        <w:t>спермопродукції</w:t>
      </w:r>
      <w:proofErr w:type="spellEnd"/>
      <w:r w:rsidRPr="001B0E34">
        <w:rPr>
          <w:lang w:val="uk-UA"/>
        </w:rPr>
        <w:t>) до отримання результатів випробування плідника за якістю потомства в Україні застосовується індекс племінної цінності, що був визначений країною, де проводилася оцінка плідника. Індекс використовується протягом шести років від дати ввезення плідника (</w:t>
      </w:r>
      <w:proofErr w:type="spellStart"/>
      <w:r w:rsidRPr="001B0E34">
        <w:rPr>
          <w:lang w:val="uk-UA"/>
        </w:rPr>
        <w:t>спермопродукції</w:t>
      </w:r>
      <w:proofErr w:type="spellEnd"/>
      <w:r w:rsidRPr="001B0E34">
        <w:rPr>
          <w:lang w:val="uk-UA"/>
        </w:rPr>
        <w:t>).</w:t>
      </w:r>
    </w:p>
    <w:p w:rsidR="005C4BA6" w:rsidRPr="001B0E34" w:rsidRDefault="005C4BA6" w:rsidP="005C4BA6">
      <w:pPr>
        <w:pStyle w:val="a3"/>
        <w:jc w:val="both"/>
        <w:rPr>
          <w:lang w:val="uk-UA"/>
        </w:rPr>
      </w:pPr>
      <w:r w:rsidRPr="001B0E34">
        <w:rPr>
          <w:lang w:val="uk-UA"/>
        </w:rPr>
        <w:t>Після шести років від дати ввезення плідника на територію України племінна цінність плідника визначається за результатами випробування плідника за якістю потомства відповідно до Інструкції із селекції бугаїв молочних порід.</w:t>
      </w:r>
    </w:p>
    <w:p w:rsidR="005C4BA6" w:rsidRPr="001B0E34" w:rsidRDefault="005C4BA6" w:rsidP="005C4BA6">
      <w:pPr>
        <w:pStyle w:val="a3"/>
        <w:jc w:val="both"/>
        <w:rPr>
          <w:lang w:val="uk-UA"/>
        </w:rPr>
      </w:pPr>
      <w:r w:rsidRPr="001B0E34">
        <w:rPr>
          <w:lang w:val="uk-UA"/>
        </w:rPr>
        <w:t>Індекс племінної цінності бугаїв:</w:t>
      </w:r>
    </w:p>
    <w:p w:rsidR="005C4BA6" w:rsidRPr="001B0E34" w:rsidRDefault="005C4BA6" w:rsidP="005C4BA6">
      <w:pPr>
        <w:pStyle w:val="a3"/>
        <w:jc w:val="both"/>
        <w:rPr>
          <w:lang w:val="uk-UA"/>
        </w:rPr>
      </w:pPr>
      <w:r w:rsidRPr="001B0E34">
        <w:rPr>
          <w:lang w:val="uk-UA"/>
        </w:rPr>
        <w:t>в інформаційній базі даних та каталогах зазначається з кодом країни, де проводилася оцінка;</w:t>
      </w:r>
    </w:p>
    <w:p w:rsidR="005C4BA6" w:rsidRPr="001B0E34" w:rsidRDefault="005C4BA6" w:rsidP="005C4BA6">
      <w:pPr>
        <w:pStyle w:val="a3"/>
        <w:jc w:val="both"/>
        <w:rPr>
          <w:lang w:val="uk-UA"/>
        </w:rPr>
      </w:pPr>
      <w:r w:rsidRPr="001B0E34">
        <w:rPr>
          <w:lang w:val="uk-UA"/>
        </w:rPr>
        <w:t>щороку уточнюється та оновлюється на підставі підтвердних документів.</w:t>
      </w:r>
    </w:p>
    <w:p w:rsidR="005C4BA6" w:rsidRPr="001B0E34" w:rsidRDefault="005C4BA6" w:rsidP="005C4BA6">
      <w:pPr>
        <w:pStyle w:val="a3"/>
        <w:jc w:val="both"/>
        <w:rPr>
          <w:lang w:val="uk-UA"/>
        </w:rPr>
      </w:pPr>
      <w:r w:rsidRPr="001B0E34">
        <w:rPr>
          <w:lang w:val="uk-UA"/>
        </w:rPr>
        <w:t xml:space="preserve">За наявності зазначаються результати </w:t>
      </w:r>
      <w:proofErr w:type="spellStart"/>
      <w:r w:rsidRPr="001B0E34">
        <w:rPr>
          <w:lang w:val="uk-UA"/>
        </w:rPr>
        <w:t>геномної</w:t>
      </w:r>
      <w:proofErr w:type="spellEnd"/>
      <w:r w:rsidRPr="001B0E34">
        <w:rPr>
          <w:lang w:val="uk-UA"/>
        </w:rPr>
        <w:t xml:space="preserve"> оцінки плідника.</w:t>
      </w:r>
    </w:p>
    <w:p w:rsidR="005C4BA6" w:rsidRPr="001B0E34" w:rsidRDefault="005C4BA6" w:rsidP="005C4BA6">
      <w:pPr>
        <w:pStyle w:val="a3"/>
        <w:jc w:val="both"/>
        <w:rPr>
          <w:lang w:val="uk-UA"/>
        </w:rPr>
      </w:pPr>
      <w:r w:rsidRPr="001B0E34">
        <w:rPr>
          <w:lang w:val="uk-UA"/>
        </w:rPr>
        <w:lastRenderedPageBreak/>
        <w:t>3.3. Не визначається племінна цінність бугаїв-плідників:</w:t>
      </w:r>
    </w:p>
    <w:p w:rsidR="005C4BA6" w:rsidRPr="001B0E34" w:rsidRDefault="005C4BA6" w:rsidP="005C4BA6">
      <w:pPr>
        <w:pStyle w:val="a3"/>
        <w:jc w:val="both"/>
        <w:rPr>
          <w:lang w:val="uk-UA"/>
        </w:rPr>
      </w:pPr>
      <w:r w:rsidRPr="001B0E34">
        <w:rPr>
          <w:lang w:val="uk-UA"/>
        </w:rPr>
        <w:t>дочки яких мають середні відсотки вмісту жиру та білка у молоці нижче стандарту породи за молочною продуктивністю корів за окремими лактаціями відповідно до Інструкції з бонітування великої рогатої худоби молочних і молочно-м'ясних порід, затвердженої наказом Міністерства аграрної політики України від 30 грудня 2003 року N 474, зареєстрованої в Міністерстві юстиції України 21 січня 2004 року за N 95/8694;</w:t>
      </w:r>
    </w:p>
    <w:p w:rsidR="005C4BA6" w:rsidRPr="001B0E34" w:rsidRDefault="005C4BA6" w:rsidP="005C4BA6">
      <w:pPr>
        <w:pStyle w:val="a3"/>
        <w:jc w:val="both"/>
        <w:rPr>
          <w:lang w:val="uk-UA"/>
        </w:rPr>
      </w:pPr>
      <w:r w:rsidRPr="001B0E34">
        <w:rPr>
          <w:lang w:val="uk-UA"/>
        </w:rPr>
        <w:t xml:space="preserve">які є носіями генетичних аномалій та спадково обумовлених вад, пороків екстер'єру тощо. Для бугаїв - це </w:t>
      </w:r>
      <w:proofErr w:type="spellStart"/>
      <w:r w:rsidRPr="001B0E34">
        <w:rPr>
          <w:lang w:val="uk-UA"/>
        </w:rPr>
        <w:t>носійство</w:t>
      </w:r>
      <w:proofErr w:type="spellEnd"/>
      <w:r w:rsidRPr="001B0E34">
        <w:rPr>
          <w:lang w:val="uk-UA"/>
        </w:rPr>
        <w:t xml:space="preserve"> алелей, які обумовлюють спадкові аномалії: дефіцит </w:t>
      </w:r>
      <w:proofErr w:type="spellStart"/>
      <w:r w:rsidRPr="001B0E34">
        <w:rPr>
          <w:lang w:val="uk-UA"/>
        </w:rPr>
        <w:t>адгезивності</w:t>
      </w:r>
      <w:proofErr w:type="spellEnd"/>
      <w:r w:rsidRPr="001B0E34">
        <w:rPr>
          <w:lang w:val="uk-UA"/>
        </w:rPr>
        <w:t xml:space="preserve"> лейкоцитів великої рогатої худоби (BLAD), дефіцит </w:t>
      </w:r>
      <w:proofErr w:type="spellStart"/>
      <w:r w:rsidRPr="001B0E34">
        <w:rPr>
          <w:lang w:val="uk-UA"/>
        </w:rPr>
        <w:t>уридин-монофосфат</w:t>
      </w:r>
      <w:proofErr w:type="spellEnd"/>
      <w:r w:rsidRPr="001B0E34">
        <w:rPr>
          <w:lang w:val="uk-UA"/>
        </w:rPr>
        <w:t xml:space="preserve"> </w:t>
      </w:r>
      <w:proofErr w:type="spellStart"/>
      <w:r w:rsidRPr="001B0E34">
        <w:rPr>
          <w:lang w:val="uk-UA"/>
        </w:rPr>
        <w:t>синтетази</w:t>
      </w:r>
      <w:proofErr w:type="spellEnd"/>
      <w:r w:rsidRPr="001B0E34">
        <w:rPr>
          <w:lang w:val="uk-UA"/>
        </w:rPr>
        <w:t xml:space="preserve"> (DUMPS), комплексна вада хребта (CVM), </w:t>
      </w:r>
      <w:proofErr w:type="spellStart"/>
      <w:r w:rsidRPr="001B0E34">
        <w:rPr>
          <w:lang w:val="uk-UA"/>
        </w:rPr>
        <w:t>цитрулінемія</w:t>
      </w:r>
      <w:proofErr w:type="spellEnd"/>
      <w:r w:rsidRPr="001B0E34">
        <w:rPr>
          <w:lang w:val="uk-UA"/>
        </w:rPr>
        <w:t xml:space="preserve"> (BC), дефіцит фактора X1(FXID);</w:t>
      </w:r>
    </w:p>
    <w:p w:rsidR="005C4BA6" w:rsidRPr="001B0E34" w:rsidRDefault="005C4BA6" w:rsidP="005C4BA6">
      <w:pPr>
        <w:pStyle w:val="a3"/>
        <w:jc w:val="both"/>
        <w:rPr>
          <w:lang w:val="uk-UA"/>
        </w:rPr>
      </w:pPr>
      <w:r w:rsidRPr="001B0E34">
        <w:rPr>
          <w:lang w:val="uk-UA"/>
        </w:rPr>
        <w:t>не пройшли генетичну експертизу походження;</w:t>
      </w:r>
    </w:p>
    <w:p w:rsidR="005C4BA6" w:rsidRPr="001B0E34" w:rsidRDefault="005C4BA6" w:rsidP="005C4BA6">
      <w:pPr>
        <w:pStyle w:val="a3"/>
        <w:jc w:val="both"/>
        <w:rPr>
          <w:lang w:val="uk-UA"/>
        </w:rPr>
      </w:pPr>
      <w:r w:rsidRPr="001B0E34">
        <w:rPr>
          <w:lang w:val="uk-UA"/>
        </w:rPr>
        <w:t xml:space="preserve">мають запліднювальну здатність сперми менше 50 % та якісні показники </w:t>
      </w:r>
      <w:proofErr w:type="spellStart"/>
      <w:r w:rsidRPr="001B0E34">
        <w:rPr>
          <w:lang w:val="uk-UA"/>
        </w:rPr>
        <w:t>спермопродукції</w:t>
      </w:r>
      <w:proofErr w:type="spellEnd"/>
      <w:r w:rsidRPr="001B0E34">
        <w:rPr>
          <w:lang w:val="uk-UA"/>
        </w:rPr>
        <w:t>, які не відповідають вимогам чинного законодавства.</w:t>
      </w:r>
    </w:p>
    <w:p w:rsidR="005C4BA6" w:rsidRPr="001B0E34" w:rsidRDefault="005C4BA6" w:rsidP="005C4BA6">
      <w:pPr>
        <w:pStyle w:val="a3"/>
        <w:jc w:val="both"/>
        <w:rPr>
          <w:lang w:val="uk-UA"/>
        </w:rPr>
      </w:pPr>
      <w:r w:rsidRPr="001B0E34">
        <w:rPr>
          <w:lang w:val="uk-UA"/>
        </w:rPr>
        <w:t xml:space="preserve">3.4. За результатами визначення племінної цінності експертна комісія уповноваженого центру класифікує бугаїв-плідників молочних та молочно-м'ясних порід відповідно до вимог цього Порядку та Інструкції із селекції бугаїв молочних порід для подальшого використання бугаїв-плідників (їх </w:t>
      </w:r>
      <w:proofErr w:type="spellStart"/>
      <w:r w:rsidRPr="001B0E34">
        <w:rPr>
          <w:lang w:val="uk-UA"/>
        </w:rPr>
        <w:t>спермопродукції</w:t>
      </w:r>
      <w:proofErr w:type="spellEnd"/>
      <w:r w:rsidRPr="001B0E34">
        <w:rPr>
          <w:lang w:val="uk-UA"/>
        </w:rPr>
        <w:t>) вищої племінної генетичної цінності з метою поліпшення генетичної якості тварин.</w:t>
      </w:r>
    </w:p>
    <w:p w:rsidR="005C4BA6" w:rsidRPr="001B0E34" w:rsidRDefault="005C4BA6" w:rsidP="005C4BA6">
      <w:pPr>
        <w:pStyle w:val="a3"/>
        <w:jc w:val="both"/>
        <w:rPr>
          <w:lang w:val="uk-UA"/>
        </w:rPr>
      </w:pPr>
      <w:r w:rsidRPr="001B0E34">
        <w:rPr>
          <w:lang w:val="uk-UA"/>
        </w:rPr>
        <w:t>3.5. Визначення племінної цінності бугаїв-плідників м'ясних порід і типів за генотипом (походженням) проводиться відповідно до Інструкції з бонітування великої рогатої худоби м'ясних порід, затвердженої наказом Міністерства аграрної політики України від 06 червня 2002 року N 154, зареєстрованої в Міністерстві юстиції України 19 червня 2002 року за N 516/6804 (далі - Інструкція з бонітування м'ясної худоби).</w:t>
      </w:r>
    </w:p>
    <w:p w:rsidR="005C4BA6" w:rsidRPr="001B0E34" w:rsidRDefault="005C4BA6" w:rsidP="005C4BA6">
      <w:pPr>
        <w:pStyle w:val="a3"/>
        <w:jc w:val="both"/>
        <w:rPr>
          <w:lang w:val="uk-UA"/>
        </w:rPr>
      </w:pPr>
      <w:r w:rsidRPr="001B0E34">
        <w:rPr>
          <w:lang w:val="uk-UA"/>
        </w:rPr>
        <w:t>3.6. Визначення племінної цінності бугаїв-плідників м'ясних порід і типів за власною продуктивністю та якістю потомства проводиться відповідно до Інструкції із селекції бугаїв м'ясних порід, затвердженої наказом Міністерства аграрної політики України від 21 січня 2009 року N 41, зареєстрованої в Міністерстві юстиції України 11 лютого 2009 року за N 135/16151 (далі - Інструкція із селекції бугаїв м'ясних порід). Визначення племінної цінності бугаїв м'ясних порід і типів за власною продуктивністю проводиться шляхом визначення комплексного селекційного індексу А, за якістю потомства - шляхом визначення комплексного селекційного індексу Б.</w:t>
      </w:r>
    </w:p>
    <w:p w:rsidR="005C4BA6" w:rsidRPr="001B0E34" w:rsidRDefault="005C4BA6" w:rsidP="005C4BA6">
      <w:pPr>
        <w:pStyle w:val="3"/>
        <w:jc w:val="center"/>
        <w:rPr>
          <w:lang w:val="uk-UA"/>
        </w:rPr>
      </w:pPr>
      <w:r w:rsidRPr="001B0E34">
        <w:rPr>
          <w:lang w:val="uk-UA"/>
        </w:rPr>
        <w:t>IV. Визначення племінної цінності жеребців-плідників</w:t>
      </w:r>
    </w:p>
    <w:p w:rsidR="005C4BA6" w:rsidRPr="001B0E34" w:rsidRDefault="005C4BA6" w:rsidP="005C4BA6">
      <w:pPr>
        <w:pStyle w:val="a3"/>
        <w:jc w:val="both"/>
        <w:rPr>
          <w:lang w:val="uk-UA"/>
        </w:rPr>
      </w:pPr>
      <w:r w:rsidRPr="001B0E34">
        <w:rPr>
          <w:lang w:val="uk-UA"/>
        </w:rPr>
        <w:t>4.1. Визначення племінної цінності жеребців-плідників (крім гуцульської породи та імпортованих плідників) за походженням та якістю потомства проводиться відповідно до Інструкції з бонітування племінних коней, затвердженої наказом Міністерства аграрної політики України від 15 жовтня 2003 року N 364, зареєстрованої в Міністерстві юстиції України 30 жовтня 2003 року за N 992/8313 (із змінами) (далі - Інструкція з бонітування коней); за власною (робочою) продуктивністю - відповідно до Правил випробувань племінних коней рисистих, верхових і ваговозних порід на іподромах України, затверджених наказом Міністерства аграрної політики та продовольства України від 16 березня 2011 року N 77, зареєстрованих у Міністерстві юстиції України 14 червня 2011 року за N 704/19442 (далі - Правила випробувань).</w:t>
      </w:r>
    </w:p>
    <w:p w:rsidR="005C4BA6" w:rsidRPr="001B0E34" w:rsidRDefault="005C4BA6" w:rsidP="005C4BA6">
      <w:pPr>
        <w:pStyle w:val="a3"/>
        <w:jc w:val="both"/>
        <w:rPr>
          <w:lang w:val="uk-UA"/>
        </w:rPr>
      </w:pPr>
      <w:r w:rsidRPr="001B0E34">
        <w:rPr>
          <w:lang w:val="uk-UA"/>
        </w:rPr>
        <w:lastRenderedPageBreak/>
        <w:t>4.2. Визначення племінної цінності жеребців-плідників гуцульської породи за походженням, власною (робочою) продуктивністю та якістю потомства проводиться відповідно до Інструкції з бонітування коней гуцульської породи, затвердженої наказом Міністерства аграрної політики України від 12 травня 2010 року N 236, зареєстрованої в Міністерстві юстиції України 04 червня 2010 року за N 358/17653 (далі - Інструкція з бонітування гуцульських коней).</w:t>
      </w:r>
    </w:p>
    <w:p w:rsidR="005C4BA6" w:rsidRPr="001B0E34" w:rsidRDefault="005C4BA6" w:rsidP="005C4BA6">
      <w:pPr>
        <w:pStyle w:val="a3"/>
        <w:jc w:val="both"/>
        <w:rPr>
          <w:lang w:val="uk-UA"/>
        </w:rPr>
      </w:pPr>
      <w:r w:rsidRPr="001B0E34">
        <w:rPr>
          <w:lang w:val="uk-UA"/>
        </w:rPr>
        <w:t>4.3. Визначення племінної цінності імпортованих жеребців-плідників за породами, які відсутні в переліку Інструкції з бонітування коней та Інструкції з бонітування гуцульських коней, проводиться з урахуванням вимог, визнаних міжнародним комітетом з племінних книг (ISBC), Всесвітньою організацією арабського конярства та іншими міжнародними організаціями, що забезпечують ведення племінних книг за відповідною породою коней.</w:t>
      </w:r>
    </w:p>
    <w:p w:rsidR="005C4BA6" w:rsidRPr="001B0E34" w:rsidRDefault="005C4BA6" w:rsidP="005C4BA6">
      <w:pPr>
        <w:pStyle w:val="a3"/>
        <w:jc w:val="both"/>
        <w:rPr>
          <w:lang w:val="uk-UA"/>
        </w:rPr>
      </w:pPr>
      <w:r w:rsidRPr="001B0E34">
        <w:rPr>
          <w:lang w:val="uk-UA"/>
        </w:rPr>
        <w:t>4.4. Оцінювання жеребців-плідників за походженням здійснюється за родоводом відповідно до державних книг племінних тварин або книг племінних тварин з урахуванням вимог міжнародних організацій з ведення відповідних племінних книг та (або) породних союзів (асоціацій). Батьки жеребця мають бути зареєстровані у відповідних державних книгах племінних тварин та (або) породних союзах (асоціаціях), належати до відповідної породи або до порід, допущених до розведення у даній породі відповідно до програми селекції. Чистопородні жеребці-плідники мають належати до генеалогічних ліній, виділених у даній породі.</w:t>
      </w:r>
    </w:p>
    <w:p w:rsidR="005C4BA6" w:rsidRPr="001B0E34" w:rsidRDefault="005C4BA6" w:rsidP="005C4BA6">
      <w:pPr>
        <w:pStyle w:val="a3"/>
        <w:jc w:val="both"/>
        <w:rPr>
          <w:lang w:val="uk-UA"/>
        </w:rPr>
      </w:pPr>
      <w:r w:rsidRPr="001B0E34">
        <w:rPr>
          <w:lang w:val="uk-UA"/>
        </w:rPr>
        <w:t>4.5. Експертна комісія уповноваженого центру:</w:t>
      </w:r>
    </w:p>
    <w:p w:rsidR="005C4BA6" w:rsidRPr="001B0E34" w:rsidRDefault="005C4BA6" w:rsidP="005C4BA6">
      <w:pPr>
        <w:pStyle w:val="a3"/>
        <w:jc w:val="both"/>
        <w:rPr>
          <w:lang w:val="uk-UA"/>
        </w:rPr>
      </w:pPr>
      <w:r w:rsidRPr="001B0E34">
        <w:rPr>
          <w:lang w:val="uk-UA"/>
        </w:rPr>
        <w:t>проводить експертне оцінювання жеребців-плідників спортивного напряму продуктивності під час організованої виводки;</w:t>
      </w:r>
    </w:p>
    <w:p w:rsidR="005C4BA6" w:rsidRPr="001B0E34" w:rsidRDefault="005C4BA6" w:rsidP="005C4BA6">
      <w:pPr>
        <w:pStyle w:val="a3"/>
        <w:jc w:val="both"/>
        <w:rPr>
          <w:lang w:val="uk-UA"/>
        </w:rPr>
      </w:pPr>
      <w:r w:rsidRPr="001B0E34">
        <w:rPr>
          <w:lang w:val="uk-UA"/>
        </w:rPr>
        <w:t>може проводити візуальний огляд жеребців інших порід з метою їх ідентифікації (за потреби).</w:t>
      </w:r>
    </w:p>
    <w:p w:rsidR="005C4BA6" w:rsidRPr="001B0E34" w:rsidRDefault="005C4BA6" w:rsidP="005C4BA6">
      <w:pPr>
        <w:pStyle w:val="3"/>
        <w:jc w:val="center"/>
        <w:rPr>
          <w:lang w:val="uk-UA"/>
        </w:rPr>
      </w:pPr>
      <w:r w:rsidRPr="001B0E34">
        <w:rPr>
          <w:lang w:val="uk-UA"/>
        </w:rPr>
        <w:t>V. Порядок проведення випробування плідників за якістю потомства</w:t>
      </w:r>
    </w:p>
    <w:p w:rsidR="005C4BA6" w:rsidRPr="001B0E34" w:rsidRDefault="005C4BA6" w:rsidP="005C4BA6">
      <w:pPr>
        <w:pStyle w:val="a3"/>
        <w:jc w:val="both"/>
        <w:rPr>
          <w:lang w:val="uk-UA"/>
        </w:rPr>
      </w:pPr>
      <w:r w:rsidRPr="001B0E34">
        <w:rPr>
          <w:lang w:val="uk-UA"/>
        </w:rPr>
        <w:t>Проведення випробовування бугаїв-плідників за якістю потомства молочних та молочно-м'ясних порід здійснюється відповідно до Інструкції із селекції бугаїв молочних порід, м'ясних порід та типів - відповідно до Інструкції із селекції бугаїв м'ясних порід; жеребців-плідників - відповідно до Інструкції з бонітування коней або Інструкції з бонітування гуцульських коней (за відповідною породою); кнурів-плідників - відповідно до Інструкції з бонітування свиней; баранів-плідників - відповідно до Інструкції з бонітування овець.</w:t>
      </w:r>
    </w:p>
    <w:p w:rsidR="005C4BA6" w:rsidRPr="001B0E34" w:rsidRDefault="005C4BA6" w:rsidP="005C4BA6">
      <w:pPr>
        <w:pStyle w:val="a3"/>
        <w:jc w:val="both"/>
        <w:rPr>
          <w:lang w:val="uk-UA"/>
        </w:rPr>
      </w:pPr>
      <w:r w:rsidRPr="001B0E34">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5C4BA6" w:rsidRPr="001B0E34" w:rsidTr="005C4BA6">
        <w:trPr>
          <w:tblCellSpacing w:w="22" w:type="dxa"/>
        </w:trPr>
        <w:tc>
          <w:tcPr>
            <w:tcW w:w="2500" w:type="pct"/>
            <w:hideMark/>
          </w:tcPr>
          <w:p w:rsidR="005C4BA6" w:rsidRPr="001B0E34" w:rsidRDefault="005C4BA6">
            <w:pPr>
              <w:pStyle w:val="a3"/>
              <w:jc w:val="center"/>
            </w:pPr>
            <w:r w:rsidRPr="001B0E34">
              <w:rPr>
                <w:b/>
                <w:bCs/>
              </w:rPr>
              <w:t xml:space="preserve">Директор Департаменту </w:t>
            </w:r>
            <w:proofErr w:type="spellStart"/>
            <w:r w:rsidRPr="001B0E34">
              <w:rPr>
                <w:b/>
                <w:bCs/>
              </w:rPr>
              <w:t>тваринництва</w:t>
            </w:r>
            <w:proofErr w:type="spellEnd"/>
          </w:p>
        </w:tc>
        <w:tc>
          <w:tcPr>
            <w:tcW w:w="2500" w:type="pct"/>
            <w:vAlign w:val="bottom"/>
            <w:hideMark/>
          </w:tcPr>
          <w:p w:rsidR="005C4BA6" w:rsidRPr="001B0E34" w:rsidRDefault="005C4BA6">
            <w:pPr>
              <w:pStyle w:val="a3"/>
              <w:jc w:val="center"/>
            </w:pPr>
            <w:r w:rsidRPr="001B0E34">
              <w:rPr>
                <w:b/>
                <w:bCs/>
              </w:rPr>
              <w:t>М. М. Кваша</w:t>
            </w:r>
          </w:p>
        </w:tc>
      </w:tr>
    </w:tbl>
    <w:p w:rsidR="005C4BA6" w:rsidRPr="001B0E34" w:rsidRDefault="005C4BA6" w:rsidP="005C4BA6">
      <w:pPr>
        <w:pStyle w:val="a3"/>
        <w:jc w:val="both"/>
        <w:rPr>
          <w:lang w:val="uk-UA"/>
        </w:rPr>
      </w:pPr>
      <w:r w:rsidRPr="001B0E34">
        <w:rPr>
          <w:lang w:val="uk-UA"/>
        </w:rPr>
        <w:br w:type="textWrapping" w:clear="all"/>
      </w:r>
    </w:p>
    <w:p w:rsidR="005C4BA6" w:rsidRPr="001B0E34" w:rsidRDefault="005C4BA6" w:rsidP="005C4BA6">
      <w:pPr>
        <w:pStyle w:val="a3"/>
        <w:jc w:val="both"/>
        <w:rPr>
          <w:lang w:val="uk-UA"/>
        </w:rPr>
      </w:pPr>
      <w:r w:rsidRPr="001B0E34">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C4BA6" w:rsidRPr="001B0E34" w:rsidTr="005C4BA6">
        <w:trPr>
          <w:tblCellSpacing w:w="22" w:type="dxa"/>
        </w:trPr>
        <w:tc>
          <w:tcPr>
            <w:tcW w:w="5000" w:type="pct"/>
            <w:hideMark/>
          </w:tcPr>
          <w:p w:rsidR="005C4BA6" w:rsidRPr="001B0E34" w:rsidRDefault="005C4BA6">
            <w:pPr>
              <w:pStyle w:val="a3"/>
              <w:rPr>
                <w:lang w:val="uk-UA"/>
              </w:rPr>
            </w:pPr>
            <w:r w:rsidRPr="001B0E34">
              <w:rPr>
                <w:lang w:val="uk-UA"/>
              </w:rPr>
              <w:t>Додаток 1</w:t>
            </w:r>
            <w:r w:rsidRPr="001B0E34">
              <w:rPr>
                <w:lang w:val="uk-UA"/>
              </w:rPr>
              <w:br/>
              <w:t xml:space="preserve">до Порядку визначення племінної </w:t>
            </w:r>
            <w:r w:rsidRPr="001B0E34">
              <w:rPr>
                <w:lang w:val="uk-UA"/>
              </w:rPr>
              <w:lastRenderedPageBreak/>
              <w:t>цінності плідників за походженням, власною продуктивністю, якістю потомства та проведення випробовування плідників за якістю потомства</w:t>
            </w:r>
            <w:r w:rsidRPr="001B0E34">
              <w:rPr>
                <w:lang w:val="uk-UA"/>
              </w:rPr>
              <w:br/>
              <w:t xml:space="preserve">(підпункт 2.3.4 пункту 2.3 розділу </w:t>
            </w:r>
            <w:r w:rsidRPr="001B0E34">
              <w:t>II</w:t>
            </w:r>
            <w:r w:rsidRPr="001B0E34">
              <w:rPr>
                <w:lang w:val="uk-UA"/>
              </w:rPr>
              <w:t>)</w:t>
            </w:r>
          </w:p>
        </w:tc>
      </w:tr>
    </w:tbl>
    <w:p w:rsidR="005C4BA6" w:rsidRPr="001B0E34" w:rsidRDefault="005C4BA6" w:rsidP="005C4BA6">
      <w:pPr>
        <w:pStyle w:val="a3"/>
        <w:jc w:val="both"/>
        <w:rPr>
          <w:lang w:val="uk-UA"/>
        </w:rPr>
      </w:pPr>
      <w:r w:rsidRPr="001B0E34">
        <w:rPr>
          <w:lang w:val="uk-UA"/>
        </w:rPr>
        <w:lastRenderedPageBreak/>
        <w:br w:type="textWrapping" w:clear="all"/>
      </w:r>
    </w:p>
    <w:p w:rsidR="005C4BA6" w:rsidRPr="001B0E34" w:rsidRDefault="005C4BA6" w:rsidP="005C4BA6">
      <w:pPr>
        <w:pStyle w:val="3"/>
        <w:jc w:val="center"/>
        <w:rPr>
          <w:lang w:val="uk-UA"/>
        </w:rPr>
      </w:pPr>
      <w:r w:rsidRPr="001B0E34">
        <w:rPr>
          <w:lang w:val="uk-UA"/>
        </w:rPr>
        <w:t>ЗАЯВА</w:t>
      </w:r>
    </w:p>
    <w:tbl>
      <w:tblPr>
        <w:tblW w:w="10500" w:type="dxa"/>
        <w:jc w:val="center"/>
        <w:tblCellSpacing w:w="22" w:type="dxa"/>
        <w:tblCellMar>
          <w:top w:w="30" w:type="dxa"/>
          <w:left w:w="30" w:type="dxa"/>
          <w:bottom w:w="30" w:type="dxa"/>
          <w:right w:w="30" w:type="dxa"/>
        </w:tblCellMar>
        <w:tblLook w:val="04A0"/>
      </w:tblPr>
      <w:tblGrid>
        <w:gridCol w:w="10500"/>
      </w:tblGrid>
      <w:tr w:rsidR="005C4BA6" w:rsidRPr="001B0E34" w:rsidTr="005C4BA6">
        <w:trPr>
          <w:tblCellSpacing w:w="22" w:type="dxa"/>
          <w:jc w:val="center"/>
        </w:trPr>
        <w:tc>
          <w:tcPr>
            <w:tcW w:w="5000" w:type="pct"/>
            <w:hideMark/>
          </w:tcPr>
          <w:p w:rsidR="005C4BA6" w:rsidRPr="001B0E34" w:rsidRDefault="005C4BA6">
            <w:pPr>
              <w:pStyle w:val="a3"/>
              <w:jc w:val="both"/>
              <w:rPr>
                <w:lang w:val="uk-UA"/>
              </w:rPr>
            </w:pPr>
            <w:r w:rsidRPr="001B0E34">
              <w:rPr>
                <w:lang w:val="uk-UA"/>
              </w:rPr>
              <w:t>Прошу експертну комісію ________________________________________________________________</w:t>
            </w:r>
            <w:r w:rsidRPr="001B0E34">
              <w:rPr>
                <w:lang w:val="uk-UA"/>
              </w:rPr>
              <w:br/>
            </w:r>
            <w:r w:rsidRPr="001B0E34">
              <w:rPr>
                <w:sz w:val="20"/>
                <w:szCs w:val="20"/>
              </w:rPr>
              <w:t>                                                                                                </w:t>
            </w:r>
            <w:r w:rsidRPr="001B0E34">
              <w:rPr>
                <w:sz w:val="20"/>
                <w:szCs w:val="20"/>
                <w:lang w:val="uk-UA"/>
              </w:rPr>
              <w:t xml:space="preserve"> </w:t>
            </w:r>
            <w:r w:rsidRPr="001B0E34">
              <w:rPr>
                <w:sz w:val="20"/>
                <w:szCs w:val="20"/>
              </w:rPr>
              <w:t>  </w:t>
            </w:r>
            <w:r w:rsidRPr="001B0E34">
              <w:rPr>
                <w:sz w:val="20"/>
                <w:szCs w:val="20"/>
                <w:lang w:val="uk-UA"/>
              </w:rPr>
              <w:t>(найменування уповноваженого центру)</w:t>
            </w:r>
            <w:r w:rsidRPr="001B0E34">
              <w:rPr>
                <w:sz w:val="20"/>
                <w:szCs w:val="20"/>
                <w:lang w:val="uk-UA"/>
              </w:rPr>
              <w:br/>
            </w:r>
            <w:r w:rsidRPr="001B0E34">
              <w:rPr>
                <w:lang w:val="uk-UA"/>
              </w:rPr>
              <w:t>розглянути матеріали для визначення племінної цінності жеребців-плідників, які належать ______________________________________________________________, на період 20__ - 20__ років.</w:t>
            </w:r>
          </w:p>
        </w:tc>
      </w:tr>
    </w:tbl>
    <w:p w:rsidR="005C4BA6" w:rsidRPr="001B0E34" w:rsidRDefault="005C4BA6" w:rsidP="005C4BA6">
      <w:pPr>
        <w:rPr>
          <w:lang w:val="uk-UA"/>
        </w:rPr>
      </w:pPr>
      <w:r w:rsidRPr="001B0E34">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67"/>
        <w:gridCol w:w="1346"/>
        <w:gridCol w:w="1046"/>
        <w:gridCol w:w="945"/>
        <w:gridCol w:w="1446"/>
        <w:gridCol w:w="1146"/>
        <w:gridCol w:w="845"/>
        <w:gridCol w:w="1046"/>
        <w:gridCol w:w="845"/>
        <w:gridCol w:w="1268"/>
      </w:tblGrid>
      <w:tr w:rsidR="005C4BA6" w:rsidRPr="001B0E34" w:rsidTr="005C4BA6">
        <w:trPr>
          <w:tblCellSpacing w:w="22"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 xml:space="preserve">N </w:t>
            </w:r>
            <w:proofErr w:type="spellStart"/>
            <w:r w:rsidRPr="001B0E34">
              <w:t>з</w:t>
            </w:r>
            <w:proofErr w:type="spellEnd"/>
            <w:r w:rsidRPr="001B0E34">
              <w:t>/</w:t>
            </w:r>
            <w:proofErr w:type="spellStart"/>
            <w:r w:rsidRPr="001B0E34">
              <w:t>п</w:t>
            </w:r>
            <w:proofErr w:type="spellEnd"/>
          </w:p>
        </w:tc>
        <w:tc>
          <w:tcPr>
            <w:tcW w:w="65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 xml:space="preserve">N за державною книгою </w:t>
            </w:r>
            <w:proofErr w:type="spellStart"/>
            <w:r w:rsidRPr="001B0E34">
              <w:t>племінних</w:t>
            </w:r>
            <w:proofErr w:type="spellEnd"/>
            <w:r w:rsidRPr="001B0E34">
              <w:t xml:space="preserve"> коней</w:t>
            </w:r>
          </w:p>
        </w:tc>
        <w:tc>
          <w:tcPr>
            <w:tcW w:w="50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Кличка</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Масть</w:t>
            </w:r>
          </w:p>
        </w:tc>
        <w:tc>
          <w:tcPr>
            <w:tcW w:w="70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proofErr w:type="spellStart"/>
            <w:r w:rsidRPr="001B0E34">
              <w:t>Рік</w:t>
            </w:r>
            <w:proofErr w:type="spellEnd"/>
            <w:r w:rsidRPr="001B0E34">
              <w:t xml:space="preserve"> </w:t>
            </w:r>
            <w:proofErr w:type="spellStart"/>
            <w:r w:rsidRPr="001B0E34">
              <w:t>народження</w:t>
            </w:r>
            <w:proofErr w:type="spellEnd"/>
          </w:p>
        </w:tc>
        <w:tc>
          <w:tcPr>
            <w:tcW w:w="950" w:type="pct"/>
            <w:gridSpan w:val="2"/>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 xml:space="preserve">N за державною книгою </w:t>
            </w:r>
            <w:proofErr w:type="spellStart"/>
            <w:r w:rsidRPr="001B0E34">
              <w:t>племінних</w:t>
            </w:r>
            <w:proofErr w:type="spellEnd"/>
            <w:r w:rsidRPr="001B0E34">
              <w:t xml:space="preserve"> коней та кличка</w:t>
            </w:r>
          </w:p>
        </w:tc>
        <w:tc>
          <w:tcPr>
            <w:tcW w:w="50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Порода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proofErr w:type="spellStart"/>
            <w:r w:rsidRPr="001B0E34">
              <w:t>Лінія</w:t>
            </w:r>
            <w:proofErr w:type="spellEnd"/>
          </w:p>
        </w:tc>
        <w:tc>
          <w:tcPr>
            <w:tcW w:w="60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proofErr w:type="spellStart"/>
            <w:r w:rsidRPr="001B0E34">
              <w:t>Примітка</w:t>
            </w:r>
            <w:proofErr w:type="spellEnd"/>
          </w:p>
        </w:tc>
      </w:tr>
      <w:tr w:rsidR="005C4BA6" w:rsidRPr="001B0E34" w:rsidTr="005C4BA6">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55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proofErr w:type="spellStart"/>
            <w:r w:rsidRPr="001B0E34">
              <w:t>батько</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proofErr w:type="spellStart"/>
            <w:r w:rsidRPr="001B0E34">
              <w:t>мати</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r>
      <w:tr w:rsidR="005C4BA6" w:rsidRPr="001B0E34" w:rsidTr="005C4BA6">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t>1</w:t>
            </w:r>
          </w:p>
        </w:tc>
        <w:tc>
          <w:tcPr>
            <w:tcW w:w="65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t>2</w:t>
            </w:r>
          </w:p>
        </w:tc>
        <w:tc>
          <w:tcPr>
            <w:tcW w:w="5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t>3</w:t>
            </w:r>
          </w:p>
        </w:tc>
        <w:tc>
          <w:tcPr>
            <w:tcW w:w="45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t>4</w:t>
            </w:r>
          </w:p>
        </w:tc>
        <w:tc>
          <w:tcPr>
            <w:tcW w:w="7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t>5</w:t>
            </w:r>
          </w:p>
        </w:tc>
        <w:tc>
          <w:tcPr>
            <w:tcW w:w="55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t>6</w:t>
            </w:r>
          </w:p>
        </w:tc>
        <w:tc>
          <w:tcPr>
            <w:tcW w:w="4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t>7</w:t>
            </w:r>
          </w:p>
        </w:tc>
        <w:tc>
          <w:tcPr>
            <w:tcW w:w="5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t>8</w:t>
            </w:r>
          </w:p>
        </w:tc>
        <w:tc>
          <w:tcPr>
            <w:tcW w:w="4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t>9</w:t>
            </w:r>
          </w:p>
        </w:tc>
        <w:tc>
          <w:tcPr>
            <w:tcW w:w="6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t>10</w:t>
            </w:r>
          </w:p>
        </w:tc>
      </w:tr>
    </w:tbl>
    <w:p w:rsidR="005C4BA6" w:rsidRPr="001B0E34" w:rsidRDefault="005C4BA6" w:rsidP="005C4BA6">
      <w:pPr>
        <w:rPr>
          <w:lang w:val="uk-UA"/>
        </w:rPr>
      </w:pPr>
      <w:r w:rsidRPr="001B0E34">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5C4BA6" w:rsidRPr="001B0E34" w:rsidTr="005C4BA6">
        <w:trPr>
          <w:tblCellSpacing w:w="22" w:type="dxa"/>
          <w:jc w:val="center"/>
        </w:trPr>
        <w:tc>
          <w:tcPr>
            <w:tcW w:w="1700" w:type="pct"/>
            <w:hideMark/>
          </w:tcPr>
          <w:p w:rsidR="005C4BA6" w:rsidRPr="001B0E34" w:rsidRDefault="005C4BA6">
            <w:pPr>
              <w:pStyle w:val="a3"/>
            </w:pPr>
            <w:proofErr w:type="spellStart"/>
            <w:r w:rsidRPr="001B0E34">
              <w:t>Керівник</w:t>
            </w:r>
            <w:proofErr w:type="spellEnd"/>
            <w:r w:rsidRPr="001B0E34">
              <w:t xml:space="preserve"> </w:t>
            </w:r>
            <w:proofErr w:type="spellStart"/>
            <w:r w:rsidRPr="001B0E34">
              <w:t>суб'єкта</w:t>
            </w:r>
            <w:proofErr w:type="spellEnd"/>
            <w:r w:rsidRPr="001B0E34">
              <w:br/>
            </w:r>
            <w:proofErr w:type="spellStart"/>
            <w:r w:rsidRPr="001B0E34">
              <w:t>господарювання</w:t>
            </w:r>
            <w:proofErr w:type="spellEnd"/>
          </w:p>
        </w:tc>
        <w:tc>
          <w:tcPr>
            <w:tcW w:w="1650" w:type="pct"/>
            <w:vAlign w:val="bottom"/>
            <w:hideMark/>
          </w:tcPr>
          <w:p w:rsidR="005C4BA6" w:rsidRPr="001B0E34" w:rsidRDefault="005C4BA6">
            <w:pPr>
              <w:pStyle w:val="a3"/>
              <w:jc w:val="center"/>
            </w:pPr>
            <w:r w:rsidRPr="001B0E34">
              <w:t> </w:t>
            </w:r>
            <w:r w:rsidRPr="001B0E34">
              <w:br/>
              <w:t>________________</w:t>
            </w:r>
            <w:r w:rsidRPr="001B0E34">
              <w:br/>
            </w:r>
            <w:r w:rsidRPr="001B0E34">
              <w:rPr>
                <w:sz w:val="20"/>
                <w:szCs w:val="20"/>
              </w:rPr>
              <w:t>(</w:t>
            </w:r>
            <w:proofErr w:type="spellStart"/>
            <w:r w:rsidRPr="001B0E34">
              <w:rPr>
                <w:sz w:val="20"/>
                <w:szCs w:val="20"/>
              </w:rPr>
              <w:t>підпис</w:t>
            </w:r>
            <w:proofErr w:type="spellEnd"/>
            <w:r w:rsidRPr="001B0E34">
              <w:rPr>
                <w:sz w:val="20"/>
                <w:szCs w:val="20"/>
              </w:rPr>
              <w:t>)</w:t>
            </w:r>
          </w:p>
        </w:tc>
        <w:tc>
          <w:tcPr>
            <w:tcW w:w="1650" w:type="pct"/>
            <w:vAlign w:val="bottom"/>
            <w:hideMark/>
          </w:tcPr>
          <w:p w:rsidR="005C4BA6" w:rsidRPr="001B0E34" w:rsidRDefault="005C4BA6">
            <w:pPr>
              <w:pStyle w:val="a3"/>
              <w:jc w:val="center"/>
            </w:pPr>
            <w:r w:rsidRPr="001B0E34">
              <w:t xml:space="preserve">_______________________ </w:t>
            </w:r>
            <w:r w:rsidRPr="001B0E34">
              <w:br/>
            </w:r>
            <w:r w:rsidRPr="001B0E34">
              <w:rPr>
                <w:sz w:val="20"/>
                <w:szCs w:val="20"/>
              </w:rPr>
              <w:t>(</w:t>
            </w:r>
            <w:proofErr w:type="spellStart"/>
            <w:r w:rsidRPr="001B0E34">
              <w:rPr>
                <w:sz w:val="20"/>
                <w:szCs w:val="20"/>
              </w:rPr>
              <w:t>ініціали</w:t>
            </w:r>
            <w:proofErr w:type="spellEnd"/>
            <w:r w:rsidRPr="001B0E34">
              <w:rPr>
                <w:sz w:val="20"/>
                <w:szCs w:val="20"/>
              </w:rPr>
              <w:t xml:space="preserve">, </w:t>
            </w:r>
            <w:proofErr w:type="spellStart"/>
            <w:r w:rsidRPr="001B0E34">
              <w:rPr>
                <w:sz w:val="20"/>
                <w:szCs w:val="20"/>
              </w:rPr>
              <w:t>прізвище</w:t>
            </w:r>
            <w:proofErr w:type="spellEnd"/>
            <w:r w:rsidRPr="001B0E34">
              <w:rPr>
                <w:sz w:val="20"/>
                <w:szCs w:val="20"/>
              </w:rPr>
              <w:t>)</w:t>
            </w:r>
          </w:p>
        </w:tc>
      </w:tr>
      <w:tr w:rsidR="005C4BA6" w:rsidRPr="001B0E34" w:rsidTr="005C4BA6">
        <w:trPr>
          <w:tblCellSpacing w:w="22" w:type="dxa"/>
          <w:jc w:val="center"/>
        </w:trPr>
        <w:tc>
          <w:tcPr>
            <w:tcW w:w="5000" w:type="pct"/>
            <w:gridSpan w:val="3"/>
            <w:hideMark/>
          </w:tcPr>
          <w:p w:rsidR="005C4BA6" w:rsidRPr="001B0E34" w:rsidRDefault="005C4BA6">
            <w:pPr>
              <w:pStyle w:val="a3"/>
            </w:pPr>
            <w:r w:rsidRPr="001B0E34">
              <w:t xml:space="preserve">М. П. (за </w:t>
            </w:r>
            <w:proofErr w:type="spellStart"/>
            <w:r w:rsidRPr="001B0E34">
              <w:t>наявності</w:t>
            </w:r>
            <w:proofErr w:type="spellEnd"/>
            <w:r w:rsidRPr="001B0E34">
              <w:t>)</w:t>
            </w:r>
          </w:p>
          <w:p w:rsidR="005C4BA6" w:rsidRPr="001B0E34" w:rsidRDefault="005C4BA6">
            <w:pPr>
              <w:pStyle w:val="a3"/>
              <w:jc w:val="right"/>
            </w:pPr>
            <w:r w:rsidRPr="001B0E34">
              <w:t>"___" ____________ 20__ року</w:t>
            </w:r>
          </w:p>
        </w:tc>
      </w:tr>
    </w:tbl>
    <w:p w:rsidR="005C4BA6" w:rsidRPr="001B0E34" w:rsidRDefault="005C4BA6" w:rsidP="005C4BA6">
      <w:pPr>
        <w:rPr>
          <w:lang w:val="uk-UA"/>
        </w:rPr>
      </w:pPr>
      <w:r w:rsidRPr="001B0E34">
        <w:rPr>
          <w:lang w:val="uk-UA"/>
        </w:rPr>
        <w:br w:type="textWrapping" w:clear="all"/>
      </w:r>
    </w:p>
    <w:p w:rsidR="005C4BA6" w:rsidRPr="001B0E34" w:rsidRDefault="005C4BA6" w:rsidP="005C4BA6">
      <w:pPr>
        <w:pStyle w:val="a3"/>
        <w:jc w:val="both"/>
        <w:rPr>
          <w:lang w:val="uk-UA"/>
        </w:rPr>
      </w:pPr>
      <w:r w:rsidRPr="001B0E34">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C4BA6" w:rsidRPr="001B0E34" w:rsidTr="005C4BA6">
        <w:trPr>
          <w:tblCellSpacing w:w="22" w:type="dxa"/>
        </w:trPr>
        <w:tc>
          <w:tcPr>
            <w:tcW w:w="5000" w:type="pct"/>
            <w:hideMark/>
          </w:tcPr>
          <w:p w:rsidR="005C4BA6" w:rsidRPr="001B0E34" w:rsidRDefault="005C4BA6">
            <w:pPr>
              <w:pStyle w:val="a3"/>
              <w:rPr>
                <w:lang w:val="uk-UA"/>
              </w:rPr>
            </w:pPr>
            <w:r w:rsidRPr="001B0E34">
              <w:rPr>
                <w:lang w:val="uk-UA"/>
              </w:rPr>
              <w:t>Додаток 2</w:t>
            </w:r>
            <w:r w:rsidRPr="001B0E34">
              <w:rPr>
                <w:lang w:val="uk-UA"/>
              </w:rPr>
              <w:br/>
              <w:t>до Порядку визначення племінної цінності плідників за походженням, власною продуктивністю, якістю потомства та проведення випробовування плідників за якістю потомства</w:t>
            </w:r>
            <w:r w:rsidRPr="001B0E34">
              <w:rPr>
                <w:lang w:val="uk-UA"/>
              </w:rPr>
              <w:br/>
              <w:t xml:space="preserve">(підпункт 2.3.4 пункту 2.3 розділу </w:t>
            </w:r>
            <w:r w:rsidRPr="001B0E34">
              <w:t>II</w:t>
            </w:r>
            <w:r w:rsidRPr="001B0E34">
              <w:rPr>
                <w:lang w:val="uk-UA"/>
              </w:rPr>
              <w:t>)</w:t>
            </w:r>
          </w:p>
        </w:tc>
      </w:tr>
    </w:tbl>
    <w:p w:rsidR="005C4BA6" w:rsidRPr="001B0E34" w:rsidRDefault="005C4BA6" w:rsidP="005C4BA6">
      <w:pPr>
        <w:pStyle w:val="a3"/>
        <w:jc w:val="both"/>
        <w:rPr>
          <w:lang w:val="uk-UA"/>
        </w:rPr>
      </w:pPr>
      <w:r w:rsidRPr="001B0E34">
        <w:rPr>
          <w:lang w:val="uk-UA"/>
        </w:rPr>
        <w:br w:type="textWrapping" w:clear="all"/>
      </w:r>
    </w:p>
    <w:p w:rsidR="005C4BA6" w:rsidRPr="001B0E34" w:rsidRDefault="005C4BA6" w:rsidP="005C4BA6">
      <w:pPr>
        <w:pStyle w:val="3"/>
        <w:jc w:val="center"/>
        <w:rPr>
          <w:lang w:val="uk-UA"/>
        </w:rPr>
      </w:pPr>
      <w:r w:rsidRPr="001B0E34">
        <w:rPr>
          <w:lang w:val="uk-UA"/>
        </w:rPr>
        <w:t>ЗАЯВА</w:t>
      </w:r>
    </w:p>
    <w:tbl>
      <w:tblPr>
        <w:tblW w:w="10500" w:type="dxa"/>
        <w:jc w:val="center"/>
        <w:tblCellSpacing w:w="22" w:type="dxa"/>
        <w:tblCellMar>
          <w:top w:w="30" w:type="dxa"/>
          <w:left w:w="30" w:type="dxa"/>
          <w:bottom w:w="30" w:type="dxa"/>
          <w:right w:w="30" w:type="dxa"/>
        </w:tblCellMar>
        <w:tblLook w:val="04A0"/>
      </w:tblPr>
      <w:tblGrid>
        <w:gridCol w:w="10500"/>
      </w:tblGrid>
      <w:tr w:rsidR="005C4BA6" w:rsidRPr="001B0E34" w:rsidTr="005C4BA6">
        <w:trPr>
          <w:tblCellSpacing w:w="22" w:type="dxa"/>
          <w:jc w:val="center"/>
        </w:trPr>
        <w:tc>
          <w:tcPr>
            <w:tcW w:w="5000" w:type="pct"/>
            <w:hideMark/>
          </w:tcPr>
          <w:p w:rsidR="005C4BA6" w:rsidRPr="001B0E34" w:rsidRDefault="005C4BA6">
            <w:pPr>
              <w:pStyle w:val="a3"/>
              <w:jc w:val="both"/>
              <w:rPr>
                <w:lang w:val="uk-UA"/>
              </w:rPr>
            </w:pPr>
            <w:r w:rsidRPr="001B0E34">
              <w:rPr>
                <w:lang w:val="uk-UA"/>
              </w:rPr>
              <w:lastRenderedPageBreak/>
              <w:t>Прошу експертну комісію ________________________________________________________________</w:t>
            </w:r>
            <w:r w:rsidRPr="001B0E34">
              <w:rPr>
                <w:lang w:val="uk-UA"/>
              </w:rPr>
              <w:br/>
            </w:r>
            <w:r w:rsidRPr="001B0E34">
              <w:rPr>
                <w:sz w:val="20"/>
                <w:szCs w:val="20"/>
              </w:rPr>
              <w:t>                                                                                 </w:t>
            </w:r>
            <w:r w:rsidRPr="001B0E34">
              <w:rPr>
                <w:sz w:val="20"/>
                <w:szCs w:val="20"/>
                <w:lang w:val="uk-UA"/>
              </w:rPr>
              <w:t xml:space="preserve"> </w:t>
            </w:r>
            <w:r w:rsidRPr="001B0E34">
              <w:rPr>
                <w:sz w:val="20"/>
                <w:szCs w:val="20"/>
              </w:rPr>
              <w:t> </w:t>
            </w:r>
            <w:r w:rsidRPr="001B0E34">
              <w:rPr>
                <w:sz w:val="20"/>
                <w:szCs w:val="20"/>
                <w:lang w:val="uk-UA"/>
              </w:rPr>
              <w:t xml:space="preserve"> </w:t>
            </w:r>
            <w:r w:rsidRPr="001B0E34">
              <w:rPr>
                <w:sz w:val="20"/>
                <w:szCs w:val="20"/>
              </w:rPr>
              <w:t> </w:t>
            </w:r>
            <w:r w:rsidRPr="001B0E34">
              <w:rPr>
                <w:sz w:val="20"/>
                <w:szCs w:val="20"/>
                <w:lang w:val="uk-UA"/>
              </w:rPr>
              <w:t xml:space="preserve"> </w:t>
            </w:r>
            <w:r w:rsidRPr="001B0E34">
              <w:rPr>
                <w:sz w:val="20"/>
                <w:szCs w:val="20"/>
              </w:rPr>
              <w:t> </w:t>
            </w:r>
            <w:r w:rsidRPr="001B0E34">
              <w:rPr>
                <w:sz w:val="20"/>
                <w:szCs w:val="20"/>
                <w:lang w:val="uk-UA"/>
              </w:rPr>
              <w:t xml:space="preserve"> </w:t>
            </w:r>
            <w:r w:rsidRPr="001B0E34">
              <w:rPr>
                <w:sz w:val="20"/>
                <w:szCs w:val="20"/>
              </w:rPr>
              <w:t>      </w:t>
            </w:r>
            <w:r w:rsidRPr="001B0E34">
              <w:rPr>
                <w:sz w:val="20"/>
                <w:szCs w:val="20"/>
                <w:lang w:val="uk-UA"/>
              </w:rPr>
              <w:t>(найменування уповноваженого центру)</w:t>
            </w:r>
            <w:r w:rsidRPr="001B0E34">
              <w:rPr>
                <w:sz w:val="20"/>
                <w:szCs w:val="20"/>
                <w:lang w:val="uk-UA"/>
              </w:rPr>
              <w:br/>
            </w:r>
            <w:r w:rsidRPr="001B0E34">
              <w:rPr>
                <w:lang w:val="uk-UA"/>
              </w:rPr>
              <w:t>розглянути матеріали для визначення племінної цінності бугаїв молочних, молочно-м'ясних, м'ясних порід та типів, які використовуються для штучного осіменіння, що належать ___________________________________________________________________________, на 20__ рік.</w:t>
            </w:r>
          </w:p>
        </w:tc>
      </w:tr>
    </w:tbl>
    <w:p w:rsidR="005C4BA6" w:rsidRPr="001B0E34" w:rsidRDefault="005C4BA6" w:rsidP="005C4BA6">
      <w:pPr>
        <w:rPr>
          <w:lang w:val="uk-UA"/>
        </w:rPr>
      </w:pPr>
      <w:r w:rsidRPr="001B0E34">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34"/>
        <w:gridCol w:w="945"/>
        <w:gridCol w:w="761"/>
        <w:gridCol w:w="1073"/>
        <w:gridCol w:w="1110"/>
        <w:gridCol w:w="1072"/>
        <w:gridCol w:w="1409"/>
        <w:gridCol w:w="911"/>
        <w:gridCol w:w="812"/>
        <w:gridCol w:w="867"/>
        <w:gridCol w:w="1106"/>
      </w:tblGrid>
      <w:tr w:rsidR="005C4BA6" w:rsidRPr="001B0E34" w:rsidTr="005C4BA6">
        <w:trPr>
          <w:tblCellSpacing w:w="22"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rPr>
                <w:sz w:val="20"/>
                <w:szCs w:val="20"/>
              </w:rPr>
              <w:t xml:space="preserve">N </w:t>
            </w:r>
            <w:proofErr w:type="spellStart"/>
            <w:r w:rsidRPr="001B0E34">
              <w:rPr>
                <w:sz w:val="20"/>
                <w:szCs w:val="20"/>
              </w:rPr>
              <w:t>з</w:t>
            </w:r>
            <w:proofErr w:type="spellEnd"/>
            <w:r w:rsidRPr="001B0E34">
              <w:rPr>
                <w:sz w:val="20"/>
                <w:szCs w:val="20"/>
              </w:rPr>
              <w:t>/</w:t>
            </w:r>
            <w:proofErr w:type="spellStart"/>
            <w:r w:rsidRPr="001B0E34">
              <w:rPr>
                <w:sz w:val="20"/>
                <w:szCs w:val="20"/>
              </w:rPr>
              <w:t>п</w:t>
            </w:r>
            <w:proofErr w:type="spellEnd"/>
          </w:p>
        </w:tc>
        <w:tc>
          <w:tcPr>
            <w:tcW w:w="45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proofErr w:type="spellStart"/>
            <w:r w:rsidRPr="001B0E34">
              <w:rPr>
                <w:sz w:val="20"/>
                <w:szCs w:val="20"/>
              </w:rPr>
              <w:t>Ідентифі</w:t>
            </w:r>
            <w:proofErr w:type="spellEnd"/>
            <w:r w:rsidRPr="001B0E34">
              <w:rPr>
                <w:sz w:val="20"/>
                <w:szCs w:val="20"/>
              </w:rPr>
              <w:t>-</w:t>
            </w:r>
            <w:r w:rsidRPr="001B0E34">
              <w:rPr>
                <w:sz w:val="20"/>
                <w:szCs w:val="20"/>
              </w:rPr>
              <w:br/>
            </w:r>
            <w:proofErr w:type="spellStart"/>
            <w:r w:rsidRPr="001B0E34">
              <w:rPr>
                <w:sz w:val="20"/>
                <w:szCs w:val="20"/>
              </w:rPr>
              <w:t>каційний</w:t>
            </w:r>
            <w:proofErr w:type="spellEnd"/>
            <w:r w:rsidRPr="001B0E34">
              <w:rPr>
                <w:sz w:val="20"/>
                <w:szCs w:val="20"/>
              </w:rPr>
              <w:t xml:space="preserve"> номер</w:t>
            </w:r>
          </w:p>
        </w:tc>
        <w:tc>
          <w:tcPr>
            <w:tcW w:w="35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rPr>
                <w:sz w:val="20"/>
                <w:szCs w:val="20"/>
              </w:rPr>
              <w:t>Кличка</w:t>
            </w:r>
          </w:p>
        </w:tc>
        <w:tc>
          <w:tcPr>
            <w:tcW w:w="50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rPr>
                <w:sz w:val="20"/>
                <w:szCs w:val="20"/>
              </w:rPr>
              <w:t xml:space="preserve">Порода, </w:t>
            </w:r>
            <w:proofErr w:type="spellStart"/>
            <w:r w:rsidRPr="001B0E34">
              <w:rPr>
                <w:sz w:val="20"/>
                <w:szCs w:val="20"/>
              </w:rPr>
              <w:t>породність</w:t>
            </w:r>
            <w:proofErr w:type="spellEnd"/>
          </w:p>
        </w:tc>
        <w:tc>
          <w:tcPr>
            <w:tcW w:w="55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proofErr w:type="spellStart"/>
            <w:r w:rsidRPr="001B0E34">
              <w:rPr>
                <w:sz w:val="20"/>
                <w:szCs w:val="20"/>
              </w:rPr>
              <w:t>Залишок</w:t>
            </w:r>
            <w:proofErr w:type="spellEnd"/>
            <w:r w:rsidRPr="001B0E34">
              <w:rPr>
                <w:sz w:val="20"/>
                <w:szCs w:val="20"/>
              </w:rPr>
              <w:t xml:space="preserve"> </w:t>
            </w:r>
            <w:proofErr w:type="spellStart"/>
            <w:r w:rsidRPr="001B0E34">
              <w:rPr>
                <w:sz w:val="20"/>
                <w:szCs w:val="20"/>
              </w:rPr>
              <w:t>сперми</w:t>
            </w:r>
            <w:proofErr w:type="spellEnd"/>
            <w:r w:rsidRPr="001B0E34">
              <w:rPr>
                <w:sz w:val="20"/>
                <w:szCs w:val="20"/>
              </w:rPr>
              <w:t xml:space="preserve"> на 01.01.20__, тис. доз</w:t>
            </w:r>
          </w:p>
        </w:tc>
        <w:tc>
          <w:tcPr>
            <w:tcW w:w="50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proofErr w:type="spellStart"/>
            <w:r w:rsidRPr="001B0E34">
              <w:rPr>
                <w:sz w:val="20"/>
                <w:szCs w:val="20"/>
              </w:rPr>
              <w:t>Вироблено</w:t>
            </w:r>
            <w:proofErr w:type="spellEnd"/>
            <w:r w:rsidRPr="001B0E34">
              <w:rPr>
                <w:sz w:val="20"/>
                <w:szCs w:val="20"/>
              </w:rPr>
              <w:t xml:space="preserve"> за ___ </w:t>
            </w:r>
            <w:proofErr w:type="spellStart"/>
            <w:r w:rsidRPr="001B0E34">
              <w:rPr>
                <w:sz w:val="20"/>
                <w:szCs w:val="20"/>
              </w:rPr>
              <w:t>міс</w:t>
            </w:r>
            <w:proofErr w:type="spellEnd"/>
            <w:r w:rsidRPr="001B0E34">
              <w:rPr>
                <w:sz w:val="20"/>
                <w:szCs w:val="20"/>
              </w:rPr>
              <w:t>. 20__ р., тис. доз</w:t>
            </w:r>
          </w:p>
        </w:tc>
        <w:tc>
          <w:tcPr>
            <w:tcW w:w="70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proofErr w:type="spellStart"/>
            <w:r w:rsidRPr="001B0E34">
              <w:rPr>
                <w:sz w:val="20"/>
                <w:szCs w:val="20"/>
              </w:rPr>
              <w:t>Інші</w:t>
            </w:r>
            <w:proofErr w:type="spellEnd"/>
            <w:r w:rsidRPr="001B0E34">
              <w:rPr>
                <w:sz w:val="20"/>
                <w:szCs w:val="20"/>
              </w:rPr>
              <w:t xml:space="preserve"> </w:t>
            </w:r>
            <w:proofErr w:type="spellStart"/>
            <w:r w:rsidRPr="001B0E34">
              <w:rPr>
                <w:sz w:val="20"/>
                <w:szCs w:val="20"/>
              </w:rPr>
              <w:t>надходження</w:t>
            </w:r>
            <w:proofErr w:type="spellEnd"/>
            <w:r w:rsidRPr="001B0E34">
              <w:rPr>
                <w:sz w:val="20"/>
                <w:szCs w:val="20"/>
              </w:rPr>
              <w:t>, тис. доз</w:t>
            </w:r>
          </w:p>
        </w:tc>
        <w:tc>
          <w:tcPr>
            <w:tcW w:w="850" w:type="pct"/>
            <w:gridSpan w:val="2"/>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proofErr w:type="spellStart"/>
            <w:r w:rsidRPr="001B0E34">
              <w:rPr>
                <w:sz w:val="20"/>
                <w:szCs w:val="20"/>
              </w:rPr>
              <w:t>Реалізовано</w:t>
            </w:r>
            <w:proofErr w:type="spellEnd"/>
            <w:r w:rsidRPr="001B0E34">
              <w:rPr>
                <w:sz w:val="20"/>
                <w:szCs w:val="20"/>
              </w:rPr>
              <w:t xml:space="preserve"> в 20__ р.,</w:t>
            </w:r>
            <w:r w:rsidRPr="001B0E34">
              <w:rPr>
                <w:sz w:val="20"/>
                <w:szCs w:val="20"/>
              </w:rPr>
              <w:br/>
              <w:t>тис. доз</w:t>
            </w:r>
          </w:p>
        </w:tc>
        <w:tc>
          <w:tcPr>
            <w:tcW w:w="40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rPr>
                <w:sz w:val="20"/>
                <w:szCs w:val="20"/>
              </w:rPr>
              <w:t>Списано за актом, тис. доз</w:t>
            </w:r>
          </w:p>
        </w:tc>
        <w:tc>
          <w:tcPr>
            <w:tcW w:w="50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proofErr w:type="spellStart"/>
            <w:r w:rsidRPr="001B0E34">
              <w:rPr>
                <w:sz w:val="20"/>
                <w:szCs w:val="20"/>
              </w:rPr>
              <w:t>Наявність</w:t>
            </w:r>
            <w:proofErr w:type="spellEnd"/>
            <w:r w:rsidRPr="001B0E34">
              <w:rPr>
                <w:sz w:val="20"/>
                <w:szCs w:val="20"/>
              </w:rPr>
              <w:t xml:space="preserve"> на 01.__.20__, тис. доз</w:t>
            </w:r>
          </w:p>
        </w:tc>
      </w:tr>
      <w:tr w:rsidR="005C4BA6" w:rsidRPr="001B0E34" w:rsidTr="005C4BA6">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45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proofErr w:type="spellStart"/>
            <w:r w:rsidRPr="001B0E34">
              <w:rPr>
                <w:sz w:val="20"/>
                <w:szCs w:val="20"/>
              </w:rPr>
              <w:t>госпо</w:t>
            </w:r>
            <w:proofErr w:type="spellEnd"/>
            <w:r w:rsidRPr="001B0E34">
              <w:rPr>
                <w:sz w:val="20"/>
                <w:szCs w:val="20"/>
              </w:rPr>
              <w:t>-</w:t>
            </w:r>
            <w:r w:rsidRPr="001B0E34">
              <w:rPr>
                <w:sz w:val="20"/>
                <w:szCs w:val="20"/>
              </w:rPr>
              <w:br/>
            </w:r>
            <w:proofErr w:type="spellStart"/>
            <w:r w:rsidRPr="001B0E34">
              <w:rPr>
                <w:sz w:val="20"/>
                <w:szCs w:val="20"/>
              </w:rPr>
              <w:t>дарствам</w:t>
            </w:r>
            <w:proofErr w:type="spellEnd"/>
            <w:r w:rsidRPr="001B0E34">
              <w:rPr>
                <w:sz w:val="20"/>
                <w:szCs w:val="20"/>
              </w:rPr>
              <w:t xml:space="preserve"> </w:t>
            </w:r>
            <w:proofErr w:type="spellStart"/>
            <w:r w:rsidRPr="001B0E34">
              <w:rPr>
                <w:sz w:val="20"/>
                <w:szCs w:val="20"/>
              </w:rPr>
              <w:t>області</w:t>
            </w:r>
            <w:proofErr w:type="spellEnd"/>
          </w:p>
        </w:tc>
        <w:tc>
          <w:tcPr>
            <w:tcW w:w="4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rPr>
                <w:sz w:val="20"/>
                <w:szCs w:val="20"/>
              </w:rPr>
              <w:t xml:space="preserve">за межами </w:t>
            </w:r>
            <w:proofErr w:type="spellStart"/>
            <w:r w:rsidRPr="001B0E34">
              <w:rPr>
                <w:sz w:val="20"/>
                <w:szCs w:val="20"/>
              </w:rPr>
              <w:t>області</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r>
      <w:tr w:rsidR="005C4BA6" w:rsidRPr="001B0E34" w:rsidTr="005C4BA6">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rPr>
                <w:sz w:val="20"/>
                <w:szCs w:val="20"/>
              </w:rPr>
              <w:t>1</w:t>
            </w:r>
          </w:p>
        </w:tc>
        <w:tc>
          <w:tcPr>
            <w:tcW w:w="45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rPr>
                <w:sz w:val="20"/>
                <w:szCs w:val="20"/>
              </w:rPr>
              <w:t>2</w:t>
            </w:r>
          </w:p>
        </w:tc>
        <w:tc>
          <w:tcPr>
            <w:tcW w:w="35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rPr>
                <w:sz w:val="20"/>
                <w:szCs w:val="20"/>
              </w:rPr>
              <w:t>3</w:t>
            </w:r>
          </w:p>
        </w:tc>
        <w:tc>
          <w:tcPr>
            <w:tcW w:w="5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rPr>
                <w:sz w:val="20"/>
                <w:szCs w:val="20"/>
              </w:rPr>
              <w:t>4</w:t>
            </w:r>
          </w:p>
        </w:tc>
        <w:tc>
          <w:tcPr>
            <w:tcW w:w="55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rPr>
                <w:sz w:val="20"/>
                <w:szCs w:val="20"/>
              </w:rPr>
              <w:t>5</w:t>
            </w:r>
          </w:p>
        </w:tc>
        <w:tc>
          <w:tcPr>
            <w:tcW w:w="5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rPr>
                <w:sz w:val="20"/>
                <w:szCs w:val="20"/>
              </w:rPr>
              <w:t>6</w:t>
            </w:r>
          </w:p>
        </w:tc>
        <w:tc>
          <w:tcPr>
            <w:tcW w:w="7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rPr>
                <w:sz w:val="20"/>
                <w:szCs w:val="20"/>
              </w:rPr>
              <w:t>7</w:t>
            </w:r>
          </w:p>
        </w:tc>
        <w:tc>
          <w:tcPr>
            <w:tcW w:w="45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rPr>
                <w:sz w:val="20"/>
                <w:szCs w:val="20"/>
              </w:rPr>
              <w:t>8</w:t>
            </w:r>
          </w:p>
        </w:tc>
        <w:tc>
          <w:tcPr>
            <w:tcW w:w="4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rPr>
                <w:sz w:val="20"/>
                <w:szCs w:val="20"/>
              </w:rPr>
              <w:t>9</w:t>
            </w:r>
          </w:p>
        </w:tc>
        <w:tc>
          <w:tcPr>
            <w:tcW w:w="4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rPr>
                <w:sz w:val="20"/>
                <w:szCs w:val="20"/>
              </w:rPr>
              <w:t>10</w:t>
            </w:r>
          </w:p>
        </w:tc>
        <w:tc>
          <w:tcPr>
            <w:tcW w:w="5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rPr>
                <w:sz w:val="20"/>
                <w:szCs w:val="20"/>
              </w:rPr>
              <w:t>11</w:t>
            </w:r>
          </w:p>
        </w:tc>
      </w:tr>
    </w:tbl>
    <w:p w:rsidR="005C4BA6" w:rsidRPr="001B0E34" w:rsidRDefault="005C4BA6" w:rsidP="005C4BA6">
      <w:pPr>
        <w:rPr>
          <w:lang w:val="uk-UA"/>
        </w:rPr>
      </w:pPr>
      <w:r w:rsidRPr="001B0E34">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5C4BA6" w:rsidRPr="001B0E34" w:rsidTr="005C4BA6">
        <w:trPr>
          <w:tblCellSpacing w:w="22" w:type="dxa"/>
          <w:jc w:val="center"/>
        </w:trPr>
        <w:tc>
          <w:tcPr>
            <w:tcW w:w="1700" w:type="pct"/>
            <w:hideMark/>
          </w:tcPr>
          <w:p w:rsidR="005C4BA6" w:rsidRPr="001B0E34" w:rsidRDefault="005C4BA6">
            <w:pPr>
              <w:pStyle w:val="a3"/>
            </w:pPr>
            <w:proofErr w:type="spellStart"/>
            <w:r w:rsidRPr="001B0E34">
              <w:t>Керівник</w:t>
            </w:r>
            <w:proofErr w:type="spellEnd"/>
            <w:r w:rsidRPr="001B0E34">
              <w:t xml:space="preserve"> </w:t>
            </w:r>
            <w:proofErr w:type="spellStart"/>
            <w:r w:rsidRPr="001B0E34">
              <w:t>суб'єкта</w:t>
            </w:r>
            <w:proofErr w:type="spellEnd"/>
            <w:r w:rsidRPr="001B0E34">
              <w:br/>
            </w:r>
            <w:proofErr w:type="spellStart"/>
            <w:r w:rsidRPr="001B0E34">
              <w:t>господарювання</w:t>
            </w:r>
            <w:proofErr w:type="spellEnd"/>
          </w:p>
        </w:tc>
        <w:tc>
          <w:tcPr>
            <w:tcW w:w="1650" w:type="pct"/>
            <w:vAlign w:val="bottom"/>
            <w:hideMark/>
          </w:tcPr>
          <w:p w:rsidR="005C4BA6" w:rsidRPr="001B0E34" w:rsidRDefault="005C4BA6">
            <w:pPr>
              <w:pStyle w:val="a3"/>
              <w:jc w:val="center"/>
            </w:pPr>
            <w:r w:rsidRPr="001B0E34">
              <w:t> </w:t>
            </w:r>
            <w:r w:rsidRPr="001B0E34">
              <w:br/>
              <w:t>________________</w:t>
            </w:r>
            <w:r w:rsidRPr="001B0E34">
              <w:br/>
            </w:r>
            <w:r w:rsidRPr="001B0E34">
              <w:rPr>
                <w:sz w:val="20"/>
                <w:szCs w:val="20"/>
              </w:rPr>
              <w:t>(</w:t>
            </w:r>
            <w:proofErr w:type="spellStart"/>
            <w:r w:rsidRPr="001B0E34">
              <w:rPr>
                <w:sz w:val="20"/>
                <w:szCs w:val="20"/>
              </w:rPr>
              <w:t>підпис</w:t>
            </w:r>
            <w:proofErr w:type="spellEnd"/>
            <w:r w:rsidRPr="001B0E34">
              <w:rPr>
                <w:sz w:val="20"/>
                <w:szCs w:val="20"/>
              </w:rPr>
              <w:t>)</w:t>
            </w:r>
          </w:p>
        </w:tc>
        <w:tc>
          <w:tcPr>
            <w:tcW w:w="1650" w:type="pct"/>
            <w:vAlign w:val="bottom"/>
            <w:hideMark/>
          </w:tcPr>
          <w:p w:rsidR="005C4BA6" w:rsidRPr="001B0E34" w:rsidRDefault="005C4BA6">
            <w:pPr>
              <w:pStyle w:val="a3"/>
              <w:jc w:val="center"/>
            </w:pPr>
            <w:r w:rsidRPr="001B0E34">
              <w:t xml:space="preserve">_______________________ </w:t>
            </w:r>
            <w:r w:rsidRPr="001B0E34">
              <w:br/>
            </w:r>
            <w:r w:rsidRPr="001B0E34">
              <w:rPr>
                <w:sz w:val="20"/>
                <w:szCs w:val="20"/>
              </w:rPr>
              <w:t>(</w:t>
            </w:r>
            <w:proofErr w:type="spellStart"/>
            <w:r w:rsidRPr="001B0E34">
              <w:rPr>
                <w:sz w:val="20"/>
                <w:szCs w:val="20"/>
              </w:rPr>
              <w:t>ініціали</w:t>
            </w:r>
            <w:proofErr w:type="spellEnd"/>
            <w:r w:rsidRPr="001B0E34">
              <w:rPr>
                <w:sz w:val="20"/>
                <w:szCs w:val="20"/>
              </w:rPr>
              <w:t xml:space="preserve">, </w:t>
            </w:r>
            <w:proofErr w:type="spellStart"/>
            <w:r w:rsidRPr="001B0E34">
              <w:rPr>
                <w:sz w:val="20"/>
                <w:szCs w:val="20"/>
              </w:rPr>
              <w:t>прізвище</w:t>
            </w:r>
            <w:proofErr w:type="spellEnd"/>
            <w:r w:rsidRPr="001B0E34">
              <w:rPr>
                <w:sz w:val="20"/>
                <w:szCs w:val="20"/>
              </w:rPr>
              <w:t>)</w:t>
            </w:r>
          </w:p>
        </w:tc>
      </w:tr>
      <w:tr w:rsidR="005C4BA6" w:rsidRPr="001B0E34" w:rsidTr="005C4BA6">
        <w:trPr>
          <w:tblCellSpacing w:w="22" w:type="dxa"/>
          <w:jc w:val="center"/>
        </w:trPr>
        <w:tc>
          <w:tcPr>
            <w:tcW w:w="5000" w:type="pct"/>
            <w:gridSpan w:val="3"/>
            <w:hideMark/>
          </w:tcPr>
          <w:p w:rsidR="005C4BA6" w:rsidRPr="001B0E34" w:rsidRDefault="005C4BA6">
            <w:pPr>
              <w:pStyle w:val="a3"/>
            </w:pPr>
            <w:r w:rsidRPr="001B0E34">
              <w:t xml:space="preserve">М. П. (за </w:t>
            </w:r>
            <w:proofErr w:type="spellStart"/>
            <w:r w:rsidRPr="001B0E34">
              <w:t>наявності</w:t>
            </w:r>
            <w:proofErr w:type="spellEnd"/>
            <w:r w:rsidRPr="001B0E34">
              <w:t>)</w:t>
            </w:r>
          </w:p>
          <w:p w:rsidR="005C4BA6" w:rsidRPr="001B0E34" w:rsidRDefault="005C4BA6">
            <w:pPr>
              <w:pStyle w:val="a3"/>
              <w:jc w:val="right"/>
            </w:pPr>
            <w:r w:rsidRPr="001B0E34">
              <w:t>"___" ____________ 20__ року</w:t>
            </w:r>
          </w:p>
        </w:tc>
      </w:tr>
    </w:tbl>
    <w:p w:rsidR="005C4BA6" w:rsidRPr="001B0E34" w:rsidRDefault="005C4BA6" w:rsidP="005C4BA6">
      <w:pPr>
        <w:rPr>
          <w:lang w:val="uk-UA"/>
        </w:rPr>
      </w:pPr>
      <w:r w:rsidRPr="001B0E34">
        <w:rPr>
          <w:lang w:val="uk-UA"/>
        </w:rPr>
        <w:br w:type="textWrapping" w:clear="all"/>
      </w:r>
    </w:p>
    <w:p w:rsidR="005C4BA6" w:rsidRPr="001B0E34" w:rsidRDefault="005C4BA6" w:rsidP="005C4BA6">
      <w:pPr>
        <w:pStyle w:val="a3"/>
        <w:jc w:val="both"/>
        <w:rPr>
          <w:lang w:val="uk-UA"/>
        </w:rPr>
      </w:pPr>
      <w:r w:rsidRPr="001B0E34">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C4BA6" w:rsidRPr="001B0E34" w:rsidTr="005C4BA6">
        <w:trPr>
          <w:tblCellSpacing w:w="22" w:type="dxa"/>
        </w:trPr>
        <w:tc>
          <w:tcPr>
            <w:tcW w:w="5000" w:type="pct"/>
            <w:hideMark/>
          </w:tcPr>
          <w:p w:rsidR="005C4BA6" w:rsidRPr="001B0E34" w:rsidRDefault="005C4BA6">
            <w:pPr>
              <w:pStyle w:val="a3"/>
              <w:rPr>
                <w:lang w:val="uk-UA"/>
              </w:rPr>
            </w:pPr>
            <w:r w:rsidRPr="001B0E34">
              <w:rPr>
                <w:lang w:val="uk-UA"/>
              </w:rPr>
              <w:t>Додаток 3</w:t>
            </w:r>
            <w:r w:rsidRPr="001B0E34">
              <w:rPr>
                <w:lang w:val="uk-UA"/>
              </w:rPr>
              <w:br/>
              <w:t>до Порядку визначення племінної цінності плідників за походженням, власною продуктивністю, якістю потомства та проведення випробовування плідників за якістю потомства</w:t>
            </w:r>
            <w:r w:rsidRPr="001B0E34">
              <w:rPr>
                <w:lang w:val="uk-UA"/>
              </w:rPr>
              <w:br/>
              <w:t xml:space="preserve">(підпункт 2.3.4 пункту 2.3 розділу </w:t>
            </w:r>
            <w:r w:rsidRPr="001B0E34">
              <w:t>II</w:t>
            </w:r>
            <w:r w:rsidRPr="001B0E34">
              <w:rPr>
                <w:lang w:val="uk-UA"/>
              </w:rPr>
              <w:t>)</w:t>
            </w:r>
          </w:p>
        </w:tc>
      </w:tr>
    </w:tbl>
    <w:p w:rsidR="005C4BA6" w:rsidRPr="001B0E34" w:rsidRDefault="005C4BA6" w:rsidP="005C4BA6">
      <w:pPr>
        <w:pStyle w:val="a3"/>
        <w:jc w:val="both"/>
        <w:rPr>
          <w:lang w:val="uk-UA"/>
        </w:rPr>
      </w:pPr>
      <w:r w:rsidRPr="001B0E34">
        <w:rPr>
          <w:lang w:val="uk-UA"/>
        </w:rPr>
        <w:br w:type="textWrapping" w:clear="all"/>
      </w:r>
    </w:p>
    <w:p w:rsidR="005C4BA6" w:rsidRPr="001B0E34" w:rsidRDefault="005C4BA6" w:rsidP="005C4BA6">
      <w:pPr>
        <w:pStyle w:val="3"/>
        <w:jc w:val="center"/>
        <w:rPr>
          <w:lang w:val="uk-UA"/>
        </w:rPr>
      </w:pPr>
      <w:r w:rsidRPr="001B0E34">
        <w:rPr>
          <w:lang w:val="uk-UA"/>
        </w:rPr>
        <w:t xml:space="preserve">ЗАЯВА </w:t>
      </w:r>
    </w:p>
    <w:tbl>
      <w:tblPr>
        <w:tblW w:w="10500" w:type="dxa"/>
        <w:jc w:val="center"/>
        <w:tblCellSpacing w:w="22" w:type="dxa"/>
        <w:tblCellMar>
          <w:top w:w="30" w:type="dxa"/>
          <w:left w:w="30" w:type="dxa"/>
          <w:bottom w:w="30" w:type="dxa"/>
          <w:right w:w="30" w:type="dxa"/>
        </w:tblCellMar>
        <w:tblLook w:val="04A0"/>
      </w:tblPr>
      <w:tblGrid>
        <w:gridCol w:w="10500"/>
      </w:tblGrid>
      <w:tr w:rsidR="005C4BA6" w:rsidRPr="001B0E34" w:rsidTr="005C4BA6">
        <w:trPr>
          <w:tblCellSpacing w:w="22" w:type="dxa"/>
          <w:jc w:val="center"/>
        </w:trPr>
        <w:tc>
          <w:tcPr>
            <w:tcW w:w="5000" w:type="pct"/>
            <w:hideMark/>
          </w:tcPr>
          <w:p w:rsidR="005C4BA6" w:rsidRPr="001B0E34" w:rsidRDefault="005C4BA6">
            <w:pPr>
              <w:pStyle w:val="a3"/>
              <w:jc w:val="both"/>
              <w:rPr>
                <w:lang w:val="uk-UA"/>
              </w:rPr>
            </w:pPr>
            <w:r w:rsidRPr="001B0E34">
              <w:rPr>
                <w:lang w:val="uk-UA"/>
              </w:rPr>
              <w:t>Прошу експертну комісію ________________________________________________________________</w:t>
            </w:r>
            <w:r w:rsidRPr="001B0E34">
              <w:rPr>
                <w:lang w:val="uk-UA"/>
              </w:rPr>
              <w:br/>
            </w:r>
            <w:r w:rsidRPr="001B0E34">
              <w:rPr>
                <w:sz w:val="20"/>
                <w:szCs w:val="20"/>
              </w:rPr>
              <w:t>                                                                                   </w:t>
            </w:r>
            <w:r w:rsidRPr="001B0E34">
              <w:rPr>
                <w:sz w:val="20"/>
                <w:szCs w:val="20"/>
                <w:lang w:val="uk-UA"/>
              </w:rPr>
              <w:t xml:space="preserve"> </w:t>
            </w:r>
            <w:r w:rsidRPr="001B0E34">
              <w:rPr>
                <w:sz w:val="20"/>
                <w:szCs w:val="20"/>
              </w:rPr>
              <w:t> </w:t>
            </w:r>
            <w:r w:rsidRPr="001B0E34">
              <w:rPr>
                <w:sz w:val="20"/>
                <w:szCs w:val="20"/>
                <w:lang w:val="uk-UA"/>
              </w:rPr>
              <w:t xml:space="preserve"> </w:t>
            </w:r>
            <w:r w:rsidRPr="001B0E34">
              <w:rPr>
                <w:sz w:val="20"/>
                <w:szCs w:val="20"/>
              </w:rPr>
              <w:t> </w:t>
            </w:r>
            <w:r w:rsidRPr="001B0E34">
              <w:rPr>
                <w:sz w:val="20"/>
                <w:szCs w:val="20"/>
                <w:lang w:val="uk-UA"/>
              </w:rPr>
              <w:t xml:space="preserve"> </w:t>
            </w:r>
            <w:r w:rsidRPr="001B0E34">
              <w:rPr>
                <w:sz w:val="20"/>
                <w:szCs w:val="20"/>
              </w:rPr>
              <w:t>      </w:t>
            </w:r>
            <w:r w:rsidRPr="001B0E34">
              <w:rPr>
                <w:sz w:val="20"/>
                <w:szCs w:val="20"/>
                <w:lang w:val="uk-UA"/>
              </w:rPr>
              <w:t>(найменування уповноваженого центру)</w:t>
            </w:r>
            <w:r w:rsidRPr="001B0E34">
              <w:rPr>
                <w:sz w:val="20"/>
                <w:szCs w:val="20"/>
                <w:lang w:val="uk-UA"/>
              </w:rPr>
              <w:br/>
            </w:r>
            <w:r w:rsidRPr="001B0E34">
              <w:rPr>
                <w:lang w:val="uk-UA"/>
              </w:rPr>
              <w:t>розглянути матеріали для визначення племінної цінності живих бугаїв-плідників м'ясних порід та типів, які використовуються для природного парування, що належать ___________________________________________________________________________, на 20__ рік.</w:t>
            </w:r>
          </w:p>
        </w:tc>
      </w:tr>
    </w:tbl>
    <w:p w:rsidR="005C4BA6" w:rsidRPr="001B0E34" w:rsidRDefault="005C4BA6" w:rsidP="005C4BA6">
      <w:pPr>
        <w:rPr>
          <w:lang w:val="uk-UA"/>
        </w:rPr>
      </w:pPr>
      <w:r w:rsidRPr="001B0E34">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70"/>
        <w:gridCol w:w="2065"/>
        <w:gridCol w:w="953"/>
        <w:gridCol w:w="1358"/>
        <w:gridCol w:w="1459"/>
        <w:gridCol w:w="852"/>
        <w:gridCol w:w="1560"/>
        <w:gridCol w:w="1683"/>
      </w:tblGrid>
      <w:tr w:rsidR="005C4BA6" w:rsidRPr="001B0E34" w:rsidTr="005C4BA6">
        <w:trPr>
          <w:trHeight w:val="285"/>
          <w:tblCellSpacing w:w="22"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lastRenderedPageBreak/>
              <w:t xml:space="preserve">N </w:t>
            </w:r>
            <w:proofErr w:type="spellStart"/>
            <w:r w:rsidRPr="001B0E34">
              <w:t>з</w:t>
            </w:r>
            <w:proofErr w:type="spellEnd"/>
            <w:r w:rsidRPr="001B0E34">
              <w:t>/</w:t>
            </w:r>
            <w:proofErr w:type="spellStart"/>
            <w:r w:rsidRPr="001B0E34">
              <w:t>п</w:t>
            </w:r>
            <w:proofErr w:type="spellEnd"/>
          </w:p>
        </w:tc>
        <w:tc>
          <w:tcPr>
            <w:tcW w:w="100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proofErr w:type="spellStart"/>
            <w:r w:rsidRPr="001B0E34">
              <w:t>Ідентифікаційний</w:t>
            </w:r>
            <w:proofErr w:type="spellEnd"/>
            <w:r w:rsidRPr="001B0E34">
              <w:t xml:space="preserve"> номер</w:t>
            </w:r>
          </w:p>
        </w:tc>
        <w:tc>
          <w:tcPr>
            <w:tcW w:w="45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Кличка</w:t>
            </w:r>
          </w:p>
        </w:tc>
        <w:tc>
          <w:tcPr>
            <w:tcW w:w="65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 xml:space="preserve">Порода, </w:t>
            </w:r>
            <w:proofErr w:type="spellStart"/>
            <w:r w:rsidRPr="001B0E34">
              <w:t>породність</w:t>
            </w:r>
            <w:proofErr w:type="spellEnd"/>
            <w:r w:rsidRPr="001B0E34">
              <w:t>, тип</w:t>
            </w:r>
          </w:p>
        </w:tc>
        <w:tc>
          <w:tcPr>
            <w:tcW w:w="70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 xml:space="preserve">Дата </w:t>
            </w:r>
            <w:proofErr w:type="spellStart"/>
            <w:r w:rsidRPr="001B0E34">
              <w:t>народження</w:t>
            </w:r>
            <w:proofErr w:type="spellEnd"/>
          </w:p>
        </w:tc>
        <w:tc>
          <w:tcPr>
            <w:tcW w:w="40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proofErr w:type="spellStart"/>
            <w:r w:rsidRPr="001B0E34">
              <w:t>Лінія</w:t>
            </w:r>
            <w:proofErr w:type="spellEnd"/>
          </w:p>
        </w:tc>
        <w:tc>
          <w:tcPr>
            <w:tcW w:w="75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proofErr w:type="spellStart"/>
            <w:r w:rsidRPr="001B0E34">
              <w:t>Комплексний</w:t>
            </w:r>
            <w:proofErr w:type="spellEnd"/>
            <w:r w:rsidRPr="001B0E34">
              <w:t xml:space="preserve"> </w:t>
            </w:r>
            <w:proofErr w:type="spellStart"/>
            <w:r w:rsidRPr="001B0E34">
              <w:t>клас</w:t>
            </w:r>
            <w:proofErr w:type="spellEnd"/>
          </w:p>
        </w:tc>
        <w:tc>
          <w:tcPr>
            <w:tcW w:w="80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proofErr w:type="spellStart"/>
            <w:r w:rsidRPr="001B0E34">
              <w:t>Період</w:t>
            </w:r>
            <w:proofErr w:type="spellEnd"/>
            <w:r w:rsidRPr="001B0E34">
              <w:t xml:space="preserve"> </w:t>
            </w:r>
            <w:proofErr w:type="spellStart"/>
            <w:r w:rsidRPr="001B0E34">
              <w:t>використання</w:t>
            </w:r>
            <w:proofErr w:type="spellEnd"/>
            <w:r w:rsidRPr="001B0E34">
              <w:t xml:space="preserve"> для природного </w:t>
            </w:r>
            <w:proofErr w:type="spellStart"/>
            <w:r w:rsidRPr="001B0E34">
              <w:t>парування</w:t>
            </w:r>
            <w:proofErr w:type="spellEnd"/>
            <w:r w:rsidRPr="001B0E34">
              <w:t>, 20__ - 20__ роки</w:t>
            </w:r>
          </w:p>
        </w:tc>
      </w:tr>
      <w:tr w:rsidR="005C4BA6" w:rsidRPr="001B0E34" w:rsidTr="005C4BA6">
        <w:trPr>
          <w:trHeight w:val="285"/>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r>
      <w:tr w:rsidR="005C4BA6" w:rsidRPr="001B0E34" w:rsidTr="005C4BA6">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t>1</w:t>
            </w:r>
          </w:p>
        </w:tc>
        <w:tc>
          <w:tcPr>
            <w:tcW w:w="10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t>2</w:t>
            </w:r>
          </w:p>
        </w:tc>
        <w:tc>
          <w:tcPr>
            <w:tcW w:w="45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t>3</w:t>
            </w:r>
          </w:p>
        </w:tc>
        <w:tc>
          <w:tcPr>
            <w:tcW w:w="65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t>4</w:t>
            </w:r>
          </w:p>
        </w:tc>
        <w:tc>
          <w:tcPr>
            <w:tcW w:w="7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t>5</w:t>
            </w:r>
          </w:p>
        </w:tc>
        <w:tc>
          <w:tcPr>
            <w:tcW w:w="4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t>6</w:t>
            </w:r>
          </w:p>
        </w:tc>
        <w:tc>
          <w:tcPr>
            <w:tcW w:w="75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t>7</w:t>
            </w:r>
          </w:p>
        </w:tc>
        <w:tc>
          <w:tcPr>
            <w:tcW w:w="8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jc w:val="center"/>
            </w:pPr>
            <w:r w:rsidRPr="001B0E34">
              <w:t>8</w:t>
            </w:r>
          </w:p>
        </w:tc>
      </w:tr>
    </w:tbl>
    <w:p w:rsidR="005C4BA6" w:rsidRPr="001B0E34" w:rsidRDefault="005C4BA6" w:rsidP="005C4BA6">
      <w:pPr>
        <w:rPr>
          <w:lang w:val="uk-UA"/>
        </w:rPr>
      </w:pPr>
      <w:r w:rsidRPr="001B0E34">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576"/>
        <w:gridCol w:w="3451"/>
        <w:gridCol w:w="3473"/>
      </w:tblGrid>
      <w:tr w:rsidR="005C4BA6" w:rsidRPr="001B0E34" w:rsidTr="005C4BA6">
        <w:trPr>
          <w:tblCellSpacing w:w="22" w:type="dxa"/>
          <w:jc w:val="center"/>
        </w:trPr>
        <w:tc>
          <w:tcPr>
            <w:tcW w:w="1700" w:type="pct"/>
            <w:hideMark/>
          </w:tcPr>
          <w:p w:rsidR="005C4BA6" w:rsidRPr="001B0E34" w:rsidRDefault="005C4BA6">
            <w:pPr>
              <w:pStyle w:val="a3"/>
            </w:pPr>
            <w:proofErr w:type="spellStart"/>
            <w:r w:rsidRPr="001B0E34">
              <w:t>Керівник</w:t>
            </w:r>
            <w:proofErr w:type="spellEnd"/>
            <w:r w:rsidRPr="001B0E34">
              <w:t xml:space="preserve"> </w:t>
            </w:r>
            <w:proofErr w:type="spellStart"/>
            <w:r w:rsidRPr="001B0E34">
              <w:t>суб'єкта</w:t>
            </w:r>
            <w:proofErr w:type="spellEnd"/>
            <w:r w:rsidRPr="001B0E34">
              <w:br/>
            </w:r>
            <w:proofErr w:type="spellStart"/>
            <w:r w:rsidRPr="001B0E34">
              <w:t>господарювання</w:t>
            </w:r>
            <w:proofErr w:type="spellEnd"/>
          </w:p>
        </w:tc>
        <w:tc>
          <w:tcPr>
            <w:tcW w:w="1650" w:type="pct"/>
            <w:vAlign w:val="bottom"/>
            <w:hideMark/>
          </w:tcPr>
          <w:p w:rsidR="005C4BA6" w:rsidRPr="001B0E34" w:rsidRDefault="005C4BA6">
            <w:pPr>
              <w:pStyle w:val="a3"/>
              <w:jc w:val="center"/>
            </w:pPr>
            <w:r w:rsidRPr="001B0E34">
              <w:t> </w:t>
            </w:r>
            <w:r w:rsidRPr="001B0E34">
              <w:br/>
              <w:t>________________</w:t>
            </w:r>
            <w:r w:rsidRPr="001B0E34">
              <w:br/>
            </w:r>
            <w:r w:rsidRPr="001B0E34">
              <w:rPr>
                <w:sz w:val="20"/>
                <w:szCs w:val="20"/>
              </w:rPr>
              <w:t>(</w:t>
            </w:r>
            <w:proofErr w:type="spellStart"/>
            <w:r w:rsidRPr="001B0E34">
              <w:rPr>
                <w:sz w:val="20"/>
                <w:szCs w:val="20"/>
              </w:rPr>
              <w:t>підпис</w:t>
            </w:r>
            <w:proofErr w:type="spellEnd"/>
            <w:r w:rsidRPr="001B0E34">
              <w:rPr>
                <w:sz w:val="20"/>
                <w:szCs w:val="20"/>
              </w:rPr>
              <w:t>)</w:t>
            </w:r>
          </w:p>
        </w:tc>
        <w:tc>
          <w:tcPr>
            <w:tcW w:w="1650" w:type="pct"/>
            <w:vAlign w:val="bottom"/>
            <w:hideMark/>
          </w:tcPr>
          <w:p w:rsidR="005C4BA6" w:rsidRPr="001B0E34" w:rsidRDefault="005C4BA6">
            <w:pPr>
              <w:pStyle w:val="a3"/>
              <w:jc w:val="center"/>
            </w:pPr>
            <w:r w:rsidRPr="001B0E34">
              <w:t xml:space="preserve">_______________________ </w:t>
            </w:r>
            <w:r w:rsidRPr="001B0E34">
              <w:br/>
            </w:r>
            <w:r w:rsidRPr="001B0E34">
              <w:rPr>
                <w:sz w:val="20"/>
                <w:szCs w:val="20"/>
              </w:rPr>
              <w:t>(</w:t>
            </w:r>
            <w:proofErr w:type="spellStart"/>
            <w:r w:rsidRPr="001B0E34">
              <w:rPr>
                <w:sz w:val="20"/>
                <w:szCs w:val="20"/>
              </w:rPr>
              <w:t>ініціали</w:t>
            </w:r>
            <w:proofErr w:type="spellEnd"/>
            <w:r w:rsidRPr="001B0E34">
              <w:rPr>
                <w:sz w:val="20"/>
                <w:szCs w:val="20"/>
              </w:rPr>
              <w:t xml:space="preserve">, </w:t>
            </w:r>
            <w:proofErr w:type="spellStart"/>
            <w:r w:rsidRPr="001B0E34">
              <w:rPr>
                <w:sz w:val="20"/>
                <w:szCs w:val="20"/>
              </w:rPr>
              <w:t>прізвище</w:t>
            </w:r>
            <w:proofErr w:type="spellEnd"/>
            <w:r w:rsidRPr="001B0E34">
              <w:rPr>
                <w:sz w:val="20"/>
                <w:szCs w:val="20"/>
              </w:rPr>
              <w:t>)</w:t>
            </w:r>
          </w:p>
        </w:tc>
      </w:tr>
      <w:tr w:rsidR="005C4BA6" w:rsidRPr="001B0E34" w:rsidTr="005C4BA6">
        <w:trPr>
          <w:tblCellSpacing w:w="22" w:type="dxa"/>
          <w:jc w:val="center"/>
        </w:trPr>
        <w:tc>
          <w:tcPr>
            <w:tcW w:w="5000" w:type="pct"/>
            <w:gridSpan w:val="3"/>
            <w:hideMark/>
          </w:tcPr>
          <w:p w:rsidR="005C4BA6" w:rsidRPr="001B0E34" w:rsidRDefault="005C4BA6">
            <w:pPr>
              <w:pStyle w:val="a3"/>
            </w:pPr>
            <w:r w:rsidRPr="001B0E34">
              <w:t xml:space="preserve">М. П. (за </w:t>
            </w:r>
            <w:proofErr w:type="spellStart"/>
            <w:r w:rsidRPr="001B0E34">
              <w:t>наявності</w:t>
            </w:r>
            <w:proofErr w:type="spellEnd"/>
            <w:r w:rsidRPr="001B0E34">
              <w:t>)</w:t>
            </w:r>
          </w:p>
          <w:p w:rsidR="005C4BA6" w:rsidRPr="001B0E34" w:rsidRDefault="005C4BA6">
            <w:pPr>
              <w:pStyle w:val="a3"/>
              <w:jc w:val="right"/>
            </w:pPr>
            <w:r w:rsidRPr="001B0E34">
              <w:t>"___" ____________ 20__ року</w:t>
            </w:r>
          </w:p>
        </w:tc>
      </w:tr>
    </w:tbl>
    <w:p w:rsidR="005C4BA6" w:rsidRPr="001B0E34" w:rsidRDefault="005C4BA6" w:rsidP="005C4BA6">
      <w:pPr>
        <w:rPr>
          <w:lang w:val="uk-UA"/>
        </w:rPr>
      </w:pPr>
      <w:r w:rsidRPr="001B0E34">
        <w:rPr>
          <w:lang w:val="uk-UA"/>
        </w:rPr>
        <w:br w:type="textWrapping" w:clear="all"/>
      </w:r>
    </w:p>
    <w:p w:rsidR="005C4BA6" w:rsidRPr="001B0E34" w:rsidRDefault="005C4BA6" w:rsidP="005C4BA6">
      <w:pPr>
        <w:pStyle w:val="a3"/>
        <w:jc w:val="both"/>
        <w:rPr>
          <w:lang w:val="uk-UA"/>
        </w:rPr>
      </w:pPr>
      <w:r w:rsidRPr="001B0E34">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C4BA6" w:rsidRPr="001B0E34" w:rsidTr="005C4BA6">
        <w:trPr>
          <w:tblCellSpacing w:w="22" w:type="dxa"/>
        </w:trPr>
        <w:tc>
          <w:tcPr>
            <w:tcW w:w="5000" w:type="pct"/>
            <w:hideMark/>
          </w:tcPr>
          <w:p w:rsidR="005C4BA6" w:rsidRPr="001B0E34" w:rsidRDefault="005C4BA6">
            <w:pPr>
              <w:pStyle w:val="a3"/>
              <w:rPr>
                <w:lang w:val="uk-UA"/>
              </w:rPr>
            </w:pPr>
            <w:r w:rsidRPr="001B0E34">
              <w:rPr>
                <w:lang w:val="uk-UA"/>
              </w:rPr>
              <w:t>Додаток 4</w:t>
            </w:r>
            <w:r w:rsidRPr="001B0E34">
              <w:rPr>
                <w:lang w:val="uk-UA"/>
              </w:rPr>
              <w:br/>
              <w:t>до Порядку визначення племінної цінності плідників за походженням, власною продуктивністю, якістю потомства та проведення випробовування плідників за якістю потомства</w:t>
            </w:r>
            <w:r w:rsidRPr="001B0E34">
              <w:rPr>
                <w:lang w:val="uk-UA"/>
              </w:rPr>
              <w:br/>
              <w:t xml:space="preserve">(підпункт 2.8.5 пункту 2.8 розділу </w:t>
            </w:r>
            <w:r w:rsidRPr="001B0E34">
              <w:t>II</w:t>
            </w:r>
            <w:r w:rsidRPr="001B0E34">
              <w:rPr>
                <w:lang w:val="uk-UA"/>
              </w:rPr>
              <w:t>)</w:t>
            </w:r>
          </w:p>
        </w:tc>
      </w:tr>
    </w:tbl>
    <w:p w:rsidR="005C4BA6" w:rsidRPr="001B0E34" w:rsidRDefault="005C4BA6" w:rsidP="005C4BA6">
      <w:pPr>
        <w:pStyle w:val="a3"/>
        <w:jc w:val="both"/>
        <w:rPr>
          <w:lang w:val="uk-UA"/>
        </w:rPr>
      </w:pPr>
      <w:r w:rsidRPr="001B0E34">
        <w:rPr>
          <w:lang w:val="uk-UA"/>
        </w:rPr>
        <w:br w:type="textWrapping" w:clear="all"/>
      </w:r>
    </w:p>
    <w:p w:rsidR="005C4BA6" w:rsidRPr="001B0E34" w:rsidRDefault="005C4BA6" w:rsidP="005C4BA6">
      <w:pPr>
        <w:pStyle w:val="3"/>
        <w:jc w:val="center"/>
        <w:rPr>
          <w:lang w:val="uk-UA"/>
        </w:rPr>
      </w:pPr>
      <w:r w:rsidRPr="001B0E34">
        <w:rPr>
          <w:lang w:val="uk-UA"/>
        </w:rPr>
        <w:t>СВІДОЦТВО</w:t>
      </w:r>
      <w:r w:rsidRPr="001B0E34">
        <w:rPr>
          <w:lang w:val="uk-UA"/>
        </w:rPr>
        <w:br/>
        <w:t>про визначення племінної цінності жеребця</w:t>
      </w:r>
    </w:p>
    <w:tbl>
      <w:tblPr>
        <w:tblW w:w="10500" w:type="dxa"/>
        <w:jc w:val="center"/>
        <w:tblCellSpacing w:w="22" w:type="dxa"/>
        <w:tblCellMar>
          <w:top w:w="30" w:type="dxa"/>
          <w:left w:w="30" w:type="dxa"/>
          <w:bottom w:w="30" w:type="dxa"/>
          <w:right w:w="30" w:type="dxa"/>
        </w:tblCellMar>
        <w:tblLook w:val="04A0"/>
      </w:tblPr>
      <w:tblGrid>
        <w:gridCol w:w="10500"/>
      </w:tblGrid>
      <w:tr w:rsidR="005C4BA6" w:rsidRPr="001B0E34" w:rsidTr="005C4BA6">
        <w:trPr>
          <w:tblCellSpacing w:w="22" w:type="dxa"/>
          <w:jc w:val="center"/>
        </w:trPr>
        <w:tc>
          <w:tcPr>
            <w:tcW w:w="5000" w:type="pct"/>
            <w:hideMark/>
          </w:tcPr>
          <w:p w:rsidR="005C4BA6" w:rsidRPr="001B0E34" w:rsidRDefault="005C4BA6">
            <w:pPr>
              <w:pStyle w:val="a3"/>
            </w:pPr>
            <w:r w:rsidRPr="001B0E34">
              <w:t xml:space="preserve">Кличка та </w:t>
            </w:r>
            <w:proofErr w:type="spellStart"/>
            <w:r w:rsidRPr="001B0E34">
              <w:t>ідентифікаційний</w:t>
            </w:r>
            <w:proofErr w:type="spellEnd"/>
            <w:r w:rsidRPr="001B0E34">
              <w:t xml:space="preserve"> номер </w:t>
            </w:r>
            <w:proofErr w:type="spellStart"/>
            <w:r w:rsidRPr="001B0E34">
              <w:t>жеребця</w:t>
            </w:r>
            <w:proofErr w:type="spellEnd"/>
            <w:r w:rsidRPr="001B0E34">
              <w:t xml:space="preserve"> ________________________________________________</w:t>
            </w:r>
          </w:p>
          <w:p w:rsidR="005C4BA6" w:rsidRPr="001B0E34" w:rsidRDefault="005C4BA6">
            <w:pPr>
              <w:pStyle w:val="a3"/>
            </w:pPr>
            <w:r w:rsidRPr="001B0E34">
              <w:t xml:space="preserve">Номер </w:t>
            </w:r>
            <w:proofErr w:type="spellStart"/>
            <w:r w:rsidRPr="001B0E34">
              <w:t>і</w:t>
            </w:r>
            <w:proofErr w:type="spellEnd"/>
            <w:r w:rsidRPr="001B0E34">
              <w:t xml:space="preserve"> марка у </w:t>
            </w:r>
            <w:proofErr w:type="spellStart"/>
            <w:r w:rsidRPr="001B0E34">
              <w:t>державній</w:t>
            </w:r>
            <w:proofErr w:type="spellEnd"/>
            <w:r w:rsidRPr="001B0E34">
              <w:t xml:space="preserve"> </w:t>
            </w:r>
            <w:proofErr w:type="spellStart"/>
            <w:r w:rsidRPr="001B0E34">
              <w:t>книзі</w:t>
            </w:r>
            <w:proofErr w:type="spellEnd"/>
            <w:r w:rsidRPr="001B0E34">
              <w:t xml:space="preserve"> </w:t>
            </w:r>
            <w:proofErr w:type="spellStart"/>
            <w:r w:rsidRPr="001B0E34">
              <w:t>племінних</w:t>
            </w:r>
            <w:proofErr w:type="spellEnd"/>
            <w:r w:rsidRPr="001B0E34">
              <w:t xml:space="preserve"> коней ___________________________________________</w:t>
            </w:r>
          </w:p>
          <w:p w:rsidR="005C4BA6" w:rsidRPr="001B0E34" w:rsidRDefault="005C4BA6">
            <w:pPr>
              <w:pStyle w:val="a3"/>
            </w:pPr>
            <w:r w:rsidRPr="001B0E34">
              <w:t>Порода, тип ___________________________________________________________________________</w:t>
            </w:r>
          </w:p>
          <w:p w:rsidR="005C4BA6" w:rsidRPr="001B0E34" w:rsidRDefault="005C4BA6">
            <w:pPr>
              <w:pStyle w:val="a3"/>
            </w:pPr>
            <w:proofErr w:type="spellStart"/>
            <w:r w:rsidRPr="001B0E34">
              <w:t>Лінія</w:t>
            </w:r>
            <w:proofErr w:type="spellEnd"/>
            <w:r w:rsidRPr="001B0E34">
              <w:t xml:space="preserve"> _________________________________________________________________________________</w:t>
            </w:r>
          </w:p>
          <w:p w:rsidR="005C4BA6" w:rsidRPr="001B0E34" w:rsidRDefault="005C4BA6">
            <w:pPr>
              <w:pStyle w:val="a3"/>
            </w:pPr>
            <w:proofErr w:type="spellStart"/>
            <w:r w:rsidRPr="001B0E34">
              <w:t>Клас</w:t>
            </w:r>
            <w:proofErr w:type="spellEnd"/>
            <w:r w:rsidRPr="001B0E34">
              <w:t xml:space="preserve"> _________________________________________________________________________________</w:t>
            </w:r>
          </w:p>
          <w:p w:rsidR="005C4BA6" w:rsidRPr="001B0E34" w:rsidRDefault="005C4BA6">
            <w:pPr>
              <w:pStyle w:val="a3"/>
            </w:pPr>
            <w:proofErr w:type="spellStart"/>
            <w:r w:rsidRPr="001B0E34">
              <w:t>Рік</w:t>
            </w:r>
            <w:proofErr w:type="spellEnd"/>
            <w:r w:rsidRPr="001B0E34">
              <w:t xml:space="preserve"> </w:t>
            </w:r>
            <w:proofErr w:type="spellStart"/>
            <w:r w:rsidRPr="001B0E34">
              <w:t>народження</w:t>
            </w:r>
            <w:proofErr w:type="spellEnd"/>
            <w:r w:rsidRPr="001B0E34">
              <w:t xml:space="preserve"> ________________________________________________________________________</w:t>
            </w:r>
          </w:p>
          <w:p w:rsidR="005C4BA6" w:rsidRPr="001B0E34" w:rsidRDefault="005C4BA6">
            <w:pPr>
              <w:pStyle w:val="a3"/>
              <w:jc w:val="both"/>
            </w:pPr>
            <w:proofErr w:type="spellStart"/>
            <w:r w:rsidRPr="001B0E34">
              <w:t>Походження</w:t>
            </w:r>
            <w:proofErr w:type="spellEnd"/>
            <w:r w:rsidRPr="001B0E34">
              <w:t xml:space="preserve"> </w:t>
            </w:r>
            <w:proofErr w:type="spellStart"/>
            <w:r w:rsidRPr="001B0E34">
              <w:t>плідника</w:t>
            </w:r>
            <w:proofErr w:type="spellEnd"/>
          </w:p>
        </w:tc>
      </w:tr>
    </w:tbl>
    <w:p w:rsidR="005C4BA6" w:rsidRPr="001B0E34" w:rsidRDefault="005C4BA6" w:rsidP="005C4BA6">
      <w:pPr>
        <w:rPr>
          <w:lang w:val="uk-UA"/>
        </w:rPr>
      </w:pPr>
      <w:r w:rsidRPr="001B0E34">
        <w:rPr>
          <w:lang w:val="uk-UA"/>
        </w:rPr>
        <w:lastRenderedPageBreak/>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266"/>
        <w:gridCol w:w="3451"/>
        <w:gridCol w:w="3783"/>
      </w:tblGrid>
      <w:tr w:rsidR="005C4BA6" w:rsidRPr="001B0E34" w:rsidTr="005C4BA6">
        <w:trPr>
          <w:tblCellSpacing w:w="22" w:type="dxa"/>
          <w:jc w:val="center"/>
        </w:trPr>
        <w:tc>
          <w:tcPr>
            <w:tcW w:w="155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Б</w:t>
            </w:r>
          </w:p>
        </w:tc>
        <w:tc>
          <w:tcPr>
            <w:tcW w:w="165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ББ</w:t>
            </w:r>
          </w:p>
        </w:tc>
        <w:tc>
          <w:tcPr>
            <w:tcW w:w="18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БББ</w:t>
            </w:r>
          </w:p>
        </w:tc>
      </w:tr>
      <w:tr w:rsidR="005C4BA6" w:rsidRPr="001B0E34" w:rsidTr="005C4BA6">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18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МББ</w:t>
            </w:r>
          </w:p>
        </w:tc>
      </w:tr>
      <w:tr w:rsidR="005C4BA6" w:rsidRPr="001B0E34" w:rsidTr="005C4BA6">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165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МБ</w:t>
            </w:r>
          </w:p>
        </w:tc>
        <w:tc>
          <w:tcPr>
            <w:tcW w:w="18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БМБ</w:t>
            </w:r>
          </w:p>
        </w:tc>
      </w:tr>
      <w:tr w:rsidR="005C4BA6" w:rsidRPr="001B0E34" w:rsidTr="005C4BA6">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18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ММБ</w:t>
            </w:r>
          </w:p>
        </w:tc>
      </w:tr>
      <w:tr w:rsidR="005C4BA6" w:rsidRPr="001B0E34" w:rsidTr="005C4BA6">
        <w:trPr>
          <w:tblCellSpacing w:w="22" w:type="dxa"/>
          <w:jc w:val="center"/>
        </w:trPr>
        <w:tc>
          <w:tcPr>
            <w:tcW w:w="155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М</w:t>
            </w:r>
          </w:p>
        </w:tc>
        <w:tc>
          <w:tcPr>
            <w:tcW w:w="165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БМ</w:t>
            </w:r>
          </w:p>
        </w:tc>
        <w:tc>
          <w:tcPr>
            <w:tcW w:w="18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ББМ</w:t>
            </w:r>
          </w:p>
        </w:tc>
      </w:tr>
      <w:tr w:rsidR="005C4BA6" w:rsidRPr="001B0E34" w:rsidTr="005C4BA6">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18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МБМ</w:t>
            </w:r>
          </w:p>
        </w:tc>
      </w:tr>
      <w:tr w:rsidR="005C4BA6" w:rsidRPr="001B0E34" w:rsidTr="005C4BA6">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1650" w:type="pct"/>
            <w:vMerge w:val="restar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ММ</w:t>
            </w:r>
          </w:p>
        </w:tc>
        <w:tc>
          <w:tcPr>
            <w:tcW w:w="18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БММ</w:t>
            </w:r>
          </w:p>
        </w:tc>
      </w:tr>
      <w:tr w:rsidR="005C4BA6" w:rsidRPr="001B0E34" w:rsidTr="005C4BA6">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0" w:type="auto"/>
            <w:vMerge/>
            <w:tcBorders>
              <w:top w:val="outset" w:sz="6" w:space="0" w:color="auto"/>
              <w:left w:val="outset" w:sz="6" w:space="0" w:color="auto"/>
              <w:bottom w:val="outset" w:sz="6" w:space="0" w:color="auto"/>
              <w:right w:val="outset" w:sz="6" w:space="0" w:color="auto"/>
            </w:tcBorders>
            <w:vAlign w:val="center"/>
            <w:hideMark/>
          </w:tcPr>
          <w:p w:rsidR="005C4BA6" w:rsidRPr="001B0E34" w:rsidRDefault="005C4BA6"/>
        </w:tc>
        <w:tc>
          <w:tcPr>
            <w:tcW w:w="1800" w:type="pct"/>
            <w:tcBorders>
              <w:top w:val="outset" w:sz="6" w:space="0" w:color="auto"/>
              <w:left w:val="outset" w:sz="6" w:space="0" w:color="auto"/>
              <w:bottom w:val="outset" w:sz="6" w:space="0" w:color="auto"/>
              <w:right w:val="outset" w:sz="6" w:space="0" w:color="auto"/>
            </w:tcBorders>
            <w:hideMark/>
          </w:tcPr>
          <w:p w:rsidR="005C4BA6" w:rsidRPr="001B0E34" w:rsidRDefault="005C4BA6">
            <w:pPr>
              <w:pStyle w:val="a3"/>
            </w:pPr>
            <w:r w:rsidRPr="001B0E34">
              <w:t>МММ</w:t>
            </w:r>
          </w:p>
        </w:tc>
      </w:tr>
    </w:tbl>
    <w:p w:rsidR="005C4BA6" w:rsidRPr="001B0E34" w:rsidRDefault="005C4BA6" w:rsidP="005C4BA6">
      <w:pPr>
        <w:rPr>
          <w:lang w:val="uk-UA"/>
        </w:rPr>
      </w:pPr>
      <w:r w:rsidRPr="001B0E34">
        <w:rPr>
          <w:lang w:val="uk-UA"/>
        </w:rPr>
        <w:br w:type="textWrapping" w:clear="all"/>
      </w:r>
    </w:p>
    <w:tbl>
      <w:tblPr>
        <w:tblW w:w="10500" w:type="dxa"/>
        <w:jc w:val="center"/>
        <w:tblCellSpacing w:w="22" w:type="dxa"/>
        <w:tblCellMar>
          <w:top w:w="60" w:type="dxa"/>
          <w:left w:w="60" w:type="dxa"/>
          <w:bottom w:w="60" w:type="dxa"/>
          <w:right w:w="60" w:type="dxa"/>
        </w:tblCellMar>
        <w:tblLook w:val="04A0"/>
      </w:tblPr>
      <w:tblGrid>
        <w:gridCol w:w="3586"/>
        <w:gridCol w:w="3461"/>
        <w:gridCol w:w="3483"/>
      </w:tblGrid>
      <w:tr w:rsidR="005C4BA6" w:rsidRPr="001B0E34" w:rsidTr="005C4BA6">
        <w:trPr>
          <w:tblCellSpacing w:w="22" w:type="dxa"/>
          <w:jc w:val="center"/>
        </w:trPr>
        <w:tc>
          <w:tcPr>
            <w:tcW w:w="5000" w:type="pct"/>
            <w:gridSpan w:val="3"/>
            <w:hideMark/>
          </w:tcPr>
          <w:p w:rsidR="005C4BA6" w:rsidRPr="001B0E34" w:rsidRDefault="005C4BA6">
            <w:pPr>
              <w:pStyle w:val="a3"/>
            </w:pPr>
            <w:r w:rsidRPr="001B0E34">
              <w:t xml:space="preserve">Масть, </w:t>
            </w:r>
            <w:proofErr w:type="spellStart"/>
            <w:r w:rsidRPr="001B0E34">
              <w:t>проміри</w:t>
            </w:r>
            <w:proofErr w:type="spellEnd"/>
            <w:r w:rsidRPr="001B0E34">
              <w:t xml:space="preserve"> ________________________________________________________________________</w:t>
            </w:r>
          </w:p>
          <w:p w:rsidR="005C4BA6" w:rsidRPr="001B0E34" w:rsidRDefault="005C4BA6">
            <w:pPr>
              <w:pStyle w:val="a3"/>
              <w:jc w:val="both"/>
            </w:pPr>
            <w:proofErr w:type="spellStart"/>
            <w:r w:rsidRPr="001B0E34">
              <w:t>Відповідно</w:t>
            </w:r>
            <w:proofErr w:type="spellEnd"/>
            <w:r w:rsidRPr="001B0E34">
              <w:t xml:space="preserve"> до </w:t>
            </w:r>
            <w:proofErr w:type="spellStart"/>
            <w:r w:rsidRPr="001B0E34">
              <w:t>рішення</w:t>
            </w:r>
            <w:proofErr w:type="spellEnd"/>
            <w:r w:rsidRPr="001B0E34">
              <w:t xml:space="preserve"> </w:t>
            </w:r>
            <w:proofErr w:type="spellStart"/>
            <w:r w:rsidRPr="001B0E34">
              <w:t>експертної</w:t>
            </w:r>
            <w:proofErr w:type="spellEnd"/>
            <w:r w:rsidRPr="001B0E34">
              <w:t xml:space="preserve"> </w:t>
            </w:r>
            <w:proofErr w:type="spellStart"/>
            <w:r w:rsidRPr="001B0E34">
              <w:t>комісії</w:t>
            </w:r>
            <w:proofErr w:type="spellEnd"/>
            <w:r w:rsidRPr="001B0E34">
              <w:t xml:space="preserve"> </w:t>
            </w:r>
            <w:proofErr w:type="spellStart"/>
            <w:r w:rsidRPr="001B0E34">
              <w:t>уповноваженого</w:t>
            </w:r>
            <w:proofErr w:type="spellEnd"/>
            <w:r w:rsidRPr="001B0E34">
              <w:t xml:space="preserve"> центру </w:t>
            </w:r>
            <w:proofErr w:type="spellStart"/>
            <w:r w:rsidRPr="001B0E34">
              <w:t>від</w:t>
            </w:r>
            <w:proofErr w:type="spellEnd"/>
            <w:r w:rsidRPr="001B0E34">
              <w:t xml:space="preserve"> _________ N ____ у </w:t>
            </w:r>
            <w:proofErr w:type="spellStart"/>
            <w:r w:rsidRPr="001B0E34">
              <w:t>жеребця</w:t>
            </w:r>
            <w:proofErr w:type="spellEnd"/>
            <w:r w:rsidRPr="001B0E34">
              <w:t xml:space="preserve"> </w:t>
            </w:r>
            <w:proofErr w:type="spellStart"/>
            <w:r w:rsidRPr="001B0E34">
              <w:t>визначена</w:t>
            </w:r>
            <w:proofErr w:type="spellEnd"/>
            <w:r w:rsidRPr="001B0E34">
              <w:t xml:space="preserve"> </w:t>
            </w:r>
            <w:proofErr w:type="spellStart"/>
            <w:r w:rsidRPr="001B0E34">
              <w:t>племінна</w:t>
            </w:r>
            <w:proofErr w:type="spellEnd"/>
            <w:r w:rsidRPr="001B0E34">
              <w:t xml:space="preserve"> </w:t>
            </w:r>
            <w:proofErr w:type="spellStart"/>
            <w:r w:rsidRPr="001B0E34">
              <w:t>цінність</w:t>
            </w:r>
            <w:proofErr w:type="spellEnd"/>
            <w:r w:rsidRPr="001B0E34">
              <w:t xml:space="preserve"> на </w:t>
            </w:r>
            <w:proofErr w:type="spellStart"/>
            <w:r w:rsidRPr="001B0E34">
              <w:t>період</w:t>
            </w:r>
            <w:proofErr w:type="spellEnd"/>
            <w:r w:rsidRPr="001B0E34">
              <w:t xml:space="preserve"> </w:t>
            </w:r>
            <w:proofErr w:type="spellStart"/>
            <w:r w:rsidRPr="001B0E34">
              <w:t>з</w:t>
            </w:r>
            <w:proofErr w:type="spellEnd"/>
            <w:r w:rsidRPr="001B0E34">
              <w:t xml:space="preserve"> ___ ____________ 20__ р. до ___ ____________ 20__ р.</w:t>
            </w:r>
          </w:p>
        </w:tc>
      </w:tr>
      <w:tr w:rsidR="005C4BA6" w:rsidRPr="001B0E34" w:rsidTr="005C4BA6">
        <w:trPr>
          <w:tblCellSpacing w:w="22" w:type="dxa"/>
          <w:jc w:val="center"/>
        </w:trPr>
        <w:tc>
          <w:tcPr>
            <w:tcW w:w="1700" w:type="pct"/>
            <w:hideMark/>
          </w:tcPr>
          <w:p w:rsidR="005C4BA6" w:rsidRPr="001B0E34" w:rsidRDefault="005C4BA6">
            <w:pPr>
              <w:pStyle w:val="a3"/>
            </w:pPr>
            <w:r w:rsidRPr="001B0E34">
              <w:t xml:space="preserve">Голова </w:t>
            </w:r>
            <w:proofErr w:type="spellStart"/>
            <w:r w:rsidRPr="001B0E34">
              <w:t>експертної</w:t>
            </w:r>
            <w:proofErr w:type="spellEnd"/>
            <w:r w:rsidRPr="001B0E34">
              <w:t xml:space="preserve"> </w:t>
            </w:r>
            <w:proofErr w:type="spellStart"/>
            <w:r w:rsidRPr="001B0E34">
              <w:t>комісії</w:t>
            </w:r>
            <w:proofErr w:type="spellEnd"/>
            <w:r w:rsidRPr="001B0E34">
              <w:br/>
            </w:r>
            <w:proofErr w:type="spellStart"/>
            <w:r w:rsidRPr="001B0E34">
              <w:t>уповноваженого</w:t>
            </w:r>
            <w:proofErr w:type="spellEnd"/>
            <w:r w:rsidRPr="001B0E34">
              <w:t xml:space="preserve"> центру</w:t>
            </w:r>
          </w:p>
        </w:tc>
        <w:tc>
          <w:tcPr>
            <w:tcW w:w="1650" w:type="pct"/>
            <w:vAlign w:val="bottom"/>
            <w:hideMark/>
          </w:tcPr>
          <w:p w:rsidR="005C4BA6" w:rsidRPr="001B0E34" w:rsidRDefault="005C4BA6">
            <w:pPr>
              <w:pStyle w:val="a3"/>
              <w:jc w:val="center"/>
            </w:pPr>
            <w:r w:rsidRPr="001B0E34">
              <w:t> </w:t>
            </w:r>
            <w:r w:rsidRPr="001B0E34">
              <w:br/>
              <w:t>______________</w:t>
            </w:r>
            <w:r w:rsidRPr="001B0E34">
              <w:br/>
            </w:r>
            <w:r w:rsidRPr="001B0E34">
              <w:rPr>
                <w:sz w:val="20"/>
                <w:szCs w:val="20"/>
              </w:rPr>
              <w:t>(</w:t>
            </w:r>
            <w:proofErr w:type="spellStart"/>
            <w:r w:rsidRPr="001B0E34">
              <w:rPr>
                <w:sz w:val="20"/>
                <w:szCs w:val="20"/>
              </w:rPr>
              <w:t>підпис</w:t>
            </w:r>
            <w:proofErr w:type="spellEnd"/>
            <w:r w:rsidRPr="001B0E34">
              <w:rPr>
                <w:sz w:val="20"/>
                <w:szCs w:val="20"/>
              </w:rPr>
              <w:t>)</w:t>
            </w:r>
          </w:p>
        </w:tc>
        <w:tc>
          <w:tcPr>
            <w:tcW w:w="1650" w:type="pct"/>
            <w:vAlign w:val="bottom"/>
            <w:hideMark/>
          </w:tcPr>
          <w:p w:rsidR="005C4BA6" w:rsidRPr="001B0E34" w:rsidRDefault="005C4BA6">
            <w:pPr>
              <w:pStyle w:val="a3"/>
              <w:jc w:val="center"/>
            </w:pPr>
            <w:r w:rsidRPr="001B0E34">
              <w:t xml:space="preserve">_______________________ </w:t>
            </w:r>
            <w:r w:rsidRPr="001B0E34">
              <w:br/>
            </w:r>
            <w:r w:rsidRPr="001B0E34">
              <w:rPr>
                <w:sz w:val="20"/>
                <w:szCs w:val="20"/>
              </w:rPr>
              <w:t>(</w:t>
            </w:r>
            <w:proofErr w:type="spellStart"/>
            <w:r w:rsidRPr="001B0E34">
              <w:rPr>
                <w:sz w:val="20"/>
                <w:szCs w:val="20"/>
              </w:rPr>
              <w:t>ініціали</w:t>
            </w:r>
            <w:proofErr w:type="spellEnd"/>
            <w:r w:rsidRPr="001B0E34">
              <w:rPr>
                <w:sz w:val="20"/>
                <w:szCs w:val="20"/>
              </w:rPr>
              <w:t xml:space="preserve">, </w:t>
            </w:r>
            <w:proofErr w:type="spellStart"/>
            <w:r w:rsidRPr="001B0E34">
              <w:rPr>
                <w:sz w:val="20"/>
                <w:szCs w:val="20"/>
              </w:rPr>
              <w:t>прізвище</w:t>
            </w:r>
            <w:proofErr w:type="spellEnd"/>
            <w:r w:rsidRPr="001B0E34">
              <w:rPr>
                <w:sz w:val="20"/>
                <w:szCs w:val="20"/>
              </w:rPr>
              <w:t>)</w:t>
            </w:r>
          </w:p>
        </w:tc>
      </w:tr>
      <w:tr w:rsidR="005C4BA6" w:rsidRPr="001B0E34" w:rsidTr="005C4BA6">
        <w:trPr>
          <w:tblCellSpacing w:w="22" w:type="dxa"/>
          <w:jc w:val="center"/>
        </w:trPr>
        <w:tc>
          <w:tcPr>
            <w:tcW w:w="5000" w:type="pct"/>
            <w:gridSpan w:val="3"/>
            <w:hideMark/>
          </w:tcPr>
          <w:p w:rsidR="005C4BA6" w:rsidRPr="001B0E34" w:rsidRDefault="005C4BA6">
            <w:pPr>
              <w:pStyle w:val="a3"/>
            </w:pPr>
            <w:r w:rsidRPr="001B0E34">
              <w:t>___ ____________ 20__ р.</w:t>
            </w:r>
          </w:p>
          <w:p w:rsidR="005C4BA6" w:rsidRPr="001B0E34" w:rsidRDefault="005C4BA6">
            <w:pPr>
              <w:pStyle w:val="a3"/>
              <w:jc w:val="both"/>
            </w:pPr>
            <w:proofErr w:type="spellStart"/>
            <w:r w:rsidRPr="001B0E34">
              <w:t>Найменування</w:t>
            </w:r>
            <w:proofErr w:type="spellEnd"/>
            <w:r w:rsidRPr="001B0E34">
              <w:t xml:space="preserve"> </w:t>
            </w:r>
            <w:proofErr w:type="spellStart"/>
            <w:r w:rsidRPr="001B0E34">
              <w:t>уповноваженої</w:t>
            </w:r>
            <w:proofErr w:type="spellEnd"/>
            <w:r w:rsidRPr="001B0E34">
              <w:t xml:space="preserve"> установи (</w:t>
            </w:r>
            <w:proofErr w:type="spellStart"/>
            <w:r w:rsidRPr="001B0E34">
              <w:t>організації</w:t>
            </w:r>
            <w:proofErr w:type="spellEnd"/>
            <w:r w:rsidRPr="001B0E34">
              <w:t xml:space="preserve">) та </w:t>
            </w:r>
            <w:proofErr w:type="spellStart"/>
            <w:r w:rsidRPr="001B0E34">
              <w:t>селекційного</w:t>
            </w:r>
            <w:proofErr w:type="spellEnd"/>
            <w:r w:rsidRPr="001B0E34">
              <w:t xml:space="preserve"> центру </w:t>
            </w:r>
            <w:r w:rsidRPr="001B0E34">
              <w:br/>
              <w:t>______________________________________________________________________________________</w:t>
            </w:r>
          </w:p>
          <w:p w:rsidR="005C4BA6" w:rsidRPr="001B0E34" w:rsidRDefault="005C4BA6">
            <w:pPr>
              <w:pStyle w:val="a3"/>
            </w:pPr>
            <w:proofErr w:type="spellStart"/>
            <w:r w:rsidRPr="001B0E34">
              <w:t>Керівник</w:t>
            </w:r>
            <w:proofErr w:type="spellEnd"/>
            <w:r w:rsidRPr="001B0E34">
              <w:t xml:space="preserve"> </w:t>
            </w:r>
            <w:proofErr w:type="spellStart"/>
            <w:r w:rsidRPr="001B0E34">
              <w:t>уповноваженої</w:t>
            </w:r>
            <w:proofErr w:type="spellEnd"/>
            <w:r w:rsidRPr="001B0E34">
              <w:t xml:space="preserve"> установи (</w:t>
            </w:r>
            <w:proofErr w:type="spellStart"/>
            <w:r w:rsidRPr="001B0E34">
              <w:t>організації</w:t>
            </w:r>
            <w:proofErr w:type="spellEnd"/>
            <w:r w:rsidRPr="001B0E34">
              <w:t>)</w:t>
            </w:r>
            <w:r w:rsidRPr="001B0E34">
              <w:br/>
              <w:t xml:space="preserve">та </w:t>
            </w:r>
            <w:proofErr w:type="spellStart"/>
            <w:r w:rsidRPr="001B0E34">
              <w:t>селекційного</w:t>
            </w:r>
            <w:proofErr w:type="spellEnd"/>
            <w:r w:rsidRPr="001B0E34">
              <w:t xml:space="preserve"> центру                ___________________          ______________________________ </w:t>
            </w:r>
            <w:r w:rsidRPr="001B0E34">
              <w:br/>
            </w:r>
            <w:r w:rsidRPr="001B0E34">
              <w:rPr>
                <w:sz w:val="20"/>
                <w:szCs w:val="20"/>
              </w:rPr>
              <w:t>                                                                                          (</w:t>
            </w:r>
            <w:proofErr w:type="spellStart"/>
            <w:r w:rsidRPr="001B0E34">
              <w:rPr>
                <w:sz w:val="20"/>
                <w:szCs w:val="20"/>
              </w:rPr>
              <w:t>підпис</w:t>
            </w:r>
            <w:proofErr w:type="spellEnd"/>
            <w:r w:rsidRPr="001B0E34">
              <w:rPr>
                <w:sz w:val="20"/>
                <w:szCs w:val="20"/>
              </w:rPr>
              <w:t xml:space="preserve">)                                                           (ініціали, </w:t>
            </w:r>
            <w:proofErr w:type="spellStart"/>
            <w:r w:rsidRPr="001B0E34">
              <w:rPr>
                <w:sz w:val="20"/>
                <w:szCs w:val="20"/>
              </w:rPr>
              <w:t>прізвище</w:t>
            </w:r>
            <w:proofErr w:type="spellEnd"/>
            <w:r w:rsidRPr="001B0E34">
              <w:rPr>
                <w:sz w:val="20"/>
                <w:szCs w:val="20"/>
              </w:rPr>
              <w:t xml:space="preserve">) </w:t>
            </w:r>
            <w:r w:rsidRPr="001B0E34">
              <w:rPr>
                <w:sz w:val="20"/>
                <w:szCs w:val="20"/>
              </w:rPr>
              <w:br/>
            </w:r>
            <w:r w:rsidRPr="001B0E34">
              <w:t>___ ____________ 20__ р.</w:t>
            </w:r>
          </w:p>
          <w:p w:rsidR="005C4BA6" w:rsidRPr="001B0E34" w:rsidRDefault="005C4BA6">
            <w:pPr>
              <w:pStyle w:val="a3"/>
            </w:pPr>
            <w:r w:rsidRPr="001B0E34">
              <w:t xml:space="preserve">М. П. (за </w:t>
            </w:r>
            <w:proofErr w:type="spellStart"/>
            <w:r w:rsidRPr="001B0E34">
              <w:t>наявності</w:t>
            </w:r>
            <w:proofErr w:type="spellEnd"/>
            <w:r w:rsidRPr="001B0E34">
              <w:t>)</w:t>
            </w:r>
          </w:p>
        </w:tc>
      </w:tr>
    </w:tbl>
    <w:p w:rsidR="005C4BA6" w:rsidRPr="001B0E34" w:rsidRDefault="005C4BA6" w:rsidP="005C4BA6">
      <w:pPr>
        <w:rPr>
          <w:lang w:val="uk-UA"/>
        </w:rPr>
      </w:pPr>
      <w:r w:rsidRPr="001B0E34">
        <w:rPr>
          <w:lang w:val="uk-UA"/>
        </w:rPr>
        <w:br w:type="textWrapping" w:clear="all"/>
      </w:r>
    </w:p>
    <w:p w:rsidR="00471F62" w:rsidRPr="001B0E34" w:rsidRDefault="00471F62"/>
    <w:sectPr w:rsidR="00471F62" w:rsidRPr="001B0E34"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compat/>
  <w:rsids>
    <w:rsidRoot w:val="005C4BA6"/>
    <w:rsid w:val="00000305"/>
    <w:rsid w:val="00000A33"/>
    <w:rsid w:val="000014F0"/>
    <w:rsid w:val="0000171A"/>
    <w:rsid w:val="00004622"/>
    <w:rsid w:val="000058FA"/>
    <w:rsid w:val="00005D21"/>
    <w:rsid w:val="00006674"/>
    <w:rsid w:val="000069C6"/>
    <w:rsid w:val="00007170"/>
    <w:rsid w:val="00010E20"/>
    <w:rsid w:val="0001188A"/>
    <w:rsid w:val="00011A84"/>
    <w:rsid w:val="000140BE"/>
    <w:rsid w:val="000140FB"/>
    <w:rsid w:val="0001463E"/>
    <w:rsid w:val="00014A4C"/>
    <w:rsid w:val="00016065"/>
    <w:rsid w:val="00022465"/>
    <w:rsid w:val="00022488"/>
    <w:rsid w:val="000227B8"/>
    <w:rsid w:val="00022BCF"/>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60B99"/>
    <w:rsid w:val="00060E7B"/>
    <w:rsid w:val="00060F94"/>
    <w:rsid w:val="00062CA7"/>
    <w:rsid w:val="00063ACE"/>
    <w:rsid w:val="000652A3"/>
    <w:rsid w:val="000655EA"/>
    <w:rsid w:val="00065F17"/>
    <w:rsid w:val="00071498"/>
    <w:rsid w:val="000715DA"/>
    <w:rsid w:val="000718BE"/>
    <w:rsid w:val="0007208D"/>
    <w:rsid w:val="000728BD"/>
    <w:rsid w:val="00073581"/>
    <w:rsid w:val="00073900"/>
    <w:rsid w:val="00075D03"/>
    <w:rsid w:val="00076BEE"/>
    <w:rsid w:val="00080133"/>
    <w:rsid w:val="00080282"/>
    <w:rsid w:val="0008062A"/>
    <w:rsid w:val="00080C59"/>
    <w:rsid w:val="000811B4"/>
    <w:rsid w:val="00083774"/>
    <w:rsid w:val="00084566"/>
    <w:rsid w:val="00085C8C"/>
    <w:rsid w:val="000865DC"/>
    <w:rsid w:val="000866CA"/>
    <w:rsid w:val="00087727"/>
    <w:rsid w:val="00090870"/>
    <w:rsid w:val="00090A06"/>
    <w:rsid w:val="00090ACC"/>
    <w:rsid w:val="00093AE0"/>
    <w:rsid w:val="00094E75"/>
    <w:rsid w:val="00096079"/>
    <w:rsid w:val="000A06EA"/>
    <w:rsid w:val="000A25CB"/>
    <w:rsid w:val="000A56E6"/>
    <w:rsid w:val="000B7568"/>
    <w:rsid w:val="000C0E23"/>
    <w:rsid w:val="000C13BD"/>
    <w:rsid w:val="000C2558"/>
    <w:rsid w:val="000C2AFE"/>
    <w:rsid w:val="000C32FA"/>
    <w:rsid w:val="000C42C0"/>
    <w:rsid w:val="000C47F1"/>
    <w:rsid w:val="000C5060"/>
    <w:rsid w:val="000C5B47"/>
    <w:rsid w:val="000C5E65"/>
    <w:rsid w:val="000C7813"/>
    <w:rsid w:val="000D0EAA"/>
    <w:rsid w:val="000D20DA"/>
    <w:rsid w:val="000D3295"/>
    <w:rsid w:val="000D3CBD"/>
    <w:rsid w:val="000D59DA"/>
    <w:rsid w:val="000D65C7"/>
    <w:rsid w:val="000D722B"/>
    <w:rsid w:val="000D7584"/>
    <w:rsid w:val="000D7F00"/>
    <w:rsid w:val="000E0F7D"/>
    <w:rsid w:val="000E4968"/>
    <w:rsid w:val="000E4B9C"/>
    <w:rsid w:val="000E622D"/>
    <w:rsid w:val="000E6854"/>
    <w:rsid w:val="000E68D8"/>
    <w:rsid w:val="000E77CA"/>
    <w:rsid w:val="000F1400"/>
    <w:rsid w:val="000F17AC"/>
    <w:rsid w:val="000F57A2"/>
    <w:rsid w:val="000F5ED9"/>
    <w:rsid w:val="000F5FEF"/>
    <w:rsid w:val="000F619E"/>
    <w:rsid w:val="000F70CC"/>
    <w:rsid w:val="000F7AF5"/>
    <w:rsid w:val="000F7BC4"/>
    <w:rsid w:val="000F7C8C"/>
    <w:rsid w:val="001013F7"/>
    <w:rsid w:val="0010151E"/>
    <w:rsid w:val="0010175A"/>
    <w:rsid w:val="00101F94"/>
    <w:rsid w:val="0010209B"/>
    <w:rsid w:val="00103226"/>
    <w:rsid w:val="001056C4"/>
    <w:rsid w:val="00105EAF"/>
    <w:rsid w:val="0010627C"/>
    <w:rsid w:val="0010641F"/>
    <w:rsid w:val="00110EB9"/>
    <w:rsid w:val="00111E7D"/>
    <w:rsid w:val="001123FA"/>
    <w:rsid w:val="00114264"/>
    <w:rsid w:val="00115658"/>
    <w:rsid w:val="00120D49"/>
    <w:rsid w:val="001221E1"/>
    <w:rsid w:val="001234DA"/>
    <w:rsid w:val="0012353A"/>
    <w:rsid w:val="0012646E"/>
    <w:rsid w:val="00127A12"/>
    <w:rsid w:val="00130ACC"/>
    <w:rsid w:val="0013146D"/>
    <w:rsid w:val="0013172B"/>
    <w:rsid w:val="001354EA"/>
    <w:rsid w:val="001358AB"/>
    <w:rsid w:val="001408CE"/>
    <w:rsid w:val="0014114C"/>
    <w:rsid w:val="001413EF"/>
    <w:rsid w:val="00143301"/>
    <w:rsid w:val="00143FCA"/>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20FA"/>
    <w:rsid w:val="0017425F"/>
    <w:rsid w:val="001779AC"/>
    <w:rsid w:val="0018000A"/>
    <w:rsid w:val="001806DD"/>
    <w:rsid w:val="00180AF0"/>
    <w:rsid w:val="001826B5"/>
    <w:rsid w:val="00183D61"/>
    <w:rsid w:val="00184980"/>
    <w:rsid w:val="00185678"/>
    <w:rsid w:val="00185C1B"/>
    <w:rsid w:val="001866C5"/>
    <w:rsid w:val="001869F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03A4"/>
    <w:rsid w:val="001B0E34"/>
    <w:rsid w:val="001B1534"/>
    <w:rsid w:val="001B44B6"/>
    <w:rsid w:val="001B5265"/>
    <w:rsid w:val="001B5572"/>
    <w:rsid w:val="001B5DA8"/>
    <w:rsid w:val="001B61CA"/>
    <w:rsid w:val="001B6774"/>
    <w:rsid w:val="001B6E6F"/>
    <w:rsid w:val="001B788B"/>
    <w:rsid w:val="001C07FD"/>
    <w:rsid w:val="001C0EB6"/>
    <w:rsid w:val="001C2C48"/>
    <w:rsid w:val="001C6788"/>
    <w:rsid w:val="001C6866"/>
    <w:rsid w:val="001C7D87"/>
    <w:rsid w:val="001D1863"/>
    <w:rsid w:val="001D1AA3"/>
    <w:rsid w:val="001D36C1"/>
    <w:rsid w:val="001D5917"/>
    <w:rsid w:val="001D5D7C"/>
    <w:rsid w:val="001D5F8C"/>
    <w:rsid w:val="001D7671"/>
    <w:rsid w:val="001D7A09"/>
    <w:rsid w:val="001E02D6"/>
    <w:rsid w:val="001E05B3"/>
    <w:rsid w:val="001E22E9"/>
    <w:rsid w:val="001E2EC0"/>
    <w:rsid w:val="001E45A5"/>
    <w:rsid w:val="001E4AF1"/>
    <w:rsid w:val="001E5DE2"/>
    <w:rsid w:val="001E7AC8"/>
    <w:rsid w:val="001F08B0"/>
    <w:rsid w:val="001F1907"/>
    <w:rsid w:val="001F473C"/>
    <w:rsid w:val="001F64CF"/>
    <w:rsid w:val="00200FB9"/>
    <w:rsid w:val="00202C3B"/>
    <w:rsid w:val="00203139"/>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0987"/>
    <w:rsid w:val="0022101F"/>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21CE"/>
    <w:rsid w:val="00253AF9"/>
    <w:rsid w:val="00253B64"/>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42E2"/>
    <w:rsid w:val="00274780"/>
    <w:rsid w:val="00274AAF"/>
    <w:rsid w:val="00276175"/>
    <w:rsid w:val="002772D3"/>
    <w:rsid w:val="00280DE2"/>
    <w:rsid w:val="002830FF"/>
    <w:rsid w:val="002838C1"/>
    <w:rsid w:val="002855A0"/>
    <w:rsid w:val="00286840"/>
    <w:rsid w:val="00286AE0"/>
    <w:rsid w:val="002871BE"/>
    <w:rsid w:val="0029054F"/>
    <w:rsid w:val="002908FC"/>
    <w:rsid w:val="00291773"/>
    <w:rsid w:val="002927F0"/>
    <w:rsid w:val="00293E9B"/>
    <w:rsid w:val="00293EDF"/>
    <w:rsid w:val="00294269"/>
    <w:rsid w:val="002949CD"/>
    <w:rsid w:val="00296323"/>
    <w:rsid w:val="002A0200"/>
    <w:rsid w:val="002A0826"/>
    <w:rsid w:val="002A1754"/>
    <w:rsid w:val="002A19C6"/>
    <w:rsid w:val="002A1B04"/>
    <w:rsid w:val="002A295E"/>
    <w:rsid w:val="002A3328"/>
    <w:rsid w:val="002A3990"/>
    <w:rsid w:val="002A4F33"/>
    <w:rsid w:val="002A58B2"/>
    <w:rsid w:val="002A5D54"/>
    <w:rsid w:val="002A789E"/>
    <w:rsid w:val="002B08FE"/>
    <w:rsid w:val="002B1339"/>
    <w:rsid w:val="002B1A14"/>
    <w:rsid w:val="002B62EC"/>
    <w:rsid w:val="002C3099"/>
    <w:rsid w:val="002C472D"/>
    <w:rsid w:val="002D0375"/>
    <w:rsid w:val="002D05B2"/>
    <w:rsid w:val="002D4B2E"/>
    <w:rsid w:val="002D4CDB"/>
    <w:rsid w:val="002D7E6B"/>
    <w:rsid w:val="002E0821"/>
    <w:rsid w:val="002E0BD2"/>
    <w:rsid w:val="002E0D43"/>
    <w:rsid w:val="002E1B55"/>
    <w:rsid w:val="002E2607"/>
    <w:rsid w:val="002E3941"/>
    <w:rsid w:val="002E43D1"/>
    <w:rsid w:val="002E4F99"/>
    <w:rsid w:val="002E4F9F"/>
    <w:rsid w:val="002E689F"/>
    <w:rsid w:val="002E69D9"/>
    <w:rsid w:val="002E7261"/>
    <w:rsid w:val="002E73B2"/>
    <w:rsid w:val="002F0A52"/>
    <w:rsid w:val="002F0EB9"/>
    <w:rsid w:val="002F18D3"/>
    <w:rsid w:val="002F1946"/>
    <w:rsid w:val="002F6A23"/>
    <w:rsid w:val="002F7563"/>
    <w:rsid w:val="002F7BEA"/>
    <w:rsid w:val="00302A8D"/>
    <w:rsid w:val="0030582D"/>
    <w:rsid w:val="0030696B"/>
    <w:rsid w:val="00307251"/>
    <w:rsid w:val="00307E19"/>
    <w:rsid w:val="003102DF"/>
    <w:rsid w:val="00310741"/>
    <w:rsid w:val="00310BDA"/>
    <w:rsid w:val="00310E81"/>
    <w:rsid w:val="00312B6E"/>
    <w:rsid w:val="00313E35"/>
    <w:rsid w:val="00314A98"/>
    <w:rsid w:val="0031531A"/>
    <w:rsid w:val="003153DD"/>
    <w:rsid w:val="00316D61"/>
    <w:rsid w:val="003176E7"/>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3D6A"/>
    <w:rsid w:val="0034424D"/>
    <w:rsid w:val="00344618"/>
    <w:rsid w:val="00344624"/>
    <w:rsid w:val="003477EC"/>
    <w:rsid w:val="00350F94"/>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8C9"/>
    <w:rsid w:val="003A5B5F"/>
    <w:rsid w:val="003A6153"/>
    <w:rsid w:val="003A7E96"/>
    <w:rsid w:val="003B067B"/>
    <w:rsid w:val="003B0828"/>
    <w:rsid w:val="003B0B53"/>
    <w:rsid w:val="003B13C9"/>
    <w:rsid w:val="003B2EF8"/>
    <w:rsid w:val="003B37F4"/>
    <w:rsid w:val="003B4744"/>
    <w:rsid w:val="003B6CFA"/>
    <w:rsid w:val="003B791A"/>
    <w:rsid w:val="003C0EBA"/>
    <w:rsid w:val="003C4EFE"/>
    <w:rsid w:val="003C54CE"/>
    <w:rsid w:val="003C5AD8"/>
    <w:rsid w:val="003C66C7"/>
    <w:rsid w:val="003C72E5"/>
    <w:rsid w:val="003D0030"/>
    <w:rsid w:val="003D05CC"/>
    <w:rsid w:val="003D1FFB"/>
    <w:rsid w:val="003D3BBA"/>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92"/>
    <w:rsid w:val="004111CA"/>
    <w:rsid w:val="00414539"/>
    <w:rsid w:val="00417D3F"/>
    <w:rsid w:val="00422548"/>
    <w:rsid w:val="004232D9"/>
    <w:rsid w:val="0042347F"/>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67F"/>
    <w:rsid w:val="00457D53"/>
    <w:rsid w:val="0046095B"/>
    <w:rsid w:val="00460BFC"/>
    <w:rsid w:val="00460FCC"/>
    <w:rsid w:val="00461F29"/>
    <w:rsid w:val="00463BDD"/>
    <w:rsid w:val="00464C75"/>
    <w:rsid w:val="00467B2B"/>
    <w:rsid w:val="00470EE7"/>
    <w:rsid w:val="00471753"/>
    <w:rsid w:val="004718F0"/>
    <w:rsid w:val="00471AA1"/>
    <w:rsid w:val="00471F62"/>
    <w:rsid w:val="00472BD3"/>
    <w:rsid w:val="00473C38"/>
    <w:rsid w:val="004756B6"/>
    <w:rsid w:val="00475B17"/>
    <w:rsid w:val="00475BD4"/>
    <w:rsid w:val="0047635C"/>
    <w:rsid w:val="004772E4"/>
    <w:rsid w:val="00477828"/>
    <w:rsid w:val="00480EDB"/>
    <w:rsid w:val="004827BC"/>
    <w:rsid w:val="00482DF1"/>
    <w:rsid w:val="004864B9"/>
    <w:rsid w:val="00486D45"/>
    <w:rsid w:val="00487633"/>
    <w:rsid w:val="00487D52"/>
    <w:rsid w:val="00487FD5"/>
    <w:rsid w:val="00491983"/>
    <w:rsid w:val="00491B84"/>
    <w:rsid w:val="00493C3D"/>
    <w:rsid w:val="00495DCB"/>
    <w:rsid w:val="004A0786"/>
    <w:rsid w:val="004A0A50"/>
    <w:rsid w:val="004A171A"/>
    <w:rsid w:val="004A38E9"/>
    <w:rsid w:val="004A68E9"/>
    <w:rsid w:val="004B183A"/>
    <w:rsid w:val="004B1A6C"/>
    <w:rsid w:val="004B38FB"/>
    <w:rsid w:val="004B3DC6"/>
    <w:rsid w:val="004B5D96"/>
    <w:rsid w:val="004B65EF"/>
    <w:rsid w:val="004B6CE4"/>
    <w:rsid w:val="004B7E0E"/>
    <w:rsid w:val="004C00E9"/>
    <w:rsid w:val="004C04C7"/>
    <w:rsid w:val="004C1D24"/>
    <w:rsid w:val="004C2E0E"/>
    <w:rsid w:val="004C2FB4"/>
    <w:rsid w:val="004C49B3"/>
    <w:rsid w:val="004C59A1"/>
    <w:rsid w:val="004C5F57"/>
    <w:rsid w:val="004C6967"/>
    <w:rsid w:val="004C6D1F"/>
    <w:rsid w:val="004C7F00"/>
    <w:rsid w:val="004D0F38"/>
    <w:rsid w:val="004D15A4"/>
    <w:rsid w:val="004D20A5"/>
    <w:rsid w:val="004D4040"/>
    <w:rsid w:val="004D5449"/>
    <w:rsid w:val="004D55AD"/>
    <w:rsid w:val="004D6333"/>
    <w:rsid w:val="004E0595"/>
    <w:rsid w:val="004E0C97"/>
    <w:rsid w:val="004E1997"/>
    <w:rsid w:val="004E472D"/>
    <w:rsid w:val="004E728C"/>
    <w:rsid w:val="004F2558"/>
    <w:rsid w:val="004F3955"/>
    <w:rsid w:val="004F39EF"/>
    <w:rsid w:val="004F3B0B"/>
    <w:rsid w:val="004F4916"/>
    <w:rsid w:val="004F5E63"/>
    <w:rsid w:val="004F7FC7"/>
    <w:rsid w:val="00501716"/>
    <w:rsid w:val="005019D8"/>
    <w:rsid w:val="00501E32"/>
    <w:rsid w:val="0050331B"/>
    <w:rsid w:val="00503B57"/>
    <w:rsid w:val="00505613"/>
    <w:rsid w:val="00505AA2"/>
    <w:rsid w:val="0050631E"/>
    <w:rsid w:val="00507A1D"/>
    <w:rsid w:val="005128E1"/>
    <w:rsid w:val="005151FF"/>
    <w:rsid w:val="00517CBC"/>
    <w:rsid w:val="00520DC6"/>
    <w:rsid w:val="00523E34"/>
    <w:rsid w:val="005300E6"/>
    <w:rsid w:val="00530880"/>
    <w:rsid w:val="00530D33"/>
    <w:rsid w:val="00530E5D"/>
    <w:rsid w:val="00531CF8"/>
    <w:rsid w:val="0053374C"/>
    <w:rsid w:val="005347A4"/>
    <w:rsid w:val="005349DD"/>
    <w:rsid w:val="00535294"/>
    <w:rsid w:val="005355A0"/>
    <w:rsid w:val="00535C03"/>
    <w:rsid w:val="0053627D"/>
    <w:rsid w:val="00536F30"/>
    <w:rsid w:val="00540A46"/>
    <w:rsid w:val="00540DFA"/>
    <w:rsid w:val="00540F6A"/>
    <w:rsid w:val="0054108E"/>
    <w:rsid w:val="00544EDC"/>
    <w:rsid w:val="0054740B"/>
    <w:rsid w:val="00550896"/>
    <w:rsid w:val="00550FBE"/>
    <w:rsid w:val="00552F94"/>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214"/>
    <w:rsid w:val="00574985"/>
    <w:rsid w:val="0057596F"/>
    <w:rsid w:val="00577230"/>
    <w:rsid w:val="005773F4"/>
    <w:rsid w:val="00582DAC"/>
    <w:rsid w:val="00584AF5"/>
    <w:rsid w:val="0058628A"/>
    <w:rsid w:val="005863C6"/>
    <w:rsid w:val="00586B09"/>
    <w:rsid w:val="00586D81"/>
    <w:rsid w:val="00586D94"/>
    <w:rsid w:val="005878FE"/>
    <w:rsid w:val="005912CE"/>
    <w:rsid w:val="00593079"/>
    <w:rsid w:val="0059365C"/>
    <w:rsid w:val="00594130"/>
    <w:rsid w:val="005946EF"/>
    <w:rsid w:val="00594BF4"/>
    <w:rsid w:val="00595B9C"/>
    <w:rsid w:val="00595BFA"/>
    <w:rsid w:val="00595D47"/>
    <w:rsid w:val="00596068"/>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B6919"/>
    <w:rsid w:val="005C1BB8"/>
    <w:rsid w:val="005C1F4F"/>
    <w:rsid w:val="005C29B8"/>
    <w:rsid w:val="005C4BA6"/>
    <w:rsid w:val="005C622E"/>
    <w:rsid w:val="005C680D"/>
    <w:rsid w:val="005C6DAE"/>
    <w:rsid w:val="005C7D76"/>
    <w:rsid w:val="005D134F"/>
    <w:rsid w:val="005D2B89"/>
    <w:rsid w:val="005D3E1B"/>
    <w:rsid w:val="005D40FE"/>
    <w:rsid w:val="005D558D"/>
    <w:rsid w:val="005D569D"/>
    <w:rsid w:val="005E0037"/>
    <w:rsid w:val="005E2499"/>
    <w:rsid w:val="005E50F2"/>
    <w:rsid w:val="005E5583"/>
    <w:rsid w:val="005E578C"/>
    <w:rsid w:val="005E612C"/>
    <w:rsid w:val="005E635F"/>
    <w:rsid w:val="005F0A48"/>
    <w:rsid w:val="005F5743"/>
    <w:rsid w:val="005F684D"/>
    <w:rsid w:val="005F7102"/>
    <w:rsid w:val="005F7E86"/>
    <w:rsid w:val="0060136B"/>
    <w:rsid w:val="00601DD0"/>
    <w:rsid w:val="00601FBB"/>
    <w:rsid w:val="0060504B"/>
    <w:rsid w:val="006060AE"/>
    <w:rsid w:val="0060620B"/>
    <w:rsid w:val="0060674F"/>
    <w:rsid w:val="00606BF9"/>
    <w:rsid w:val="00607268"/>
    <w:rsid w:val="00607D58"/>
    <w:rsid w:val="00611C28"/>
    <w:rsid w:val="00612EDB"/>
    <w:rsid w:val="00614C06"/>
    <w:rsid w:val="00615CBC"/>
    <w:rsid w:val="00616370"/>
    <w:rsid w:val="00617217"/>
    <w:rsid w:val="00617EF1"/>
    <w:rsid w:val="0062180D"/>
    <w:rsid w:val="00621E34"/>
    <w:rsid w:val="00621FC5"/>
    <w:rsid w:val="006221BF"/>
    <w:rsid w:val="00624E5D"/>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1F8E"/>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129"/>
    <w:rsid w:val="006F189C"/>
    <w:rsid w:val="006F1CEF"/>
    <w:rsid w:val="006F1FAC"/>
    <w:rsid w:val="006F3366"/>
    <w:rsid w:val="006F3418"/>
    <w:rsid w:val="006F360E"/>
    <w:rsid w:val="006F3CDC"/>
    <w:rsid w:val="006F41F5"/>
    <w:rsid w:val="006F46B2"/>
    <w:rsid w:val="006F499F"/>
    <w:rsid w:val="006F4B65"/>
    <w:rsid w:val="006F4EDD"/>
    <w:rsid w:val="006F5235"/>
    <w:rsid w:val="006F754B"/>
    <w:rsid w:val="006F797F"/>
    <w:rsid w:val="00701E11"/>
    <w:rsid w:val="00701E6D"/>
    <w:rsid w:val="00705309"/>
    <w:rsid w:val="00705E66"/>
    <w:rsid w:val="007064D1"/>
    <w:rsid w:val="0070662D"/>
    <w:rsid w:val="00706F4A"/>
    <w:rsid w:val="007073F6"/>
    <w:rsid w:val="00707C63"/>
    <w:rsid w:val="00710200"/>
    <w:rsid w:val="00710FA1"/>
    <w:rsid w:val="007124B1"/>
    <w:rsid w:val="00714B3D"/>
    <w:rsid w:val="007150E3"/>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45CD"/>
    <w:rsid w:val="0074505D"/>
    <w:rsid w:val="00746F1E"/>
    <w:rsid w:val="00747AA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678D0"/>
    <w:rsid w:val="00767F41"/>
    <w:rsid w:val="00770455"/>
    <w:rsid w:val="007704AE"/>
    <w:rsid w:val="007712CE"/>
    <w:rsid w:val="007716AA"/>
    <w:rsid w:val="0077452C"/>
    <w:rsid w:val="00774CC1"/>
    <w:rsid w:val="0077601E"/>
    <w:rsid w:val="00777E2B"/>
    <w:rsid w:val="00777FB4"/>
    <w:rsid w:val="00782D76"/>
    <w:rsid w:val="00783DCD"/>
    <w:rsid w:val="00785311"/>
    <w:rsid w:val="007862C8"/>
    <w:rsid w:val="00787267"/>
    <w:rsid w:val="00790BCA"/>
    <w:rsid w:val="00792DD5"/>
    <w:rsid w:val="00793CBF"/>
    <w:rsid w:val="00793F4E"/>
    <w:rsid w:val="007A1E4E"/>
    <w:rsid w:val="007A35B4"/>
    <w:rsid w:val="007A3880"/>
    <w:rsid w:val="007A3E52"/>
    <w:rsid w:val="007A5B73"/>
    <w:rsid w:val="007B07B2"/>
    <w:rsid w:val="007B0EEB"/>
    <w:rsid w:val="007B142E"/>
    <w:rsid w:val="007B2161"/>
    <w:rsid w:val="007B4177"/>
    <w:rsid w:val="007B41EC"/>
    <w:rsid w:val="007B54C4"/>
    <w:rsid w:val="007B58F0"/>
    <w:rsid w:val="007B65C8"/>
    <w:rsid w:val="007B7598"/>
    <w:rsid w:val="007C04A5"/>
    <w:rsid w:val="007C090F"/>
    <w:rsid w:val="007C0C70"/>
    <w:rsid w:val="007C1E55"/>
    <w:rsid w:val="007C260F"/>
    <w:rsid w:val="007C319F"/>
    <w:rsid w:val="007C4006"/>
    <w:rsid w:val="007C4517"/>
    <w:rsid w:val="007C4990"/>
    <w:rsid w:val="007C59AC"/>
    <w:rsid w:val="007C6378"/>
    <w:rsid w:val="007C71E1"/>
    <w:rsid w:val="007D21DA"/>
    <w:rsid w:val="007D250A"/>
    <w:rsid w:val="007D40ED"/>
    <w:rsid w:val="007D5C71"/>
    <w:rsid w:val="007D7103"/>
    <w:rsid w:val="007E1415"/>
    <w:rsid w:val="007E223C"/>
    <w:rsid w:val="007E3982"/>
    <w:rsid w:val="007E4747"/>
    <w:rsid w:val="007E50B5"/>
    <w:rsid w:val="007E54E5"/>
    <w:rsid w:val="007E6EF8"/>
    <w:rsid w:val="007F0873"/>
    <w:rsid w:val="007F3462"/>
    <w:rsid w:val="007F4494"/>
    <w:rsid w:val="007F45B2"/>
    <w:rsid w:val="007F539E"/>
    <w:rsid w:val="007F53C5"/>
    <w:rsid w:val="007F65E5"/>
    <w:rsid w:val="007F7D5A"/>
    <w:rsid w:val="00800883"/>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05E0"/>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4161"/>
    <w:rsid w:val="00854B00"/>
    <w:rsid w:val="00855C6A"/>
    <w:rsid w:val="00855DAE"/>
    <w:rsid w:val="00856003"/>
    <w:rsid w:val="00857E3F"/>
    <w:rsid w:val="00861324"/>
    <w:rsid w:val="0086271B"/>
    <w:rsid w:val="00862CC4"/>
    <w:rsid w:val="008630E3"/>
    <w:rsid w:val="00864302"/>
    <w:rsid w:val="00864F4F"/>
    <w:rsid w:val="00865BF9"/>
    <w:rsid w:val="00865E21"/>
    <w:rsid w:val="00865F25"/>
    <w:rsid w:val="00866398"/>
    <w:rsid w:val="00866D2C"/>
    <w:rsid w:val="008710CC"/>
    <w:rsid w:val="00871BD6"/>
    <w:rsid w:val="00872D13"/>
    <w:rsid w:val="00872D45"/>
    <w:rsid w:val="0087384A"/>
    <w:rsid w:val="00876EFE"/>
    <w:rsid w:val="0088115B"/>
    <w:rsid w:val="00881A80"/>
    <w:rsid w:val="008839D4"/>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973C3"/>
    <w:rsid w:val="008A0D52"/>
    <w:rsid w:val="008A0FB5"/>
    <w:rsid w:val="008A194B"/>
    <w:rsid w:val="008A2353"/>
    <w:rsid w:val="008A2D0E"/>
    <w:rsid w:val="008A398C"/>
    <w:rsid w:val="008A4233"/>
    <w:rsid w:val="008A4AB8"/>
    <w:rsid w:val="008A4E1F"/>
    <w:rsid w:val="008A528D"/>
    <w:rsid w:val="008A6E99"/>
    <w:rsid w:val="008A7559"/>
    <w:rsid w:val="008B3E09"/>
    <w:rsid w:val="008B7FB9"/>
    <w:rsid w:val="008C07D7"/>
    <w:rsid w:val="008C1584"/>
    <w:rsid w:val="008C3DA0"/>
    <w:rsid w:val="008C3FE4"/>
    <w:rsid w:val="008C4D90"/>
    <w:rsid w:val="008C4FC7"/>
    <w:rsid w:val="008C5ABB"/>
    <w:rsid w:val="008C6642"/>
    <w:rsid w:val="008C73E5"/>
    <w:rsid w:val="008D053B"/>
    <w:rsid w:val="008D167D"/>
    <w:rsid w:val="008D2B41"/>
    <w:rsid w:val="008D3BFF"/>
    <w:rsid w:val="008D5006"/>
    <w:rsid w:val="008D506E"/>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59EB"/>
    <w:rsid w:val="00966A00"/>
    <w:rsid w:val="0096774F"/>
    <w:rsid w:val="00967870"/>
    <w:rsid w:val="00970556"/>
    <w:rsid w:val="00971D23"/>
    <w:rsid w:val="00972545"/>
    <w:rsid w:val="009726BE"/>
    <w:rsid w:val="00972CD0"/>
    <w:rsid w:val="009730CA"/>
    <w:rsid w:val="00973B84"/>
    <w:rsid w:val="009746E8"/>
    <w:rsid w:val="009756CC"/>
    <w:rsid w:val="0097681D"/>
    <w:rsid w:val="009810AE"/>
    <w:rsid w:val="0098195B"/>
    <w:rsid w:val="00983446"/>
    <w:rsid w:val="009845C3"/>
    <w:rsid w:val="009849E2"/>
    <w:rsid w:val="00984C73"/>
    <w:rsid w:val="00985ED7"/>
    <w:rsid w:val="00987F5F"/>
    <w:rsid w:val="0099005E"/>
    <w:rsid w:val="00990AE9"/>
    <w:rsid w:val="00990CFD"/>
    <w:rsid w:val="00991ABD"/>
    <w:rsid w:val="009920E5"/>
    <w:rsid w:val="00992F1A"/>
    <w:rsid w:val="009936A6"/>
    <w:rsid w:val="00994087"/>
    <w:rsid w:val="00994894"/>
    <w:rsid w:val="00995446"/>
    <w:rsid w:val="00995E78"/>
    <w:rsid w:val="009965A8"/>
    <w:rsid w:val="00997024"/>
    <w:rsid w:val="009976A1"/>
    <w:rsid w:val="00997C10"/>
    <w:rsid w:val="009A08C5"/>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2A3"/>
    <w:rsid w:val="009C2936"/>
    <w:rsid w:val="009C293C"/>
    <w:rsid w:val="009C3422"/>
    <w:rsid w:val="009C3B62"/>
    <w:rsid w:val="009C4895"/>
    <w:rsid w:val="009C537A"/>
    <w:rsid w:val="009C5668"/>
    <w:rsid w:val="009C7E0D"/>
    <w:rsid w:val="009D05EA"/>
    <w:rsid w:val="009D0EA5"/>
    <w:rsid w:val="009D17D5"/>
    <w:rsid w:val="009D18CF"/>
    <w:rsid w:val="009D2EAF"/>
    <w:rsid w:val="009D3A77"/>
    <w:rsid w:val="009D4410"/>
    <w:rsid w:val="009D48F2"/>
    <w:rsid w:val="009D5B30"/>
    <w:rsid w:val="009D6A24"/>
    <w:rsid w:val="009D7A34"/>
    <w:rsid w:val="009E0DB3"/>
    <w:rsid w:val="009E1B5E"/>
    <w:rsid w:val="009E380A"/>
    <w:rsid w:val="009E4E08"/>
    <w:rsid w:val="009E569B"/>
    <w:rsid w:val="009E7B85"/>
    <w:rsid w:val="009F0A54"/>
    <w:rsid w:val="009F24A6"/>
    <w:rsid w:val="009F3953"/>
    <w:rsid w:val="009F59B9"/>
    <w:rsid w:val="009F70B1"/>
    <w:rsid w:val="00A00155"/>
    <w:rsid w:val="00A05439"/>
    <w:rsid w:val="00A057D1"/>
    <w:rsid w:val="00A06CBE"/>
    <w:rsid w:val="00A072A8"/>
    <w:rsid w:val="00A073DC"/>
    <w:rsid w:val="00A1033E"/>
    <w:rsid w:val="00A1113F"/>
    <w:rsid w:val="00A113C8"/>
    <w:rsid w:val="00A11589"/>
    <w:rsid w:val="00A11658"/>
    <w:rsid w:val="00A125C3"/>
    <w:rsid w:val="00A13C93"/>
    <w:rsid w:val="00A14617"/>
    <w:rsid w:val="00A166BE"/>
    <w:rsid w:val="00A1778F"/>
    <w:rsid w:val="00A1795F"/>
    <w:rsid w:val="00A20821"/>
    <w:rsid w:val="00A2092D"/>
    <w:rsid w:val="00A20FF7"/>
    <w:rsid w:val="00A2384A"/>
    <w:rsid w:val="00A2429F"/>
    <w:rsid w:val="00A24BB2"/>
    <w:rsid w:val="00A251BC"/>
    <w:rsid w:val="00A25ECC"/>
    <w:rsid w:val="00A27BD1"/>
    <w:rsid w:val="00A306A1"/>
    <w:rsid w:val="00A30BDA"/>
    <w:rsid w:val="00A30D29"/>
    <w:rsid w:val="00A31274"/>
    <w:rsid w:val="00A3309C"/>
    <w:rsid w:val="00A33520"/>
    <w:rsid w:val="00A35635"/>
    <w:rsid w:val="00A35D1F"/>
    <w:rsid w:val="00A35F6B"/>
    <w:rsid w:val="00A36A0C"/>
    <w:rsid w:val="00A3776F"/>
    <w:rsid w:val="00A40080"/>
    <w:rsid w:val="00A42391"/>
    <w:rsid w:val="00A450B6"/>
    <w:rsid w:val="00A45F63"/>
    <w:rsid w:val="00A46065"/>
    <w:rsid w:val="00A47213"/>
    <w:rsid w:val="00A503BA"/>
    <w:rsid w:val="00A5064A"/>
    <w:rsid w:val="00A527FB"/>
    <w:rsid w:val="00A5442E"/>
    <w:rsid w:val="00A5459B"/>
    <w:rsid w:val="00A56530"/>
    <w:rsid w:val="00A602FE"/>
    <w:rsid w:val="00A60482"/>
    <w:rsid w:val="00A606FF"/>
    <w:rsid w:val="00A60741"/>
    <w:rsid w:val="00A60A76"/>
    <w:rsid w:val="00A60FAB"/>
    <w:rsid w:val="00A643D7"/>
    <w:rsid w:val="00A65BF3"/>
    <w:rsid w:val="00A6718B"/>
    <w:rsid w:val="00A7133C"/>
    <w:rsid w:val="00A729DA"/>
    <w:rsid w:val="00A72A0F"/>
    <w:rsid w:val="00A72E8A"/>
    <w:rsid w:val="00A748CD"/>
    <w:rsid w:val="00A75609"/>
    <w:rsid w:val="00A75A2F"/>
    <w:rsid w:val="00A768B0"/>
    <w:rsid w:val="00A76BCC"/>
    <w:rsid w:val="00A76F6A"/>
    <w:rsid w:val="00A77282"/>
    <w:rsid w:val="00A7742B"/>
    <w:rsid w:val="00A77DCA"/>
    <w:rsid w:val="00A80D28"/>
    <w:rsid w:val="00A828DF"/>
    <w:rsid w:val="00A84B98"/>
    <w:rsid w:val="00A85FCF"/>
    <w:rsid w:val="00A902F7"/>
    <w:rsid w:val="00A90B59"/>
    <w:rsid w:val="00A90F4D"/>
    <w:rsid w:val="00A97C2E"/>
    <w:rsid w:val="00AA0DE2"/>
    <w:rsid w:val="00AA0EB2"/>
    <w:rsid w:val="00AA1A3F"/>
    <w:rsid w:val="00AA3370"/>
    <w:rsid w:val="00AA4991"/>
    <w:rsid w:val="00AA59D2"/>
    <w:rsid w:val="00AA78D0"/>
    <w:rsid w:val="00AA7DEF"/>
    <w:rsid w:val="00AB071C"/>
    <w:rsid w:val="00AB14E2"/>
    <w:rsid w:val="00AB19C7"/>
    <w:rsid w:val="00AB424B"/>
    <w:rsid w:val="00AB4D6D"/>
    <w:rsid w:val="00AB4F12"/>
    <w:rsid w:val="00AB564E"/>
    <w:rsid w:val="00AB5D0E"/>
    <w:rsid w:val="00AB6D2B"/>
    <w:rsid w:val="00AB764C"/>
    <w:rsid w:val="00AC0606"/>
    <w:rsid w:val="00AC068B"/>
    <w:rsid w:val="00AC1B0A"/>
    <w:rsid w:val="00AC25F5"/>
    <w:rsid w:val="00AC29C2"/>
    <w:rsid w:val="00AC2F31"/>
    <w:rsid w:val="00AC350E"/>
    <w:rsid w:val="00AC41E6"/>
    <w:rsid w:val="00AC49C1"/>
    <w:rsid w:val="00AC5655"/>
    <w:rsid w:val="00AC69F1"/>
    <w:rsid w:val="00AC7C99"/>
    <w:rsid w:val="00AD02E8"/>
    <w:rsid w:val="00AD0478"/>
    <w:rsid w:val="00AD09F5"/>
    <w:rsid w:val="00AD10AC"/>
    <w:rsid w:val="00AD121F"/>
    <w:rsid w:val="00AD1F8F"/>
    <w:rsid w:val="00AD3325"/>
    <w:rsid w:val="00AD34D5"/>
    <w:rsid w:val="00AD4E00"/>
    <w:rsid w:val="00AD4E09"/>
    <w:rsid w:val="00AD5C0B"/>
    <w:rsid w:val="00AE2234"/>
    <w:rsid w:val="00AE4547"/>
    <w:rsid w:val="00AE482E"/>
    <w:rsid w:val="00AE6120"/>
    <w:rsid w:val="00AE65D3"/>
    <w:rsid w:val="00AE693B"/>
    <w:rsid w:val="00AE7CA2"/>
    <w:rsid w:val="00AE7DAC"/>
    <w:rsid w:val="00AE7E63"/>
    <w:rsid w:val="00AF2CA7"/>
    <w:rsid w:val="00AF3067"/>
    <w:rsid w:val="00AF4348"/>
    <w:rsid w:val="00AF5ECD"/>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08A1"/>
    <w:rsid w:val="00B31204"/>
    <w:rsid w:val="00B320D5"/>
    <w:rsid w:val="00B32FCE"/>
    <w:rsid w:val="00B34995"/>
    <w:rsid w:val="00B356CE"/>
    <w:rsid w:val="00B37E6C"/>
    <w:rsid w:val="00B40FA2"/>
    <w:rsid w:val="00B41C4B"/>
    <w:rsid w:val="00B43C5D"/>
    <w:rsid w:val="00B44F5C"/>
    <w:rsid w:val="00B45342"/>
    <w:rsid w:val="00B47CC8"/>
    <w:rsid w:val="00B502FF"/>
    <w:rsid w:val="00B51FED"/>
    <w:rsid w:val="00B56872"/>
    <w:rsid w:val="00B628DA"/>
    <w:rsid w:val="00B633CC"/>
    <w:rsid w:val="00B6394D"/>
    <w:rsid w:val="00B63B9E"/>
    <w:rsid w:val="00B65B9A"/>
    <w:rsid w:val="00B65D20"/>
    <w:rsid w:val="00B65D68"/>
    <w:rsid w:val="00B660CD"/>
    <w:rsid w:val="00B67667"/>
    <w:rsid w:val="00B67BCC"/>
    <w:rsid w:val="00B70472"/>
    <w:rsid w:val="00B70F84"/>
    <w:rsid w:val="00B735FC"/>
    <w:rsid w:val="00B73FBC"/>
    <w:rsid w:val="00B76A12"/>
    <w:rsid w:val="00B76A6E"/>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B6D"/>
    <w:rsid w:val="00BB2C3D"/>
    <w:rsid w:val="00BB2C52"/>
    <w:rsid w:val="00BB5C7B"/>
    <w:rsid w:val="00BB6110"/>
    <w:rsid w:val="00BB6450"/>
    <w:rsid w:val="00BB6511"/>
    <w:rsid w:val="00BB6E31"/>
    <w:rsid w:val="00BB71DA"/>
    <w:rsid w:val="00BB7965"/>
    <w:rsid w:val="00BC0E5C"/>
    <w:rsid w:val="00BC2B09"/>
    <w:rsid w:val="00BC5DCC"/>
    <w:rsid w:val="00BC6708"/>
    <w:rsid w:val="00BD04B6"/>
    <w:rsid w:val="00BD248A"/>
    <w:rsid w:val="00BD4416"/>
    <w:rsid w:val="00BD4B1F"/>
    <w:rsid w:val="00BD638E"/>
    <w:rsid w:val="00BD7C93"/>
    <w:rsid w:val="00BE1454"/>
    <w:rsid w:val="00BE1736"/>
    <w:rsid w:val="00BE2A00"/>
    <w:rsid w:val="00BE2A45"/>
    <w:rsid w:val="00BE4769"/>
    <w:rsid w:val="00BE4A72"/>
    <w:rsid w:val="00BE51C0"/>
    <w:rsid w:val="00BE64AD"/>
    <w:rsid w:val="00BF025E"/>
    <w:rsid w:val="00BF04F1"/>
    <w:rsid w:val="00BF0D8A"/>
    <w:rsid w:val="00BF3521"/>
    <w:rsid w:val="00BF3690"/>
    <w:rsid w:val="00BF47A5"/>
    <w:rsid w:val="00BF7D89"/>
    <w:rsid w:val="00BF7F87"/>
    <w:rsid w:val="00C01D63"/>
    <w:rsid w:val="00C02DAD"/>
    <w:rsid w:val="00C0335D"/>
    <w:rsid w:val="00C03731"/>
    <w:rsid w:val="00C04FE5"/>
    <w:rsid w:val="00C05B88"/>
    <w:rsid w:val="00C05BA0"/>
    <w:rsid w:val="00C06A93"/>
    <w:rsid w:val="00C07A3C"/>
    <w:rsid w:val="00C11CA1"/>
    <w:rsid w:val="00C122B0"/>
    <w:rsid w:val="00C134B2"/>
    <w:rsid w:val="00C14FD8"/>
    <w:rsid w:val="00C15999"/>
    <w:rsid w:val="00C1618F"/>
    <w:rsid w:val="00C20026"/>
    <w:rsid w:val="00C23CB5"/>
    <w:rsid w:val="00C2522E"/>
    <w:rsid w:val="00C257A3"/>
    <w:rsid w:val="00C26C57"/>
    <w:rsid w:val="00C278BC"/>
    <w:rsid w:val="00C27BAF"/>
    <w:rsid w:val="00C3029C"/>
    <w:rsid w:val="00C303E7"/>
    <w:rsid w:val="00C30AE8"/>
    <w:rsid w:val="00C32D79"/>
    <w:rsid w:val="00C336EA"/>
    <w:rsid w:val="00C34FE8"/>
    <w:rsid w:val="00C353A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E9D"/>
    <w:rsid w:val="00C52F07"/>
    <w:rsid w:val="00C53ED6"/>
    <w:rsid w:val="00C54CCD"/>
    <w:rsid w:val="00C5554E"/>
    <w:rsid w:val="00C56392"/>
    <w:rsid w:val="00C56650"/>
    <w:rsid w:val="00C56939"/>
    <w:rsid w:val="00C57249"/>
    <w:rsid w:val="00C57D6A"/>
    <w:rsid w:val="00C6068A"/>
    <w:rsid w:val="00C61692"/>
    <w:rsid w:val="00C61FF2"/>
    <w:rsid w:val="00C62D67"/>
    <w:rsid w:val="00C63E31"/>
    <w:rsid w:val="00C6425A"/>
    <w:rsid w:val="00C6552C"/>
    <w:rsid w:val="00C66CCC"/>
    <w:rsid w:val="00C67B91"/>
    <w:rsid w:val="00C7317E"/>
    <w:rsid w:val="00C73408"/>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A5BA1"/>
    <w:rsid w:val="00CA7F27"/>
    <w:rsid w:val="00CB0444"/>
    <w:rsid w:val="00CB0DDD"/>
    <w:rsid w:val="00CB145D"/>
    <w:rsid w:val="00CB1BC1"/>
    <w:rsid w:val="00CB3AF5"/>
    <w:rsid w:val="00CB4FE5"/>
    <w:rsid w:val="00CB4FFB"/>
    <w:rsid w:val="00CB5D2B"/>
    <w:rsid w:val="00CB74E5"/>
    <w:rsid w:val="00CC10A2"/>
    <w:rsid w:val="00CC10A4"/>
    <w:rsid w:val="00CC2BE1"/>
    <w:rsid w:val="00CC3B46"/>
    <w:rsid w:val="00CC4392"/>
    <w:rsid w:val="00CC4624"/>
    <w:rsid w:val="00CC467C"/>
    <w:rsid w:val="00CC6B1E"/>
    <w:rsid w:val="00CC6F97"/>
    <w:rsid w:val="00CD183E"/>
    <w:rsid w:val="00CD2E85"/>
    <w:rsid w:val="00CD4387"/>
    <w:rsid w:val="00CD45A7"/>
    <w:rsid w:val="00CD4C83"/>
    <w:rsid w:val="00CD6801"/>
    <w:rsid w:val="00CD74CF"/>
    <w:rsid w:val="00CE1BFD"/>
    <w:rsid w:val="00CE2DBA"/>
    <w:rsid w:val="00CE56F7"/>
    <w:rsid w:val="00CE5DDB"/>
    <w:rsid w:val="00CE6281"/>
    <w:rsid w:val="00CE67FC"/>
    <w:rsid w:val="00CF08A3"/>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B03"/>
    <w:rsid w:val="00D13DCC"/>
    <w:rsid w:val="00D155A1"/>
    <w:rsid w:val="00D16781"/>
    <w:rsid w:val="00D168D2"/>
    <w:rsid w:val="00D206F6"/>
    <w:rsid w:val="00D22BCC"/>
    <w:rsid w:val="00D22EF1"/>
    <w:rsid w:val="00D23FC9"/>
    <w:rsid w:val="00D25397"/>
    <w:rsid w:val="00D25805"/>
    <w:rsid w:val="00D26768"/>
    <w:rsid w:val="00D27399"/>
    <w:rsid w:val="00D27BE1"/>
    <w:rsid w:val="00D3007B"/>
    <w:rsid w:val="00D30E11"/>
    <w:rsid w:val="00D326EA"/>
    <w:rsid w:val="00D3333A"/>
    <w:rsid w:val="00D33FEB"/>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489"/>
    <w:rsid w:val="00D63597"/>
    <w:rsid w:val="00D639C2"/>
    <w:rsid w:val="00D63F8D"/>
    <w:rsid w:val="00D645CA"/>
    <w:rsid w:val="00D6672C"/>
    <w:rsid w:val="00D67590"/>
    <w:rsid w:val="00D70DD4"/>
    <w:rsid w:val="00D7357E"/>
    <w:rsid w:val="00D73B7F"/>
    <w:rsid w:val="00D759FB"/>
    <w:rsid w:val="00D76731"/>
    <w:rsid w:val="00D77924"/>
    <w:rsid w:val="00D8029E"/>
    <w:rsid w:val="00D8075B"/>
    <w:rsid w:val="00D82872"/>
    <w:rsid w:val="00D82A5C"/>
    <w:rsid w:val="00D83BE5"/>
    <w:rsid w:val="00D903CF"/>
    <w:rsid w:val="00D9050C"/>
    <w:rsid w:val="00D90692"/>
    <w:rsid w:val="00D912D8"/>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B0B9F"/>
    <w:rsid w:val="00DB2EE1"/>
    <w:rsid w:val="00DB5FD6"/>
    <w:rsid w:val="00DB6952"/>
    <w:rsid w:val="00DC1EDF"/>
    <w:rsid w:val="00DC20BF"/>
    <w:rsid w:val="00DC255A"/>
    <w:rsid w:val="00DC2E28"/>
    <w:rsid w:val="00DC434E"/>
    <w:rsid w:val="00DC5578"/>
    <w:rsid w:val="00DC5CAF"/>
    <w:rsid w:val="00DC7E52"/>
    <w:rsid w:val="00DD0163"/>
    <w:rsid w:val="00DD1EF6"/>
    <w:rsid w:val="00DD37AC"/>
    <w:rsid w:val="00DD55C4"/>
    <w:rsid w:val="00DD7C54"/>
    <w:rsid w:val="00DE0E5D"/>
    <w:rsid w:val="00DE13E5"/>
    <w:rsid w:val="00DE16E7"/>
    <w:rsid w:val="00DE1D44"/>
    <w:rsid w:val="00DE4D77"/>
    <w:rsid w:val="00DE5155"/>
    <w:rsid w:val="00DE5A79"/>
    <w:rsid w:val="00DE68DE"/>
    <w:rsid w:val="00DE7A6E"/>
    <w:rsid w:val="00DF333C"/>
    <w:rsid w:val="00DF33FA"/>
    <w:rsid w:val="00E001CA"/>
    <w:rsid w:val="00E01B7E"/>
    <w:rsid w:val="00E0364D"/>
    <w:rsid w:val="00E0456A"/>
    <w:rsid w:val="00E04BAE"/>
    <w:rsid w:val="00E0587A"/>
    <w:rsid w:val="00E058A9"/>
    <w:rsid w:val="00E0794A"/>
    <w:rsid w:val="00E11A68"/>
    <w:rsid w:val="00E11EEF"/>
    <w:rsid w:val="00E13038"/>
    <w:rsid w:val="00E13BB2"/>
    <w:rsid w:val="00E1536C"/>
    <w:rsid w:val="00E154E5"/>
    <w:rsid w:val="00E15C18"/>
    <w:rsid w:val="00E171E0"/>
    <w:rsid w:val="00E2191C"/>
    <w:rsid w:val="00E22B69"/>
    <w:rsid w:val="00E235FD"/>
    <w:rsid w:val="00E24685"/>
    <w:rsid w:val="00E24ACF"/>
    <w:rsid w:val="00E24C7D"/>
    <w:rsid w:val="00E2679F"/>
    <w:rsid w:val="00E2715D"/>
    <w:rsid w:val="00E27545"/>
    <w:rsid w:val="00E2781A"/>
    <w:rsid w:val="00E30473"/>
    <w:rsid w:val="00E31023"/>
    <w:rsid w:val="00E31FA4"/>
    <w:rsid w:val="00E32609"/>
    <w:rsid w:val="00E33827"/>
    <w:rsid w:val="00E34900"/>
    <w:rsid w:val="00E36986"/>
    <w:rsid w:val="00E36CCD"/>
    <w:rsid w:val="00E37404"/>
    <w:rsid w:val="00E40BAB"/>
    <w:rsid w:val="00E418C0"/>
    <w:rsid w:val="00E4301E"/>
    <w:rsid w:val="00E43E8F"/>
    <w:rsid w:val="00E43F6B"/>
    <w:rsid w:val="00E44D2A"/>
    <w:rsid w:val="00E45DB2"/>
    <w:rsid w:val="00E4657D"/>
    <w:rsid w:val="00E574C1"/>
    <w:rsid w:val="00E57FA9"/>
    <w:rsid w:val="00E600DF"/>
    <w:rsid w:val="00E604A4"/>
    <w:rsid w:val="00E6060A"/>
    <w:rsid w:val="00E614E4"/>
    <w:rsid w:val="00E61A8F"/>
    <w:rsid w:val="00E61BC3"/>
    <w:rsid w:val="00E6296E"/>
    <w:rsid w:val="00E660DE"/>
    <w:rsid w:val="00E66111"/>
    <w:rsid w:val="00E67F36"/>
    <w:rsid w:val="00E72010"/>
    <w:rsid w:val="00E727F7"/>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86CCC"/>
    <w:rsid w:val="00E907AE"/>
    <w:rsid w:val="00E90FB1"/>
    <w:rsid w:val="00E92EB2"/>
    <w:rsid w:val="00E95399"/>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3910"/>
    <w:rsid w:val="00EC589E"/>
    <w:rsid w:val="00EC5D7E"/>
    <w:rsid w:val="00EC5F4E"/>
    <w:rsid w:val="00ED06BA"/>
    <w:rsid w:val="00ED08A5"/>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50"/>
    <w:rsid w:val="00F02464"/>
    <w:rsid w:val="00F036DA"/>
    <w:rsid w:val="00F03DE9"/>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3962"/>
    <w:rsid w:val="00F34750"/>
    <w:rsid w:val="00F36D3E"/>
    <w:rsid w:val="00F4050D"/>
    <w:rsid w:val="00F40558"/>
    <w:rsid w:val="00F43024"/>
    <w:rsid w:val="00F46688"/>
    <w:rsid w:val="00F4677F"/>
    <w:rsid w:val="00F46F30"/>
    <w:rsid w:val="00F47945"/>
    <w:rsid w:val="00F47A93"/>
    <w:rsid w:val="00F50E40"/>
    <w:rsid w:val="00F5112B"/>
    <w:rsid w:val="00F52089"/>
    <w:rsid w:val="00F52ACF"/>
    <w:rsid w:val="00F52BAA"/>
    <w:rsid w:val="00F53053"/>
    <w:rsid w:val="00F531B8"/>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0D7C"/>
    <w:rsid w:val="00F8161A"/>
    <w:rsid w:val="00F82A3B"/>
    <w:rsid w:val="00F84448"/>
    <w:rsid w:val="00F85CF1"/>
    <w:rsid w:val="00F861C4"/>
    <w:rsid w:val="00F87846"/>
    <w:rsid w:val="00F92150"/>
    <w:rsid w:val="00F941D3"/>
    <w:rsid w:val="00F94FD5"/>
    <w:rsid w:val="00F953C8"/>
    <w:rsid w:val="00F95DFA"/>
    <w:rsid w:val="00F96371"/>
    <w:rsid w:val="00F96F00"/>
    <w:rsid w:val="00F96F3E"/>
    <w:rsid w:val="00FA00B6"/>
    <w:rsid w:val="00FA2113"/>
    <w:rsid w:val="00FA2A7C"/>
    <w:rsid w:val="00FA2AB1"/>
    <w:rsid w:val="00FA4DC2"/>
    <w:rsid w:val="00FA52F7"/>
    <w:rsid w:val="00FA54FD"/>
    <w:rsid w:val="00FA69FE"/>
    <w:rsid w:val="00FA6D70"/>
    <w:rsid w:val="00FA7AD9"/>
    <w:rsid w:val="00FA7D85"/>
    <w:rsid w:val="00FB29D2"/>
    <w:rsid w:val="00FB329F"/>
    <w:rsid w:val="00FB429A"/>
    <w:rsid w:val="00FB5218"/>
    <w:rsid w:val="00FB582A"/>
    <w:rsid w:val="00FB5CD9"/>
    <w:rsid w:val="00FB608E"/>
    <w:rsid w:val="00FB6527"/>
    <w:rsid w:val="00FB76E8"/>
    <w:rsid w:val="00FB7CE4"/>
    <w:rsid w:val="00FC09EA"/>
    <w:rsid w:val="00FC1FBD"/>
    <w:rsid w:val="00FC2416"/>
    <w:rsid w:val="00FC3EB4"/>
    <w:rsid w:val="00FC7833"/>
    <w:rsid w:val="00FC7979"/>
    <w:rsid w:val="00FD007F"/>
    <w:rsid w:val="00FD2727"/>
    <w:rsid w:val="00FD2ED4"/>
    <w:rsid w:val="00FD3131"/>
    <w:rsid w:val="00FD3A80"/>
    <w:rsid w:val="00FD5587"/>
    <w:rsid w:val="00FD5C6C"/>
    <w:rsid w:val="00FD6869"/>
    <w:rsid w:val="00FD77E5"/>
    <w:rsid w:val="00FD7BBA"/>
    <w:rsid w:val="00FE0C1D"/>
    <w:rsid w:val="00FE4A18"/>
    <w:rsid w:val="00FF10DC"/>
    <w:rsid w:val="00FF1AB3"/>
    <w:rsid w:val="00FF4746"/>
    <w:rsid w:val="00FF4788"/>
    <w:rsid w:val="00FF47CC"/>
    <w:rsid w:val="00FF52A7"/>
    <w:rsid w:val="00FF6376"/>
    <w:rsid w:val="00FF6D7C"/>
    <w:rsid w:val="00FF6DA2"/>
    <w:rsid w:val="00FF6EBE"/>
    <w:rsid w:val="00FF7506"/>
    <w:rsid w:val="00FF7CC7"/>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BA6"/>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5C4BA6"/>
    <w:pPr>
      <w:spacing w:before="100" w:beforeAutospacing="1" w:after="100" w:afterAutospacing="1"/>
      <w:outlineLvl w:val="1"/>
    </w:pPr>
    <w:rPr>
      <w:b/>
      <w:bCs/>
      <w:sz w:val="36"/>
      <w:szCs w:val="36"/>
    </w:rPr>
  </w:style>
  <w:style w:type="paragraph" w:styleId="3">
    <w:name w:val="heading 3"/>
    <w:basedOn w:val="a"/>
    <w:link w:val="30"/>
    <w:qFormat/>
    <w:rsid w:val="005C4BA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C4BA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5C4BA6"/>
    <w:rPr>
      <w:rFonts w:ascii="Times New Roman" w:eastAsia="Times New Roman" w:hAnsi="Times New Roman" w:cs="Times New Roman"/>
      <w:b/>
      <w:bCs/>
      <w:sz w:val="27"/>
      <w:szCs w:val="27"/>
      <w:lang w:eastAsia="ru-RU"/>
    </w:rPr>
  </w:style>
  <w:style w:type="paragraph" w:styleId="a3">
    <w:name w:val="Normal (Web)"/>
    <w:basedOn w:val="a"/>
    <w:rsid w:val="005C4BA6"/>
    <w:pPr>
      <w:spacing w:before="100" w:beforeAutospacing="1" w:after="100" w:afterAutospacing="1"/>
    </w:pPr>
  </w:style>
  <w:style w:type="paragraph" w:styleId="a4">
    <w:name w:val="Balloon Text"/>
    <w:basedOn w:val="a"/>
    <w:link w:val="a5"/>
    <w:uiPriority w:val="99"/>
    <w:semiHidden/>
    <w:unhideWhenUsed/>
    <w:rsid w:val="005C4BA6"/>
    <w:rPr>
      <w:rFonts w:ascii="Tahoma" w:hAnsi="Tahoma" w:cs="Tahoma"/>
      <w:sz w:val="16"/>
      <w:szCs w:val="16"/>
    </w:rPr>
  </w:style>
  <w:style w:type="character" w:customStyle="1" w:styleId="a5">
    <w:name w:val="Текст выноски Знак"/>
    <w:basedOn w:val="a0"/>
    <w:link w:val="a4"/>
    <w:uiPriority w:val="99"/>
    <w:semiHidden/>
    <w:rsid w:val="005C4BA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5953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3766</Words>
  <Characters>21472</Characters>
  <Application>Microsoft Office Word</Application>
  <DocSecurity>0</DocSecurity>
  <Lines>178</Lines>
  <Paragraphs>50</Paragraphs>
  <ScaleCrop>false</ScaleCrop>
  <Company>SPecialiST RePack</Company>
  <LinksUpToDate>false</LinksUpToDate>
  <CharactersWithSpaces>25188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2</cp:revision>
  <dcterms:created xsi:type="dcterms:W3CDTF">2016-05-22T21:04:00Z</dcterms:created>
  <dcterms:modified xsi:type="dcterms:W3CDTF">2016-05-22T21:05:00Z</dcterms:modified>
</cp:coreProperties>
</file>