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8A" w:rsidRPr="007C4E8A" w:rsidRDefault="007C4E8A" w:rsidP="007C4E8A">
      <w:pPr>
        <w:pStyle w:val="2"/>
        <w:jc w:val="center"/>
        <w:rPr>
          <w:lang w:val="uk-UA"/>
        </w:rPr>
      </w:pPr>
      <w:r w:rsidRPr="007C4E8A">
        <w:rPr>
          <w:lang w:val="uk-UA"/>
        </w:rPr>
        <w:t>НАЦІОНАЛЬНА КОМІСІЯ, ЩО ЗДІЙСНЮЄ ДЕРЖАВНЕ РЕГУЛЮВАННЯ У СФЕРАХ ЕНЕРГЕТИКИ ТА КОМУНАЛЬНИХ ПОСЛУГ</w:t>
      </w:r>
    </w:p>
    <w:p w:rsidR="007C4E8A" w:rsidRPr="007C4E8A" w:rsidRDefault="007C4E8A" w:rsidP="007C4E8A">
      <w:pPr>
        <w:pStyle w:val="2"/>
        <w:jc w:val="center"/>
        <w:rPr>
          <w:lang w:val="uk-UA"/>
        </w:rPr>
      </w:pPr>
      <w:r w:rsidRPr="007C4E8A">
        <w:rPr>
          <w:lang w:val="uk-UA"/>
        </w:rPr>
        <w:t>ПОСТАНОВА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7C4E8A" w:rsidRPr="007C4E8A" w:rsidTr="007C4E8A">
        <w:trPr>
          <w:tblCellSpacing w:w="22" w:type="dxa"/>
        </w:trPr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24.03.2016</w:t>
            </w:r>
          </w:p>
        </w:tc>
        <w:tc>
          <w:tcPr>
            <w:tcW w:w="15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N 364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center"/>
        <w:rPr>
          <w:lang w:val="uk-UA"/>
        </w:rPr>
      </w:pPr>
      <w:r w:rsidRPr="007C4E8A">
        <w:rPr>
          <w:b/>
          <w:bCs/>
          <w:lang w:val="uk-UA"/>
        </w:rPr>
        <w:t>Зареєстровано в Міністерстві юстиції України</w:t>
      </w:r>
      <w:r w:rsidRPr="007C4E8A">
        <w:rPr>
          <w:lang w:val="uk-UA"/>
        </w:rPr>
        <w:br/>
      </w:r>
      <w:r w:rsidRPr="007C4E8A">
        <w:rPr>
          <w:b/>
          <w:bCs/>
          <w:lang w:val="uk-UA"/>
        </w:rPr>
        <w:t>27 квітня 2016 р. за N 643/28773</w:t>
      </w:r>
    </w:p>
    <w:p w:rsidR="007C4E8A" w:rsidRPr="007C4E8A" w:rsidRDefault="007C4E8A" w:rsidP="007C4E8A">
      <w:pPr>
        <w:pStyle w:val="2"/>
        <w:jc w:val="center"/>
        <w:rPr>
          <w:lang w:val="uk-UA"/>
        </w:rPr>
      </w:pPr>
      <w:r w:rsidRPr="007C4E8A">
        <w:rPr>
          <w:lang w:val="uk-UA"/>
        </w:rPr>
        <w:t>Про затвердження Процедури встановлення тарифів на централізоване водопостачання та водовідведення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Відповідно до Закону України "Про державне регулювання у сфері комунальних послуг", підпункту 5 пункту 4 Положення про Національну комісію, що здійснює державне регулювання у сферах енергетики та комунальних послуг, затвердженого Указом Президента України від 10 вересня 2014 року N 715, Національна комісія, що здійснює державне регулювання у сферах енергетики та комунальних послуг,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b/>
          <w:bCs/>
          <w:lang w:val="uk-UA"/>
        </w:rPr>
        <w:t>ПОСТАНОВЛЯЄ: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1. Затвердити Процедуру встановлення тарифів на централізоване водопостачання та водовідведення, що додається.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2. Департаменту із регулювання відносин у сфері централізованого водопостачання та водовідведення забезпечити подання цієї постанови на державну реєстрацію до Міністерства юстиції України в установленому законодавством порядку.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3. Визнати такою, що втратила чинність, постанову Національної комісії, що здійснює державне регулювання у сфері комунальних послуг, від 29 листопада 2013 року N 253 "Про затвердження Процедури встановлення тарифів на централізоване водопостачання та водовідведення", зареєстровану в Міністерстві юстиції України 20 грудня 2013 року за N 2160/24692.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4. Ця постанова набирає чинності з дня її офіційного опублікування.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7C4E8A" w:rsidRPr="007C4E8A" w:rsidTr="007C4E8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Голова Комісії</w:t>
            </w:r>
          </w:p>
        </w:tc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Д. Вовк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Перший заступник Міністра</w:t>
            </w:r>
            <w:r w:rsidRPr="007C4E8A">
              <w:br/>
            </w:r>
            <w:r w:rsidRPr="007C4E8A">
              <w:rPr>
                <w:b/>
                <w:bCs/>
              </w:rPr>
              <w:t>регіонального розвитку, будівництва</w:t>
            </w:r>
            <w:r w:rsidRPr="007C4E8A">
              <w:br/>
            </w:r>
            <w:r w:rsidRPr="007C4E8A">
              <w:rPr>
                <w:b/>
                <w:bCs/>
              </w:rPr>
              <w:t>та житлово-комунального</w:t>
            </w:r>
            <w:r w:rsidRPr="007C4E8A">
              <w:br/>
            </w:r>
            <w:r w:rsidRPr="007C4E8A">
              <w:rPr>
                <w:b/>
                <w:bCs/>
              </w:rPr>
              <w:t>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В. А. Негода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lastRenderedPageBreak/>
              <w:t>Голова Антимонопольного</w:t>
            </w:r>
            <w:r w:rsidRPr="007C4E8A">
              <w:br/>
            </w:r>
            <w:r w:rsidRPr="007C4E8A">
              <w:rPr>
                <w:b/>
                <w:bCs/>
              </w:rPr>
              <w:t>комітету України</w:t>
            </w:r>
          </w:p>
        </w:tc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Ю. Терентьєв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Голова Державної регуляторної</w:t>
            </w:r>
            <w:r w:rsidRPr="007C4E8A">
              <w:br/>
            </w:r>
            <w:r w:rsidRPr="007C4E8A">
              <w:rPr>
                <w:b/>
                <w:bCs/>
              </w:rPr>
              <w:t>служби України</w:t>
            </w:r>
          </w:p>
        </w:tc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К. М. Ляпіна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ЗАТВЕРДЖЕНО</w:t>
            </w:r>
            <w:r w:rsidRPr="007C4E8A">
              <w:br/>
              <w:t>Постанова Національної комісії, що здійснює державне регулювання у сферах енергетики та комунальних послуг,</w:t>
            </w:r>
            <w:r w:rsidRPr="007C4E8A">
              <w:br/>
              <w:t>24 березня 2016 року N 364</w:t>
            </w:r>
          </w:p>
          <w:p w:rsidR="007C4E8A" w:rsidRPr="007C4E8A" w:rsidRDefault="007C4E8A">
            <w:pPr>
              <w:pStyle w:val="a3"/>
            </w:pPr>
            <w:r w:rsidRPr="007C4E8A">
              <w:t>Зареєстровано</w:t>
            </w:r>
            <w:r w:rsidRPr="007C4E8A">
              <w:br/>
              <w:t>в Міністерстві юстиції України</w:t>
            </w:r>
            <w:r w:rsidRPr="007C4E8A">
              <w:br/>
              <w:t>27 квітня 2016 р. за N 643/28773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right"/>
        <w:rPr>
          <w:lang w:val="uk-UA"/>
        </w:rPr>
      </w:pPr>
      <w:r w:rsidRPr="007C4E8A">
        <w:rPr>
          <w:lang w:val="uk-UA"/>
        </w:rPr>
        <w:t> </w:t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ПРОЦЕДУРА</w:t>
      </w:r>
      <w:r w:rsidRPr="007C4E8A">
        <w:rPr>
          <w:lang w:val="uk-UA"/>
        </w:rPr>
        <w:br/>
        <w:t>встановлення тарифів на централізоване водопостачання та водовідведення</w:t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I. Загальні положення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1.1. Цю Процедуру розроблено відповідно до Законів України "Про державне регулювання у сфері комунальних послуг", "Про питну воду та питне водопостачання".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1.2. Ця Процедура застосовується НКРЕКП при встановленні тарифів на централізоване водопостачання та водовідведення і поширюється на суб'єктів господарювання, які отримали у встановленому законодавством порядку ліцензії на провадження господарської діяльності з централізованого водопостачання та водовідведення та ліцензування діяльності яких здійснюється НКРЕКП (далі - ліцензіати).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1.3. У цій Процедурі терміни вживаються в таких значеннях: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встановлення тарифів - встановлення для ліцензіатів тарифів на централізоване водопостачання та водовідведення за визначеною структурою таких тарифів;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заява - письмове звернення до НКРЕКП щодо встановлення тарифів на централізоване водопостачання та водовідведення з повним комплектом документів, передбачених цією Процедурою;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заявник - ліцензіат, який звертається до НКРЕКП із заявою про встановлення тарифів на централізоване водопостачання та водовідведення.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t>1.4. Розрахунки тарифів виконуються заявником відповідно до вимог чинного законодавства та надаються до НКРЕКП разом із заявою.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1.5. У розрахунках тарифів на централізоване водопостачання та водовідведення не враховуються витрати на провадження неліцензованого виду діяльності з надання послуг з централізованого постачання холодної води, водовідведення (з використанням внутрішньобудинкових систем) та витрати на провадження інших неліцензованих видів діяльності.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1.6. Рішення щодо встановлення тарифів приймаються НКРЕКП на засіданнях у формі відкритих слухань шляхом всебічного та повного з'ясування позицій усіх учасників засідань, які проводяться після розгляду наданих заявником документів, аналізу результатів фінансово-господарської діяльності заявника відповідними підрозділами НКРЕКП та підготовки їх пропозицій, і оформлюються постановами НКРЕКП.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1.7. До рішення про встановлення тарифів додається структура тарифів.</w:t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II. Вимоги до оформлення заяви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2.1. Комплект документів, що подається до НКРЕКП для встановлення тарифів на централізоване водопостачання та/або водовідведення, формується ліцензіатом з дотриманням послідовності, визначеної вимогами до формування змісту матеріалів та комплекту документів, що подаються для встановлення тарифів на централізоване водопостачання та/або водовідведення (додаток 1).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2.2. Для встановлення тарифів на централізоване водопостачання та/або водовідведення заявник подає до НКРЕКП у паперовому та електронному вигляді заяву про встановлення тарифів (додаток 2), а також розрахунки, підтвердні матеріали і документи, що використовувалися під час проведення таких розрахунків: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1) пояснювальну записку щодо необхідності встановлення тарифів, що включає обґрунтування планових витрат ліцензіата за їх складовими та аналіз результатів фінансово-господарської діяльності за базовий період і очікувані зміни у плановому періоді;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2) схеми та розрахунки балансів водоспоживання: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оперативну схему системи централізованого водопостачання;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оперативну схему системи централізованого водовідведення, стічних і зливових вод із зазначенням типу водовідведення (загальносплавна, роздільна, напівроздільна), діаметрів мереж (з урахуванням внутрішньоквартальних та дворових мереж);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балансу води, який надається у схематичному та табличному вигляді із зазначенням обсягів, приладів обліку, протяжності, діаметрів мереж;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балансу стічних вод;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обсягу дренажних та зливових вод;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3) копії звітності за базовий період та з початку поточного року: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t>форму N 1 "Баланс (Звіт про фінансовий стан)" (додаток 1 до Національного положення (стандарту) бухгалтерського обліку 1 "Загальні вимоги до фінансової звітності", затверджену наказом Міністерства фінансів України від 07 лютого 2013 року N 73, зареєстрованим в Міністерстві юстиції України 28 лютого 2013 року за N 336/22868);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форму N 1-підприємництво (річна) "Структурне обстеження підприємства", затверджену наказом Державної служби статистики України від 29 вересня 2014 року N 273;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форму N 2-інвестиції (річна) "Капітальні інвестиції, вибуття й амортизація активів", затверджену наказом Державної служби статистики України від 05 серпня 2014 року N 225;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4) копію рішення про встановлення поточних індивідуальних технологічних нормативів використання питної води;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5) копії розпорядчих документів про облікову політику підприємства;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6) розрахунок тарифів на плановий період: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річний план ліцензованої діяльності з централізованого водопостачання та водовідведення (додаток 3);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повної собівартості та середньозваженого тарифу на централізоване водопостачання (додаток 4);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тарифів на централізоване водопостачання для споживачів, які є суб'єктами господарювання у сфері централізованого водопостачання та/або водовідведення, та для споживачів, які не є суб'єктами господарювання у сфері централізованого водопостачання та/або водовідведення (додаток 5);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повної собівартості та середньозваженого тарифу на централізоване водовідведення (додаток 6);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тарифів на централізоване водовідведення для споживачів, які є суб'єктами господарювання у сфері централізованого водопостачання та/або водовідведення, та для споживачів, які не є суб'єктами господарювання у сфері централізованого водопостачання та/або водовідведення (додаток 7);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розрахунок вартості електричної енергії на технологічні потреби централізованого водопостачання та водовідведення на плановий період (додаток 8);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загальновиробничі витрати з централізованого водопостачання та водовідведення (додаток 9);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адміністративні витрати з централізованого водопостачання та водовідведення (додаток 10);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витрати на збут з централізованого водопостачання та водовідведення (додаток 11);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інші операційні витрати з централізованого водопостачання та водовідведення (додаток 12);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t>фінансові витрати з централізованого водопостачання та водовідведення (додаток 13);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розрахунковий прибуток з централізованого водопостачання та водовідведення (додаток 14);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загальна характеристика ліцензіата з централізованого водопостачання (додаток 15);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загальна характеристика ліцензіата з централізованого водовідведення (додаток 16);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7) загальновиробничі норми питомих витрат паливно-енергетичних ресурсів за формою, наведеною в додатку 1 до Методики розрахунку норм питомих витрат паливно-енергетичних ресурсів на підприємствах водопровідно-каналізаційного господарства, затвердженої наказом Міністерства регіонального розвитку, будівництва та житлово-комунального господарства України від 03 вересня 2012 року N 449, зареєстрованої в Міністерстві юстиції України 19 вересня 2012 року за N 1606/21918.</w:t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III. Порядок та строки розгляду заяви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3.1. Заява про встановлення тарифів та зазначені в розділі II цієї Процедури документи подаються до НКРЕКП.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3.2. У разі якщо заява та додані до неї документи не відповідають вимогам розділу II цієї Процедури, заява залишається без розгляду, про що НКРЕКП письмово повідомляє ліцензіата протягом 10 робочих днів з дня надходження заяви.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3.3. У разі відповідності заяви та доданих до неї документів вимогам, встановленим у розділі II цієї Процедури, НКРЕКП розглядає їх протягом 30 календарних днів з дня надходження до НКРЕКП.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3.4. НКРЕКП може ініціювати проведення експертизи розрахунків і обґрунтувань ліцензіата із залученням відповідних фахівців, про що НКРЕКП письмово повідомляє ліцензіата.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3.5. НКРЕКП може звернутися до ліцензіата з метою отримання у визначений НКРЕКП строк додаткових письмових обґрунтувань та пояснень щодо наданих матеріалів, які необхідні для підтвердження розрахунків тарифів та вирішення спірних питань, що виникли при розгляді заяви про встановлення тарифів.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Розгляд заяви призупиняється на строк проведення експертизи розрахунків і обґрунтувань ліцензіата, передбаченої пунктом 3.4 цього розділу, а також на строк, передбачений абзацом першим цього пункту, про що НКРЕКП письмово повідомляє ліцензіата.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Якщо ліцензіат не надав додаткових пояснень та обґрунтувань на звернення НКРЕКП у визначений строк, розгляд заяви призупиняється до дня надходження зазначених пояснень та обґрунтувань.</w:t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IV. Зміна тарифів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4.1. Зміна тарифів може бути ініційована ліцензіатом шляхом надання до НКРЕКП відповідної заяви щодо встановлення тарифів та доданих до неї документів, зазначених у пункті 2.2 розділу II цієї Процедури, або НКРЕКП без надання ліцензіатом зазначеної заяви.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t>4.2. Зміна тарифів може проводитись за обставин, що впливають або можуть вплинути на результати діяльності ліцензіата в період регулювання, а саме у випадках: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1) зміни обсягів послуг з централізованого водопостачання та/або водовідведення, врахованих при встановленні діючих тарифів, більше ніж на 5 %;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2) зміни в установленому порядку інвестиційної програми ліцензіата, якщо це призводить до зміни тарифів більше ніж на 5 % від установленого рівня;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3) зміни протягом строку дії тарифів обсягу окремих витрат, пов'язаних із провадженням ліцензованої діяльності з централізованого водопостачання та/або водовідведення, з причин, які не залежать від ліцензіата, зокрема, збільшення або зменшення ставок податків і зборів, розмірів мінімальної заробітної плати, орендної плати та амортизаційних відрахувань, підвищення або зниження цін і тарифів на паливно-енергетичні та інші матеріальні ресурси, якщо це в сукупності призводить до зміни тарифів більше ніж на 5 % від установленого рівня;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4) невиконання ліцензіатом інвестиційної програми, яка була врахована в чинних тарифах, що є підставою для вилучення із структури тарифів невикористаних коштів, які були передбачені на реалізацію інвестиційної програми, або врахування цих коштів як джерела фінансування інвестиційної програми на плановий період;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5) наявності у діяльності з централізованого водопостачання та/або водовідведення перехресного субсидіювання між нею та іншими видами господарської діяльності ліцензіата.</w:t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V. Порядок оприлюднення та проведення відкритих слухань щодо інформації про тарифи, їх складові, зміну тарифів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5.1. Рішення НКРЕКП щодо встановлених тарифів доводиться до відома споживачів згідно з вимогами Закону України "Про особливості доступу до інформації у сферах постачання електричної енергії, природного газу, теплопостачання, централізованого постачання гарячої води, централізованого питного водопостачання та водовідведення".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5.2. Постанови НКРЕКП про встановлення тарифів набирають чинності з дня їх офіційного опублікування. Заявник забезпечує інформування споживачів про зміну тарифів не менше ніж за 15 днів до введення їх у дію.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5.3. Громадські (відкриті) слухання щодо інформації про тарифи, їх складові, зміну тарифів проводяться відповідно до статті 11 Закону України "Про житлово-комунальні послуги" та статті 13 Закону України "Про місцеве самоврядування в Україні".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C4E8A" w:rsidRPr="007C4E8A" w:rsidTr="007C4E8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Директор Департаменту із регулювання</w:t>
            </w:r>
            <w:r w:rsidRPr="007C4E8A">
              <w:br/>
            </w:r>
            <w:r w:rsidRPr="007C4E8A">
              <w:rPr>
                <w:b/>
                <w:bCs/>
              </w:rPr>
              <w:t>відносин у сфері централізованого</w:t>
            </w:r>
            <w:r w:rsidRPr="007C4E8A">
              <w:br/>
            </w:r>
            <w:r w:rsidRPr="007C4E8A">
              <w:rPr>
                <w:b/>
                <w:bCs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А. Чумак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2.1)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Вимоги до формування змісту матеріалів та комплекту документів, що подаються для встановлення тарифів на централізоване водопостачання та/або водовідведення, на ________ рік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6220"/>
        <w:gridCol w:w="2592"/>
      </w:tblGrid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N з/п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Зміст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</w:rPr>
              <w:t>Посилання на документ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Заява за встановленою формою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Пояснювальна записка (обґрунтування необхідності встановлення тарифу)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Копія ліцензії на провадження ліцензованої діяльності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Схеми та розрахунки балансів водоспоживання, передбачені підпунктом 2 пункту 2.2 розділу II Процедури*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Звітність, передбачена підпунктом 3 пункту 2.2 розділу II Процедури*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Копія рішення про встановлення поточних індивідуальних технологічних нормативів використання питної води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Копії розпорядчих документів про облікову політику підприємства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Документи згідно з додатками 3 - 16 до Процедури*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9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Розрахунок тарифів на плановий період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Загальновиробничі норми питомих витрат паливно-енергетичних ресурсів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(стор. __ - __)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sz w:val="20"/>
          <w:szCs w:val="20"/>
          <w:lang w:val="uk-UA"/>
        </w:rPr>
      </w:pPr>
      <w:r w:rsidRPr="007C4E8A">
        <w:rPr>
          <w:lang w:val="uk-UA"/>
        </w:rPr>
        <w:t>____________</w:t>
      </w:r>
      <w:r w:rsidRPr="007C4E8A">
        <w:rPr>
          <w:lang w:val="uk-UA"/>
        </w:rPr>
        <w:br/>
        <w:t xml:space="preserve">* </w:t>
      </w:r>
      <w:r w:rsidRPr="007C4E8A">
        <w:rPr>
          <w:sz w:val="20"/>
          <w:szCs w:val="20"/>
          <w:lang w:val="uk-UA"/>
        </w:rPr>
        <w:t>Процедура встановлення тарифів на централізоване водопостачання та водовідведення, затверджена постановою Національної комісії, що здійснює державне регулювання у сферах енергетики та комунальних послуг, від 24 березня 2016 року N 364.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2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</w:r>
            <w:r w:rsidRPr="007C4E8A">
              <w:lastRenderedPageBreak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Голові Національної комісії, що здійснює державне регулювання у сферах енергетики та комунальних послуг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ЗАЯВА</w:t>
      </w:r>
      <w:r w:rsidRPr="007C4E8A">
        <w:rPr>
          <w:lang w:val="uk-UA"/>
        </w:rPr>
        <w:br/>
        <w:t>про встановлення тарифів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7C4E8A" w:rsidRPr="007C4E8A" w:rsidTr="007C4E8A">
        <w:trPr>
          <w:tblCellSpacing w:w="22" w:type="dxa"/>
          <w:jc w:val="center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  <w:rPr>
                <w:sz w:val="20"/>
                <w:szCs w:val="20"/>
              </w:rPr>
            </w:pPr>
            <w:r w:rsidRPr="007C4E8A">
              <w:t>_____________________________________________________________________________________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                                                  (повне найменування, місцезнаходження суб'єкта господарювання)</w:t>
            </w:r>
            <w:r w:rsidRPr="007C4E8A">
              <w:rPr>
                <w:sz w:val="20"/>
                <w:szCs w:val="20"/>
              </w:rPr>
              <w:br/>
            </w:r>
            <w:r w:rsidRPr="007C4E8A">
              <w:t>_____________________________________________________________________________________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                                             (назва, серія, номер та дата видачі ліцензії(й) суб'єкта господарювання)</w:t>
            </w:r>
          </w:p>
          <w:p w:rsidR="007C4E8A" w:rsidRPr="007C4E8A" w:rsidRDefault="007C4E8A">
            <w:pPr>
              <w:pStyle w:val="a3"/>
              <w:rPr>
                <w:sz w:val="20"/>
                <w:szCs w:val="20"/>
              </w:rPr>
            </w:pPr>
            <w:r w:rsidRPr="007C4E8A">
              <w:t>Прошу розглянути заяву та додані до неї матеріали щодо встановлення тарифів з</w:t>
            </w:r>
            <w:r w:rsidRPr="007C4E8A">
              <w:br/>
              <w:t>_____________________________________________________________________________________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(види ліцензованої діяльності)</w:t>
            </w:r>
          </w:p>
          <w:p w:rsidR="007C4E8A" w:rsidRPr="007C4E8A" w:rsidRDefault="007C4E8A">
            <w:pPr>
              <w:pStyle w:val="a3"/>
            </w:pPr>
            <w:r w:rsidRPr="007C4E8A">
              <w:t>Заява та документи, що додаються до неї, містять достовірну інформацію.</w:t>
            </w:r>
          </w:p>
          <w:p w:rsidR="007C4E8A" w:rsidRPr="007C4E8A" w:rsidRDefault="007C4E8A">
            <w:pPr>
              <w:pStyle w:val="a3"/>
            </w:pPr>
            <w:r w:rsidRPr="007C4E8A">
              <w:t>До заяви додаються: ___________________________________________________________________</w:t>
            </w:r>
            <w:r w:rsidRPr="007C4E8A">
              <w:br/>
              <w:t>_____________________________________________________________________________________</w:t>
            </w:r>
          </w:p>
          <w:p w:rsidR="007C4E8A" w:rsidRPr="007C4E8A" w:rsidRDefault="007C4E8A">
            <w:pPr>
              <w:pStyle w:val="a3"/>
            </w:pPr>
            <w:r w:rsidRPr="007C4E8A">
              <w:t>Надані документи є документами для службового користування. Наказ від ____________ N _____ (за наявності)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76"/>
        <w:gridCol w:w="3554"/>
        <w:gridCol w:w="3370"/>
      </w:tblGrid>
      <w:tr w:rsidR="007C4E8A" w:rsidRPr="007C4E8A" w:rsidTr="007C4E8A">
        <w:trPr>
          <w:tblCellSpacing w:w="22" w:type="dxa"/>
          <w:jc w:val="center"/>
        </w:trPr>
        <w:tc>
          <w:tcPr>
            <w:tcW w:w="17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7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6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7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7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6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7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"___" ____________ 20__ року</w:t>
            </w:r>
          </w:p>
        </w:tc>
        <w:tc>
          <w:tcPr>
            <w:tcW w:w="17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6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3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lastRenderedPageBreak/>
        <w:t>РІЧНИЙ ПЛАН</w:t>
      </w:r>
      <w:r w:rsidRPr="007C4E8A">
        <w:rPr>
          <w:lang w:val="uk-UA"/>
        </w:rPr>
        <w:br/>
        <w:t>ліцензованої діяльності з централізованого водопостачання та водовідведення</w:t>
      </w:r>
      <w:r w:rsidRPr="007C4E8A">
        <w:rPr>
          <w:lang w:val="uk-UA"/>
        </w:rPr>
        <w:br/>
        <w:t>____________________________________</w:t>
      </w:r>
      <w:r w:rsidRPr="007C4E8A">
        <w:rPr>
          <w:lang w:val="uk-UA"/>
        </w:rPr>
        <w:br/>
        <w:t>(найменування ліцензіата)</w:t>
      </w:r>
      <w:r w:rsidRPr="007C4E8A">
        <w:rPr>
          <w:lang w:val="uk-UA"/>
        </w:rPr>
        <w:br/>
        <w:t>на 12 місяців з _______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9"/>
        <w:gridCol w:w="2219"/>
        <w:gridCol w:w="631"/>
        <w:gridCol w:w="652"/>
        <w:gridCol w:w="652"/>
        <w:gridCol w:w="652"/>
        <w:gridCol w:w="1131"/>
        <w:gridCol w:w="836"/>
        <w:gridCol w:w="1245"/>
        <w:gridCol w:w="996"/>
      </w:tblGrid>
      <w:tr w:rsidR="007C4E8A" w:rsidRPr="007C4E8A" w:rsidTr="007C4E8A">
        <w:trPr>
          <w:tblCellSpacing w:w="22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N з/п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Показники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Код рядка</w:t>
            </w:r>
          </w:p>
        </w:tc>
        <w:tc>
          <w:tcPr>
            <w:tcW w:w="32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Значення, тис. куб. м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фактично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передбачено чинним тарифом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плановий період ___ рік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 рік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 рік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 рік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попередній до базового ___ 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базовий період ___ рік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I підйому води, усього, у т. ч.: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поверхневий водозабір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1.2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підземний водозабір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1.3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1.4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 в природному стані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води технологічні до II підйому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Втрати води технологічні до II підйому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реалізації води до II підйому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Подано води в мережу (II підйом), усього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 т. ч. покупна питна вода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питної води після II підйому, усього, у т. ч. на потреби: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водопровідного господарства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6.2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каналізаційного господарства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Втрати та необліковані витрати питної води після II підйому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реалізації послуг централізованого водопостачання, усього, у т. ч.: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населенню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8.2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іншим ВКГ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8.3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іншим споживачам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8.4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 внутрішньому обліку на виконання послуги з централізованого постачання холодної води (з використанням внутрішньобудинкових систем)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пропуску стічних вод через очисні споруди, усього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9.1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 т. ч. біологічна очистка стоків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реалізації послуг з централізованого водовідведення, усього, у т. ч.: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населенню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10.2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іншим ВКГ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10.3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іншим споживачам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10.4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 xml:space="preserve">по внутрішньому обліку на виконання послуги з водовідведення (з </w:t>
            </w:r>
            <w:r w:rsidRPr="007C4E8A">
              <w:lastRenderedPageBreak/>
              <w:t>використанням внутрішньобудинкових систем)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lastRenderedPageBreak/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Керівник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"___" ____________ 20__ року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4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Розрахунок</w:t>
      </w:r>
      <w:r w:rsidRPr="007C4E8A">
        <w:rPr>
          <w:lang w:val="uk-UA"/>
        </w:rPr>
        <w:br/>
        <w:t>повної собівартості та середньозваженого тарифу на централізоване водопостачання</w:t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000"/>
      </w:tblGrid>
      <w:tr w:rsidR="007C4E8A" w:rsidRPr="007C4E8A" w:rsidTr="007C4E8A">
        <w:trPr>
          <w:tblCellSpacing w:w="22" w:type="dxa"/>
          <w:jc w:val="center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t>(без ПДВ)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6"/>
        <w:gridCol w:w="3942"/>
        <w:gridCol w:w="760"/>
        <w:gridCol w:w="1194"/>
        <w:gridCol w:w="1216"/>
        <w:gridCol w:w="1194"/>
        <w:gridCol w:w="1216"/>
        <w:gridCol w:w="1194"/>
        <w:gridCol w:w="1216"/>
        <w:gridCol w:w="1194"/>
        <w:gridCol w:w="1238"/>
      </w:tblGrid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N з/п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Показник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Код рядка</w:t>
            </w:r>
          </w:p>
        </w:tc>
        <w:tc>
          <w:tcPr>
            <w:tcW w:w="1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Фактично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Передбачено чинним тарифом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Плановий період</w:t>
            </w:r>
            <w:r w:rsidRPr="007C4E8A">
              <w:br/>
              <w:t>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попередній до базового</w:t>
            </w:r>
            <w:r w:rsidRPr="007C4E8A">
              <w:br/>
              <w:t>____ рік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базовий період</w:t>
            </w:r>
            <w:r w:rsidRPr="007C4E8A">
              <w:br/>
              <w:t>____ рік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Виробнича собівартість, усього, у тому числі: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матеріальні витрати, у тому числі: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 у природному стані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електроенергія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матеріальні витрати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витрати на оплату праці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витрати, у тому числі: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 xml:space="preserve">єдиний внесок на </w:t>
            </w:r>
            <w:r w:rsidRPr="007C4E8A">
              <w:lastRenderedPageBreak/>
              <w:t>загальнообов'язкове державне соціальне страхування працівників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009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1.3.2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амортизація виробничих основних засобів та нематеріальних активів, безпосередньо пов'язаних з наданням послуги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загальновиробничі витрати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Адміністративні витрати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збут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операційні витрати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Фінансові витрати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Усього витрат повної собівартості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Планований прибуток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податок на прибуток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2" name="Рисунок 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" name="Рисунок 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" name="Рисунок 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5" name="Рисунок 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чистий прибуток, у тому числі: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" name="Рисунок 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" name="Рисунок 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8" name="Рисунок 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" name="Рисунок 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дивіденди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0" name="Рисунок 1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" name="Рисунок 1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2" name="Рисунок 1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3" name="Рисунок 1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резервний фонд (капітал)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4" name="Рисунок 1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5" name="Рисунок 1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6" name="Рисунок 1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7" name="Рисунок 1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 розвиток виробництва (виробничі інвестиції)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8" name="Рисунок 1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9" name="Рисунок 1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20" name="Рисунок 2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21" name="Рисунок 2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інше використання прибутку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22" name="Рисунок 2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23" name="Рисунок 2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24" name="Рисунок 2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25" name="Рисунок 2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Вартість водопостачання споживачам за відповідними тарифами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водопостачання споживачам, усього,</w:t>
            </w:r>
            <w:r w:rsidRPr="007C4E8A">
              <w:br/>
              <w:t>у т. ч. на потреби (тис. куб. м):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26" name="Рисунок 26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27" name="Рисунок 27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28" name="Рисунок 28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29" name="Рисунок 29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0" name="Рисунок 3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1" name="Рисунок 3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2" name="Рисунок 3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3" name="Рисунок 3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бюджетних установ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4" name="Рисунок 3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5" name="Рисунок 3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6" name="Рисунок 3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7" name="Рисунок 3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споживачів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8" name="Рисунок 3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39" name="Рисунок 3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0" name="Рисунок 4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1" name="Рисунок 4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водопровідно-каналізаційних господарств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2" name="Рисунок 4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3" name="Рисунок 4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4" name="Рисунок 4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5" name="Рисунок 4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Середньозважений тариф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6" name="Рисунок 4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7" name="Рисунок 4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8" name="Рисунок 4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49" name="Рисунок 4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lastRenderedPageBreak/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17"/>
        <w:gridCol w:w="3296"/>
        <w:gridCol w:w="4330"/>
        <w:gridCol w:w="4057"/>
      </w:tblGrid>
      <w:tr w:rsidR="007C4E8A" w:rsidRPr="007C4E8A" w:rsidTr="007C4E8A">
        <w:trPr>
          <w:tblCellSpacing w:w="22" w:type="dxa"/>
          <w:jc w:val="center"/>
        </w:trPr>
        <w:tc>
          <w:tcPr>
            <w:tcW w:w="11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1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3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1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1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3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5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Розрахунок тарифів на централізоване водопостачання для споживачів, які є суб'єктами господарювання у сфері централізованого водопостачання та/або водовідведення, та для споживачів, які не є суб'єктами господарювання у сфері централізованого водопостачання та/або водовідведення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6"/>
        <w:gridCol w:w="2199"/>
        <w:gridCol w:w="710"/>
        <w:gridCol w:w="1107"/>
        <w:gridCol w:w="1143"/>
        <w:gridCol w:w="1170"/>
        <w:gridCol w:w="1171"/>
        <w:gridCol w:w="1171"/>
        <w:gridCol w:w="1193"/>
      </w:tblGrid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N з/п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Показник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Код рядка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Розрахунок тарифу для суб'єктів господарювання у сфері централізованого водопостачання та водовідведення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Розрахунок тарифу для інших споживачів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Розрахунок середньозваженого тарифу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Виробнича собівартість, усього,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матеріальні витрати,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 у природному стані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електроенергія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 xml:space="preserve">інші прямі </w:t>
            </w:r>
            <w:r w:rsidRPr="007C4E8A">
              <w:lastRenderedPageBreak/>
              <w:t>матеріальні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1.2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витрати на оплату праці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амортизація виробничих основних засобів та нематеріальних активів, безпосередньо пов'язаних з наданням послуги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загальновиробничі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Адміністративні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збут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операційні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Фінансові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Усього витрат повної собівартості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Планований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податок на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чистий прибуток,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дивіденди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резервний фонд (капітал)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 xml:space="preserve">Виробничі інвестиції на розвиток виробництва питної води (виробничі </w:t>
            </w:r>
            <w:r w:rsidRPr="007C4E8A">
              <w:lastRenderedPageBreak/>
              <w:t>інвестиції)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7.2.4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виробничі інвестиції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інше використання прибутку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Вартість водопостачання споживачам за відповідними тарифами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виробництва питної води з урахуванням частини втрат та витрат води, тис. куб. 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14985" cy="960755"/>
                  <wp:effectExtent l="19050" t="0" r="0" b="0"/>
                  <wp:docPr id="50" name="Рисунок 50" descr="C:\Users\Sorochenko_A\AppData\Roaming\Liga70\Client\Session\re28773_img_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Sorochenko_A\AppData\Roaming\Liga70\Client\Session\re28773_img_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14985" cy="960755"/>
                  <wp:effectExtent l="19050" t="0" r="0" b="0"/>
                  <wp:docPr id="51" name="Рисунок 51" descr="C:\Users\Sorochenko_A\AppData\Roaming\Liga70\Client\Session\re28773_img_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Sorochenko_A\AppData\Roaming\Liga70\Client\Session\re28773_img_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14985" cy="960755"/>
                  <wp:effectExtent l="19050" t="0" r="0" b="0"/>
                  <wp:docPr id="52" name="Рисунок 52" descr="C:\Users\Sorochenko_A\AppData\Roaming\Liga70\Client\Session\re28773_img_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Sorochenko_A\AppData\Roaming\Liga70\Client\Session\re28773_img_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14985" cy="960755"/>
                  <wp:effectExtent l="19050" t="0" r="0" b="0"/>
                  <wp:docPr id="53" name="Рисунок 53" descr="C:\Users\Sorochenko_A\AppData\Roaming\Liga70\Client\Session\re28773_img_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Sorochenko_A\AppData\Roaming\Liga70\Client\Session\re28773_img_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14985" cy="960755"/>
                  <wp:effectExtent l="19050" t="0" r="0" b="0"/>
                  <wp:docPr id="54" name="Рисунок 54" descr="C:\Users\Sorochenko_A\AppData\Roaming\Liga70\Client\Session\re28773_img_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Sorochenko_A\AppData\Roaming\Liga70\Client\Session\re28773_img_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реалізації, тис. куб. 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55" name="Рисунок 5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56" name="Рисунок 5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57" name="Рисунок 5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Тариф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58" name="Рисунок 5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59" name="Рисунок 5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0" name="Рисунок 6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6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Розрахунок</w:t>
      </w:r>
      <w:r w:rsidRPr="007C4E8A">
        <w:rPr>
          <w:lang w:val="uk-UA"/>
        </w:rPr>
        <w:br/>
        <w:t>повної собівартості та середньозваженого тарифу на централізоване водовідведення</w:t>
      </w:r>
    </w:p>
    <w:tbl>
      <w:tblPr>
        <w:tblW w:w="15000" w:type="dxa"/>
        <w:jc w:val="center"/>
        <w:tblCellSpacing w:w="22" w:type="dxa"/>
        <w:tblLook w:val="04A0"/>
      </w:tblPr>
      <w:tblGrid>
        <w:gridCol w:w="15000"/>
      </w:tblGrid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t>(без ПДВ)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2"/>
        <w:gridCol w:w="2503"/>
        <w:gridCol w:w="1056"/>
        <w:gridCol w:w="1201"/>
        <w:gridCol w:w="1345"/>
        <w:gridCol w:w="1345"/>
        <w:gridCol w:w="1345"/>
        <w:gridCol w:w="1345"/>
        <w:gridCol w:w="1345"/>
        <w:gridCol w:w="1345"/>
        <w:gridCol w:w="1238"/>
      </w:tblGrid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N з/п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Показник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Код рядка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Фактично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Передбачено діючим тарифом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Плановий період</w:t>
            </w:r>
            <w:r w:rsidRPr="007C4E8A">
              <w:br/>
              <w:t>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попередній до базового</w:t>
            </w:r>
            <w:r w:rsidRPr="007C4E8A">
              <w:br/>
              <w:t>____ рік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базовий період</w:t>
            </w:r>
            <w:r w:rsidRPr="007C4E8A">
              <w:br/>
              <w:t>____ рік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</w:r>
            <w:r w:rsidRPr="007C4E8A">
              <w:lastRenderedPageBreak/>
              <w:t>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грн/куб.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</w:r>
            <w:r w:rsidRPr="007C4E8A">
              <w:lastRenderedPageBreak/>
              <w:t>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грн/куб.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</w:r>
            <w:r w:rsidRPr="007C4E8A">
              <w:lastRenderedPageBreak/>
              <w:t>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грн/куб.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</w:r>
            <w:r w:rsidRPr="007C4E8A">
              <w:lastRenderedPageBreak/>
              <w:t>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грн/куб. м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Виробнича собівартість, усього,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матеріальні витрати,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послуги сторонніх підприємств з очистки стоків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електроенергія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матеріальні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витрати на оплату праці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амортизація виробничих основних засобів та нематеріальних активів, безпосередньо пов'язаних з наданням послуги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загальновиробничі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Адміністративні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збут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операційні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Фінансові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повної собівартості, усього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Планований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податок на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1" name="Рисунок 6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2" name="Рисунок 6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3" name="Рисунок 6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4" name="Рисунок 6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7.2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чистий прибуток,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5" name="Рисунок 6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6" name="Рисунок 6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7" name="Рисунок 6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8" name="Рисунок 6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дивіденди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69" name="Рисунок 6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0" name="Рисунок 7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1" name="Рисунок 7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2" name="Рисунок 7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резервний фонд (капітал)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3" name="Рисунок 7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4" name="Рисунок 7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5" name="Рисунок 7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6" name="Рисунок 7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 розвиток виробництва (виробничі інвестиції)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7" name="Рисунок 7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8" name="Рисунок 7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79" name="Рисунок 7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80" name="Рисунок 8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інше використання прибутку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81" name="Рисунок 8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82" name="Рисунок 8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83" name="Рисунок 8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84" name="Рисунок 8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Вартість водовідведення споживачам за відповідними тарифами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водовідведення споживачам, усього,</w:t>
            </w:r>
            <w:r w:rsidRPr="007C4E8A">
              <w:br/>
              <w:t>у т. ч. на потреби (тис. куб. м):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85" name="Рисунок 85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86" name="Рисунок 86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87" name="Рисунок 87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88" name="Рисунок 88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89" name="Рисунок 8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0" name="Рисунок 9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1" name="Рисунок 9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2" name="Рисунок 9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бюджетних установ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3" name="Рисунок 9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4" name="Рисунок 9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5" name="Рисунок 9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6" name="Рисунок 9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споживачів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7" name="Рисунок 9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8" name="Рисунок 9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99" name="Рисунок 9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00" name="Рисунок 10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водопровідно-каналізаційних господарств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101" name="Рисунок 101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102" name="Рисунок 102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103" name="Рисунок 103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629920" cy="637540"/>
                  <wp:effectExtent l="19050" t="0" r="0" b="0"/>
                  <wp:docPr id="104" name="Рисунок 104" descr="C:\Users\Sorochenko_A\AppData\Roaming\Liga70\Client\Session\RE28773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Sorochenko_A\AppData\Roaming\Liga70\Client\Session\RE28773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Середньозважений тариф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30225" cy="245745"/>
                  <wp:effectExtent l="19050" t="0" r="3175" b="0"/>
                  <wp:docPr id="105" name="Рисунок 105" descr="C:\Users\Sorochenko_A\AppData\Roaming\Liga70\Client\Session\Re28773_IMG_1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Sorochenko_A\AppData\Roaming\Liga70\Client\Session\Re28773_IMG_1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06" name="Рисунок 10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07" name="Рисунок 10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08" name="Рисунок 10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0"/>
        <w:gridCol w:w="3739"/>
        <w:gridCol w:w="4478"/>
        <w:gridCol w:w="4943"/>
      </w:tblGrid>
      <w:tr w:rsidR="007C4E8A" w:rsidRPr="007C4E8A" w:rsidTr="007C4E8A">
        <w:trPr>
          <w:tblCellSpacing w:w="22" w:type="dxa"/>
          <w:jc w:val="center"/>
        </w:trPr>
        <w:tc>
          <w:tcPr>
            <w:tcW w:w="6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6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6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5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6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7</w:t>
            </w:r>
            <w:r w:rsidRPr="007C4E8A">
              <w:br/>
              <w:t xml:space="preserve">до Процедури встановлення тарифів на </w:t>
            </w:r>
            <w:r w:rsidRPr="007C4E8A">
              <w:lastRenderedPageBreak/>
              <w:t>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Розрахунок тарифів на централізоване водовідведення для споживачів, які є суб'єктами господарювання у сфері централізованого водопостачання та/або водовідведення, та для споживачів, які не є суб'єктами господарювання у сфері централізованого водопостачання та/або водовідведення</w:t>
      </w:r>
    </w:p>
    <w:tbl>
      <w:tblPr>
        <w:tblW w:w="11175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0"/>
        <w:gridCol w:w="2298"/>
        <w:gridCol w:w="795"/>
        <w:gridCol w:w="1225"/>
        <w:gridCol w:w="1225"/>
        <w:gridCol w:w="1225"/>
        <w:gridCol w:w="1225"/>
        <w:gridCol w:w="1225"/>
        <w:gridCol w:w="1247"/>
      </w:tblGrid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N з/п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Показник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Код рядка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Розрахунок тарифу для суб'єктів господарювання у сфері централізованого водопостачання та водовідведення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Розрахунок тарифу для інших споживачів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Розрахунок середньозваженого тарифу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усього,</w:t>
            </w:r>
            <w:r w:rsidRPr="007C4E8A">
              <w:br/>
              <w:t>тис. грн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грн/куб. м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Виробнича собівартість, усього,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матеріальні витрати,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покупна вода у природному стані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електроенергія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1.1.4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матеріальні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прямі витрати на оплату праці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1.3.2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 xml:space="preserve">амортизація виробничих основних засобів та </w:t>
            </w:r>
            <w:r w:rsidRPr="007C4E8A">
              <w:lastRenderedPageBreak/>
              <w:t>нематеріальних активів, безпосередньо пов'язаних із наданням послуги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1.3.3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прямі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1.4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загальновиробничі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Адміністративні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збут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операційні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Фінансові витрати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повної собівартості, усього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Планований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податок на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чистий прибуток,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дивіденди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резервний фонд (капітал)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Виробничі інвестиції на розвиток виробництва питної води (виробничі інвестиції)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виробничі інвестиції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7.2.5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інше використання прибутку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Вартість водовідведення споживачам за відповідними тарифами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очищення стічних вод, тис. куб. 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09" name="Рисунок 10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0" name="Рисунок 110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1" name="Рисунок 111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2" name="Рисунок 112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3" name="Рисунок 113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реалізації, тис. куб. 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4" name="Рисунок 114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5" name="Рисунок 115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6" name="Рисунок 116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Тариф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7" name="Рисунок 117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8" name="Рисунок 118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  <w:r w:rsidRPr="007C4E8A">
              <w:rPr>
                <w:noProof/>
              </w:rPr>
              <w:drawing>
                <wp:inline distT="0" distB="0" distL="0" distR="0">
                  <wp:extent cx="560705" cy="269240"/>
                  <wp:effectExtent l="19050" t="0" r="0" b="0"/>
                  <wp:docPr id="119" name="Рисунок 119" descr="C:\Users\Sorochenko_A\AppData\Roaming\Liga70\Client\Session\re2877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Sorochenko_A\AppData\Roaming\Liga70\Client\Session\re2877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8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Розрахунок</w:t>
      </w:r>
      <w:r w:rsidRPr="007C4E8A">
        <w:rPr>
          <w:lang w:val="uk-UA"/>
        </w:rPr>
        <w:br/>
        <w:t>вартості електричної енергії на технологічні потреби централізованого водопостачання та водовідведення на плановий період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28"/>
        <w:gridCol w:w="438"/>
        <w:gridCol w:w="579"/>
        <w:gridCol w:w="816"/>
        <w:gridCol w:w="922"/>
        <w:gridCol w:w="922"/>
        <w:gridCol w:w="954"/>
        <w:gridCol w:w="922"/>
        <w:gridCol w:w="954"/>
        <w:gridCol w:w="954"/>
        <w:gridCol w:w="944"/>
      </w:tblGrid>
      <w:tr w:rsidR="007C4E8A" w:rsidRPr="007C4E8A" w:rsidTr="007C4E8A">
        <w:trPr>
          <w:tblCellSpacing w:w="22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Структурний підрозділ підприємства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Код рядка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Подача води, пропуск стоків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Загально-</w:t>
            </w:r>
            <w:r w:rsidRPr="007C4E8A">
              <w:br/>
              <w:t>виробничі норми питомих витрат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Витрати активної електроенергії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Тариф за 1 кВт·год активної електроенергії (I чи II клас), без ПДВ</w:t>
            </w:r>
            <w:r w:rsidRPr="007C4E8A">
              <w:rPr>
                <w:vertAlign w:val="superscript"/>
              </w:rPr>
              <w:t xml:space="preserve"> 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Вартість активної електроенергії, без ПДВ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Витрати реактивної електроенергії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Тариф за 1 кВАр·год реактивної електроенергії, без ПДВ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Вартість реактивної електроенергії, без ПДВ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Вартість електроенергії на технологічні потреби, без ПДВ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тис. 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кВт·год/куб.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тис. кВт·год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коп.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тис. грн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тис. кВАр·год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коп.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тис. грн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9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Електроенергія на технологічні потреби для централізованого водопостачання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Підрозділ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Підрозділ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...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Усього по централі</w:t>
            </w:r>
            <w:r w:rsidRPr="007C4E8A">
              <w:lastRenderedPageBreak/>
              <w:t>зованому водопостачанню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Електроенергія на технологічні потреби для централізованого водовідведення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Підрозділ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Підрозділ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...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Усього по централізованому водовідведенню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____________</w:t>
      </w:r>
      <w:r w:rsidRPr="007C4E8A">
        <w:rPr>
          <w:lang w:val="uk-UA"/>
        </w:rPr>
        <w:br/>
        <w:t xml:space="preserve">* </w:t>
      </w:r>
      <w:r w:rsidRPr="007C4E8A">
        <w:rPr>
          <w:sz w:val="20"/>
          <w:szCs w:val="20"/>
          <w:lang w:val="uk-UA"/>
        </w:rPr>
        <w:t>За наявності в підрозділі електроенергії I і II класів відповідний рядок розділяється на два рядки.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27"/>
        <w:gridCol w:w="3044"/>
        <w:gridCol w:w="3524"/>
        <w:gridCol w:w="1868"/>
      </w:tblGrid>
      <w:tr w:rsidR="007C4E8A" w:rsidRPr="007C4E8A" w:rsidTr="007C4E8A">
        <w:trPr>
          <w:tblCellSpacing w:w="22" w:type="dxa"/>
          <w:jc w:val="center"/>
        </w:trPr>
        <w:tc>
          <w:tcPr>
            <w:tcW w:w="6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6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6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50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6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9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Загальновиробничі витрати з централізованого водопостачання та водовідведення</w:t>
      </w:r>
    </w:p>
    <w:tbl>
      <w:tblPr>
        <w:tblW w:w="1566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6"/>
        <w:gridCol w:w="2335"/>
        <w:gridCol w:w="848"/>
        <w:gridCol w:w="1485"/>
        <w:gridCol w:w="658"/>
        <w:gridCol w:w="750"/>
        <w:gridCol w:w="673"/>
        <w:gridCol w:w="849"/>
        <w:gridCol w:w="1485"/>
        <w:gridCol w:w="659"/>
        <w:gridCol w:w="750"/>
        <w:gridCol w:w="673"/>
        <w:gridCol w:w="849"/>
        <w:gridCol w:w="697"/>
        <w:gridCol w:w="849"/>
        <w:gridCol w:w="673"/>
        <w:gridCol w:w="871"/>
      </w:tblGrid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N з/п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Складові загальновиробничих витрат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Фактично, базовий період ____ рік</w:t>
            </w:r>
          </w:p>
        </w:tc>
        <w:tc>
          <w:tcPr>
            <w:tcW w:w="5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Плановий період 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ч.: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 розподілені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нерозподілені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поста-</w:t>
            </w:r>
            <w:r w:rsidRPr="007C4E8A">
              <w:rPr>
                <w:sz w:val="20"/>
                <w:szCs w:val="20"/>
              </w:rPr>
              <w:br/>
              <w:t>чання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водовід-</w:t>
            </w:r>
            <w:r w:rsidRPr="007C4E8A">
              <w:rPr>
                <w:sz w:val="20"/>
                <w:szCs w:val="20"/>
              </w:rPr>
              <w:br/>
              <w:t>ведення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поста-</w:t>
            </w:r>
            <w:r w:rsidRPr="007C4E8A">
              <w:rPr>
                <w:sz w:val="20"/>
                <w:szCs w:val="20"/>
              </w:rPr>
              <w:br/>
              <w:t>чання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водовід-</w:t>
            </w:r>
            <w:r w:rsidRPr="007C4E8A">
              <w:rPr>
                <w:sz w:val="20"/>
                <w:szCs w:val="20"/>
              </w:rPr>
              <w:br/>
              <w:t>ведення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коефі-</w:t>
            </w:r>
            <w:r w:rsidRPr="007C4E8A">
              <w:rPr>
                <w:sz w:val="20"/>
                <w:szCs w:val="20"/>
              </w:rPr>
              <w:br/>
              <w:t>цієнт розпо-</w:t>
            </w:r>
            <w:r w:rsidRPr="007C4E8A">
              <w:rPr>
                <w:sz w:val="20"/>
                <w:szCs w:val="20"/>
              </w:rPr>
              <w:br/>
              <w:t>ділу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поста-</w:t>
            </w:r>
            <w:r w:rsidRPr="007C4E8A">
              <w:rPr>
                <w:sz w:val="20"/>
                <w:szCs w:val="20"/>
              </w:rPr>
              <w:br/>
              <w:t>чання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водовід-</w:t>
            </w:r>
            <w:r w:rsidRPr="007C4E8A">
              <w:rPr>
                <w:sz w:val="20"/>
                <w:szCs w:val="20"/>
              </w:rPr>
              <w:br/>
              <w:t>ведення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14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Загальновиробничі витрати з централізованого водопостачання та водовідведення, 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20" name="Рисунок 120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21" name="Рисунок 121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22" name="Рисунок 122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23" name="Рисунок 123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праці загальновиробничого персоналу: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24" name="Рисунок 124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25" name="Рисунок 125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26" name="Рисунок 126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27" name="Рисунок 127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праці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службових відряджень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Амортизація основних засобів загальновиробничого (цехового, дільничного, лінійного) призначення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утримання та експлуатацію основних засобів та необоротних активів загальновиробничого призначення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ремонт основних засобів та необоротних активів загальновиробничого призначення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страхування основних засобів та необоротних активів загальновиробничого призначення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операційну оренду основних засобів та необоротних активів загальновиробничого призначення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удосконалення технології та організації виробництва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утримання виробничих приміщень: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28" name="Рисунок 128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29" name="Рисунок 129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30" name="Рисунок 130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31" name="Рисунок 131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опалення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освітлення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дезінфекція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8.4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дератизація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8.5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вивезення сміття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8.6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8.7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обслуговування виробничого процесу: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32" name="Рисунок 132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33" name="Рисунок 133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34" name="Рисунок 134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35" name="Рисунок 135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здійснення технологічного контролю за виробничими процесами і якістю водопостачання та водовідведення: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9.2.1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9.2.2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ПММ: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бензин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дизельне паливо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мазут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9.3.4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9.3.5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9.3.6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охорону праці, дотримання вимог техніки безпеки і охорону навколишнього природного середовища: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охорону навколишнього природного середовища: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охорону об'єктів виробничого та загальновиробничого призначення: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пожежна охорона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сторожова охорона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 xml:space="preserve">утримання санітарних </w:t>
            </w:r>
            <w:r w:rsidRPr="007C4E8A">
              <w:rPr>
                <w:sz w:val="20"/>
                <w:szCs w:val="20"/>
              </w:rPr>
              <w:lastRenderedPageBreak/>
              <w:t>зон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lastRenderedPageBreak/>
              <w:t>044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12.4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12.5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послуг спеціалізованих підприємств: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проведення планових перевірок стану обладнання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виконання регламентних робіт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освоєння нових потужностей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13.4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13.5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сплату податків, зборів: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14.1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14.2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Інші витрати загальновиробничого призначення з централізованого водопостачання та водовідведення: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2"/>
        <w:gridCol w:w="4330"/>
        <w:gridCol w:w="5217"/>
        <w:gridCol w:w="3761"/>
      </w:tblGrid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10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Адміністративні витрати з централізованого водопостачання та водовідведення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6"/>
        <w:gridCol w:w="2199"/>
        <w:gridCol w:w="614"/>
        <w:gridCol w:w="1485"/>
        <w:gridCol w:w="615"/>
        <w:gridCol w:w="750"/>
        <w:gridCol w:w="893"/>
        <w:gridCol w:w="636"/>
        <w:gridCol w:w="1485"/>
        <w:gridCol w:w="615"/>
        <w:gridCol w:w="750"/>
        <w:gridCol w:w="893"/>
        <w:gridCol w:w="636"/>
        <w:gridCol w:w="697"/>
        <w:gridCol w:w="687"/>
        <w:gridCol w:w="893"/>
        <w:gridCol w:w="658"/>
      </w:tblGrid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lastRenderedPageBreak/>
              <w:t>N з/п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Складові адміністративних витрат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Код рядка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Фактично, базовий період ____ рік</w:t>
            </w:r>
          </w:p>
        </w:tc>
        <w:tc>
          <w:tcPr>
            <w:tcW w:w="23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Плановий період 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 (без ПДВ)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ч.: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 (без ПДВ)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 розподілені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нерозподілені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коефі-</w:t>
            </w:r>
            <w:r w:rsidRPr="007C4E8A">
              <w:rPr>
                <w:sz w:val="20"/>
                <w:szCs w:val="20"/>
              </w:rPr>
              <w:br/>
              <w:t>цієнт розпо-</w:t>
            </w:r>
            <w:r w:rsidRPr="007C4E8A">
              <w:rPr>
                <w:sz w:val="20"/>
                <w:szCs w:val="20"/>
              </w:rPr>
              <w:br/>
              <w:t>ділу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14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Адміністративні витрати з централізованого водопостачання та водовідведення, 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36" name="Рисунок 136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37" name="Рисунок 137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38" name="Рисунок 138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39" name="Рисунок 139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праці апарату управління підприємством та іншого адміністративного персоналу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службові відрядження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підготовку і перепідготовку кадрів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малоцінні та швидкозношувані предмети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придбання канцелярських товарів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придбання періодичних професійних видань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Амортизація основних засобів, інших необоротних матеріальних і нематеріальних активів загальногосподарського використання, визначена відповідно до вимог Податкового кодексу України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утримання основних засобів, необоротних матеріальних і нематеріальних активів адміністративного використання: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9.1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ремонт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оренду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страхування майна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утримання основних засобів, інші: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опалення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освітлення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сторожова охорона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пожежна охорона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9.4.5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дератизація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9.4.6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9.4.7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професійних послуг: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юридичні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аудиторські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з оцінки майна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10.5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послуг зв'язку: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поштовий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телеграфний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телефонний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11.5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послуг банків: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розрахунково-касове обслуговування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12.3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Витрати, пов'язані зі сплатою податків, зборів, крім тих, що включаються до виробничої собівартості: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розв'язання спорів у судах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 xml:space="preserve">Витрати на придбання </w:t>
            </w:r>
            <w:r w:rsidRPr="007C4E8A">
              <w:rPr>
                <w:sz w:val="20"/>
                <w:szCs w:val="20"/>
              </w:rPr>
              <w:lastRenderedPageBreak/>
              <w:t>паливно-мастильних матеріалів для потреб апарату управління підприємством: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15.1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бензин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дизельне паливо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15.3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мазут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15.4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15.5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15.6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Інші адміністративні витрати: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16.1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16.2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2"/>
        <w:gridCol w:w="4330"/>
        <w:gridCol w:w="5217"/>
        <w:gridCol w:w="3761"/>
      </w:tblGrid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11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Витрати на збут з централізованого водопостачання та водовідведення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1"/>
        <w:gridCol w:w="2175"/>
        <w:gridCol w:w="897"/>
        <w:gridCol w:w="1485"/>
        <w:gridCol w:w="604"/>
        <w:gridCol w:w="750"/>
        <w:gridCol w:w="673"/>
        <w:gridCol w:w="849"/>
        <w:gridCol w:w="1485"/>
        <w:gridCol w:w="604"/>
        <w:gridCol w:w="750"/>
        <w:gridCol w:w="673"/>
        <w:gridCol w:w="849"/>
        <w:gridCol w:w="697"/>
        <w:gridCol w:w="687"/>
        <w:gridCol w:w="673"/>
        <w:gridCol w:w="658"/>
      </w:tblGrid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N з/п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Складові витрат на збут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Код рядка</w:t>
            </w:r>
          </w:p>
        </w:tc>
        <w:tc>
          <w:tcPr>
            <w:tcW w:w="1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Фактично, базовий період ____ рік</w:t>
            </w:r>
          </w:p>
        </w:tc>
        <w:tc>
          <w:tcPr>
            <w:tcW w:w="22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Плановий період 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ч.: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 розподілені</w:t>
            </w:r>
          </w:p>
        </w:tc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нерозподілені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поста-</w:t>
            </w:r>
            <w:r w:rsidRPr="007C4E8A">
              <w:rPr>
                <w:sz w:val="20"/>
                <w:szCs w:val="20"/>
              </w:rPr>
              <w:br/>
              <w:t>чання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водовід-</w:t>
            </w:r>
            <w:r w:rsidRPr="007C4E8A">
              <w:rPr>
                <w:sz w:val="20"/>
                <w:szCs w:val="20"/>
              </w:rPr>
              <w:br/>
              <w:t>ведення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поста-</w:t>
            </w:r>
            <w:r w:rsidRPr="007C4E8A">
              <w:rPr>
                <w:sz w:val="20"/>
                <w:szCs w:val="20"/>
              </w:rPr>
              <w:br/>
              <w:t>чання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водовід-</w:t>
            </w:r>
            <w:r w:rsidRPr="007C4E8A">
              <w:rPr>
                <w:sz w:val="20"/>
                <w:szCs w:val="20"/>
              </w:rPr>
              <w:br/>
              <w:t>ведення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усього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коефі-</w:t>
            </w:r>
            <w:r w:rsidRPr="007C4E8A">
              <w:rPr>
                <w:sz w:val="20"/>
                <w:szCs w:val="20"/>
              </w:rPr>
              <w:br/>
              <w:t>цієнт розпо-</w:t>
            </w:r>
            <w:r w:rsidRPr="007C4E8A">
              <w:rPr>
                <w:sz w:val="20"/>
                <w:szCs w:val="20"/>
              </w:rPr>
              <w:br/>
              <w:t>ділу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поста-</w:t>
            </w:r>
            <w:r w:rsidRPr="007C4E8A">
              <w:rPr>
                <w:sz w:val="20"/>
                <w:szCs w:val="20"/>
              </w:rPr>
              <w:br/>
              <w:t>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14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збут послуг з централізованого водопостачання та водовідведення, усього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40" name="Рисунок 140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41" name="Рисунок 141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42" name="Рисунок 142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43" name="Рисунок 143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 xml:space="preserve">Витрати на оплату праці персоналу, що </w:t>
            </w:r>
            <w:r w:rsidRPr="007C4E8A">
              <w:rPr>
                <w:sz w:val="20"/>
                <w:szCs w:val="20"/>
              </w:rPr>
              <w:lastRenderedPageBreak/>
              <w:t>безпосередньо здійснює збут послуг з централізованого водопостачання та водовідведення споживачам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lastRenderedPageBreak/>
              <w:t>002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службових відряджень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підготовку та перепідготовку персоналу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Амортизація основних засобів, інших необоротних матеріальних і нематеріальних активів, що безпосередньо задіяні у збуті послуг з централізованого водопостачання та водовідведення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утримання основних засобів, інших необоротних матеріальних активів, безпосередньо пов'язаних із збутом послуг з централізованого водопостачання та водовідведення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інформаційних послуг, безпосередньо пов'язаних із збутом послуг з централізованого водопостачання та водовідведення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оплату послуг банків та інших установ з приймання і перерахунку коштів споживачів за послуги з централізованого водопостачання та водовідведення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 xml:space="preserve">Витрати на канцелярські товари і виготовлення розрахункових </w:t>
            </w:r>
            <w:r w:rsidRPr="007C4E8A">
              <w:rPr>
                <w:sz w:val="20"/>
                <w:szCs w:val="20"/>
              </w:rPr>
              <w:lastRenderedPageBreak/>
              <w:t>документів про оплату послуг з централізованого водопостачання та водовідведення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Витрати на періодичну повірку, опломбування, обслуговування та ремонт (включаючи демонтаж, транспортування і монтаж) засобів обліку води, які є власністю ліцензіата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Інші витрати збуту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2"/>
        <w:gridCol w:w="4330"/>
        <w:gridCol w:w="5217"/>
        <w:gridCol w:w="3761"/>
      </w:tblGrid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12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Інші операційні витрати з централізованого водопостачання та водовідведення</w:t>
      </w:r>
    </w:p>
    <w:tbl>
      <w:tblPr>
        <w:tblW w:w="16575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"/>
        <w:gridCol w:w="3156"/>
        <w:gridCol w:w="946"/>
        <w:gridCol w:w="1485"/>
        <w:gridCol w:w="631"/>
        <w:gridCol w:w="750"/>
        <w:gridCol w:w="893"/>
        <w:gridCol w:w="636"/>
        <w:gridCol w:w="1485"/>
        <w:gridCol w:w="628"/>
        <w:gridCol w:w="750"/>
        <w:gridCol w:w="893"/>
        <w:gridCol w:w="636"/>
        <w:gridCol w:w="697"/>
        <w:gridCol w:w="944"/>
        <w:gridCol w:w="893"/>
        <w:gridCol w:w="658"/>
      </w:tblGrid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N з/п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Складові інших операційних витрат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Код рядка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Фактично, базовий період ____ рік</w:t>
            </w:r>
          </w:p>
        </w:tc>
        <w:tc>
          <w:tcPr>
            <w:tcW w:w="22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Плановий період 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 (без ПДВ)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ч.: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ціна, грн (без ПДВ)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 розподілені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нерозподілені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коефі-</w:t>
            </w:r>
            <w:r w:rsidRPr="007C4E8A">
              <w:rPr>
                <w:sz w:val="20"/>
                <w:szCs w:val="20"/>
              </w:rPr>
              <w:br/>
              <w:t>цієнт розпо-</w:t>
            </w:r>
            <w:r w:rsidRPr="007C4E8A">
              <w:rPr>
                <w:sz w:val="20"/>
                <w:szCs w:val="20"/>
              </w:rPr>
              <w:br/>
              <w:t>ділу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14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Інші операційні витрати з централізованого водопостачання та водовідведення, 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44" name="Рисунок 144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45" name="Рисунок 145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46" name="Рисунок 146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47" name="Рисунок 147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2"/>
        <w:gridCol w:w="4330"/>
        <w:gridCol w:w="5217"/>
        <w:gridCol w:w="3761"/>
      </w:tblGrid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0" w:type="pct"/>
            <w:gridSpan w:val="2"/>
            <w:hideMark/>
          </w:tcPr>
          <w:p w:rsidR="007C4E8A" w:rsidRPr="007C4E8A" w:rsidRDefault="007C4E8A">
            <w:pPr>
              <w:pStyle w:val="a3"/>
            </w:pPr>
            <w:r w:rsidRPr="007C4E8A">
              <w:t>"___" ____________ 20__ року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13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Фінансові витрати з централізованого водопостачання та водовідведення</w:t>
      </w:r>
    </w:p>
    <w:tbl>
      <w:tblPr>
        <w:tblW w:w="16185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3"/>
        <w:gridCol w:w="2328"/>
        <w:gridCol w:w="943"/>
        <w:gridCol w:w="1485"/>
        <w:gridCol w:w="730"/>
        <w:gridCol w:w="789"/>
        <w:gridCol w:w="943"/>
        <w:gridCol w:w="636"/>
        <w:gridCol w:w="1485"/>
        <w:gridCol w:w="730"/>
        <w:gridCol w:w="790"/>
        <w:gridCol w:w="944"/>
        <w:gridCol w:w="636"/>
        <w:gridCol w:w="697"/>
        <w:gridCol w:w="944"/>
        <w:gridCol w:w="944"/>
        <w:gridCol w:w="658"/>
      </w:tblGrid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N з/п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Складові фінансових витрат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Код рядка</w:t>
            </w:r>
          </w:p>
        </w:tc>
        <w:tc>
          <w:tcPr>
            <w:tcW w:w="1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Фактично, базовий період ____ рік</w:t>
            </w:r>
          </w:p>
        </w:tc>
        <w:tc>
          <w:tcPr>
            <w:tcW w:w="24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Плановий період 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розмір непогашених запозичень, тис. грн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ставка, %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ч.: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розмір непогашених запозичень, тис. грн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ставка, %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 витрат, усього, тис. грн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 розподілені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нерозподілені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коефі-</w:t>
            </w:r>
            <w:r w:rsidRPr="007C4E8A">
              <w:rPr>
                <w:sz w:val="20"/>
                <w:szCs w:val="20"/>
              </w:rPr>
              <w:br/>
              <w:t>цієнт розпо-</w:t>
            </w:r>
            <w:r w:rsidRPr="007C4E8A">
              <w:rPr>
                <w:sz w:val="20"/>
                <w:szCs w:val="20"/>
              </w:rPr>
              <w:br/>
              <w:t>ділу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14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Фінансові витрати з централізованого водопостачання та водовідведення, 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48" name="Рисунок 148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49" name="Рисунок 149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7085" cy="353695"/>
                  <wp:effectExtent l="19050" t="0" r="0" b="0"/>
                  <wp:docPr id="150" name="Рисунок 150" descr="C:\Users\Sorochenko_A\AppData\Roaming\Liga70\Client\Session\re28773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C:\Users\Sorochenko_A\AppData\Roaming\Liga70\Client\Session\re28773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b/>
                <w:bCs/>
                <w:sz w:val="20"/>
                <w:szCs w:val="20"/>
              </w:rPr>
              <w:t> </w:t>
            </w:r>
            <w:r w:rsidRPr="007C4E8A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38125" cy="407035"/>
                  <wp:effectExtent l="19050" t="0" r="9525" b="0"/>
                  <wp:docPr id="151" name="Рисунок 151" descr="C:\Users\Sorochenko_A\AppData\Roaming\Liga70\Client\Session\re28773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C:\Users\Sorochenko_A\AppData\Roaming\Liga70\Client\Session\re28773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4E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2"/>
        <w:gridCol w:w="4330"/>
        <w:gridCol w:w="5217"/>
        <w:gridCol w:w="3761"/>
      </w:tblGrid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2000" w:type="pct"/>
            <w:gridSpan w:val="2"/>
            <w:hideMark/>
          </w:tcPr>
          <w:p w:rsidR="007C4E8A" w:rsidRPr="007C4E8A" w:rsidRDefault="007C4E8A">
            <w:pPr>
              <w:pStyle w:val="a3"/>
            </w:pPr>
            <w:r w:rsidRPr="007C4E8A">
              <w:t>"___" ____________ 20__ року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14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Розрахунковий прибуток з централізованого водопостачання та водовідведення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5"/>
        <w:gridCol w:w="1257"/>
        <w:gridCol w:w="497"/>
        <w:gridCol w:w="585"/>
        <w:gridCol w:w="597"/>
        <w:gridCol w:w="708"/>
        <w:gridCol w:w="513"/>
        <w:gridCol w:w="585"/>
        <w:gridCol w:w="597"/>
        <w:gridCol w:w="708"/>
        <w:gridCol w:w="513"/>
        <w:gridCol w:w="560"/>
        <w:gridCol w:w="825"/>
        <w:gridCol w:w="708"/>
        <w:gridCol w:w="535"/>
      </w:tblGrid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N з/п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Складові фінансових витрат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Код рядка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Фактично, базовий період ____ рік</w:t>
            </w:r>
          </w:p>
        </w:tc>
        <w:tc>
          <w:tcPr>
            <w:tcW w:w="2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Плановий період ____ рік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ставка, %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сума, усього, тис. грн (без ПДВ)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ч.: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ставка, %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сума, усього, тис. грн (без ПДВ)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 т. ч. розподілені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нерозподілені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E8A" w:rsidRPr="007C4E8A" w:rsidRDefault="007C4E8A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коефіцієнт розподілу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водопос-</w:t>
            </w:r>
            <w:r w:rsidRPr="007C4E8A">
              <w:rPr>
                <w:sz w:val="20"/>
                <w:szCs w:val="20"/>
              </w:rPr>
              <w:br/>
              <w:t>тачання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водо-</w:t>
            </w:r>
            <w:r w:rsidRPr="007C4E8A">
              <w:rPr>
                <w:sz w:val="20"/>
                <w:szCs w:val="20"/>
              </w:rPr>
              <w:br/>
              <w:t>відве-</w:t>
            </w:r>
            <w:r w:rsidRPr="007C4E8A">
              <w:rPr>
                <w:sz w:val="20"/>
                <w:szCs w:val="20"/>
              </w:rPr>
              <w:br/>
              <w:t>дення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12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Планований прибуток з централізованого водопостачання та водовідведення, усього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both"/>
            </w:pPr>
            <w:r w:rsidRPr="007C4E8A">
              <w:rPr>
                <w:sz w:val="20"/>
                <w:szCs w:val="20"/>
              </w:rPr>
              <w:t>Податок на прибуток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both"/>
            </w:pPr>
            <w:r w:rsidRPr="007C4E8A">
              <w:rPr>
                <w:sz w:val="20"/>
                <w:szCs w:val="20"/>
              </w:rPr>
              <w:t>Чистий прибуток, у тому числі: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2.1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both"/>
            </w:pPr>
            <w:r w:rsidRPr="007C4E8A">
              <w:rPr>
                <w:sz w:val="20"/>
                <w:szCs w:val="20"/>
              </w:rPr>
              <w:t>дивіденди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2.2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both"/>
            </w:pPr>
            <w:r w:rsidRPr="007C4E8A">
              <w:rPr>
                <w:sz w:val="20"/>
                <w:szCs w:val="20"/>
              </w:rPr>
              <w:t>резервний фонд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2.3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both"/>
            </w:pPr>
            <w:r w:rsidRPr="007C4E8A">
              <w:rPr>
                <w:sz w:val="20"/>
                <w:szCs w:val="20"/>
              </w:rPr>
              <w:t>на розвиток виробництва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  <w:tr w:rsidR="007C4E8A" w:rsidRPr="007C4E8A" w:rsidTr="007C4E8A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rPr>
                <w:sz w:val="20"/>
                <w:szCs w:val="20"/>
              </w:rPr>
              <w:t>2.4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both"/>
            </w:pPr>
            <w:r w:rsidRPr="007C4E8A">
              <w:rPr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rPr>
                <w:sz w:val="20"/>
                <w:szCs w:val="20"/>
              </w:rPr>
              <w:t>007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right"/>
            </w:pPr>
            <w:r w:rsidRPr="007C4E8A">
              <w:rPr>
                <w:sz w:val="20"/>
                <w:szCs w:val="20"/>
              </w:rPr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27"/>
        <w:gridCol w:w="3044"/>
        <w:gridCol w:w="3524"/>
        <w:gridCol w:w="1868"/>
      </w:tblGrid>
      <w:tr w:rsidR="007C4E8A" w:rsidRPr="007C4E8A" w:rsidTr="007C4E8A">
        <w:trPr>
          <w:tblCellSpacing w:w="22" w:type="dxa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000" w:type="pct"/>
            <w:gridSpan w:val="2"/>
            <w:hideMark/>
          </w:tcPr>
          <w:p w:rsidR="007C4E8A" w:rsidRPr="007C4E8A" w:rsidRDefault="007C4E8A">
            <w:pPr>
              <w:pStyle w:val="a3"/>
            </w:pPr>
            <w:r w:rsidRPr="007C4E8A">
              <w:t>"___" ____________ 20__ року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15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ЗАГАЛЬНА ХАРАКТЕРИСТИКА</w:t>
      </w:r>
      <w:r w:rsidRPr="007C4E8A">
        <w:rPr>
          <w:lang w:val="uk-UA"/>
        </w:rPr>
        <w:br/>
        <w:t>ліцензіата з централізованого водопостачання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92"/>
        <w:gridCol w:w="1335"/>
        <w:gridCol w:w="964"/>
        <w:gridCol w:w="1467"/>
        <w:gridCol w:w="1175"/>
      </w:tblGrid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Показники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Попередній до базового рік (факт.)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Базовий період (факт.)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Передбачено чинними тарифами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Плановий період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Загальна довжина водопровідних мереж*, км: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 них водоводів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вуличної водопровідної мережі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внутрішньоквартальної та внутрішньодворової мережі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Піднято води насосними станціями (I підйом),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Відпущено води стороннім підприємствам,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Поставлено води сторонніми підприємствами,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води на технологічні потреби,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Втрати води на технологічні потреби,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Подано води в мережу (II підйом),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Втрати та необліковані витрати води при транспортуванні,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води на технологічні та господарські потреби після II підйому, тис. куб. м,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 потреби водопровідного господарства,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 потреби каналізаційного господарства,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централізованого водопостачання споживачам, тис. куб. м,</w:t>
            </w:r>
            <w:r w:rsidRPr="007C4E8A">
              <w:br/>
              <w:t>у тому числі на потреби: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населення,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водопровідно-каналізаційних господарств, тис. куб. м: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 них для населення,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бюджетних установ,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споживачів, тис. 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Вартість реалізації централізованого водопостачання (без ПДВ) за відповідними тарифами,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Повна собівартість централізованого водопостачання**,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Розрахунковий прибуток**,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Середньозважений тариф (без ПДВ) на централізоване водопостачання, грн/куб. 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Фактичні втрати та необліковані витрати води, 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Нормативні втрати та необліковані витрати води, 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 xml:space="preserve">Середньооблікова чисельність персоналу ліцензованої діяльності з централізованого </w:t>
            </w:r>
            <w:r w:rsidRPr="007C4E8A">
              <w:lastRenderedPageBreak/>
              <w:t>водопостачання, осіб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Середньомісячна заробітна плата працівників ліцензованої діяльності з централізованого водопостачання,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оплату праці в повній собівартості, усього, тис. грн, у тому числі віднесені до: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загальновиробничих витрат,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адміністративних витрат,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 на збут,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ремонт та інше поліпшення основних засобів у повній собівартості, усього,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 тому числі без заробітної плати з нарахуваннями,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Амортизаційні відрахування в повній собівартості, усього,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електроенергію в повній собівартості, усього, тис. грн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Кількість споживачів (абонентських рахунків) ліцензіата, усього,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населення - фізичні особи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водопровідно-каналізаційні господарства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бюджетні установи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споживачі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sz w:val="20"/>
          <w:szCs w:val="20"/>
          <w:lang w:val="uk-UA"/>
        </w:rPr>
      </w:pPr>
      <w:r w:rsidRPr="007C4E8A">
        <w:rPr>
          <w:lang w:val="uk-UA"/>
        </w:rPr>
        <w:t>____________</w:t>
      </w:r>
      <w:r w:rsidRPr="007C4E8A">
        <w:rPr>
          <w:lang w:val="uk-UA"/>
        </w:rPr>
        <w:br/>
        <w:t xml:space="preserve">* </w:t>
      </w:r>
      <w:r w:rsidRPr="007C4E8A">
        <w:rPr>
          <w:sz w:val="20"/>
          <w:szCs w:val="20"/>
          <w:lang w:val="uk-UA"/>
        </w:rPr>
        <w:t>Без довжини вводів в індивідуальні житлові будинки та довжини внутрішньобудинкових мереж.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 xml:space="preserve">** </w:t>
      </w:r>
      <w:r w:rsidRPr="007C4E8A">
        <w:rPr>
          <w:sz w:val="20"/>
          <w:szCs w:val="20"/>
          <w:lang w:val="uk-UA"/>
        </w:rPr>
        <w:t>Без урахування списання безнадійної дебіторської заборгованості та нарахування резерву сумнівних боргів.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27"/>
        <w:gridCol w:w="3044"/>
        <w:gridCol w:w="3524"/>
        <w:gridCol w:w="1868"/>
      </w:tblGrid>
      <w:tr w:rsidR="007C4E8A" w:rsidRPr="007C4E8A" w:rsidTr="007C4E8A">
        <w:trPr>
          <w:tblCellSpacing w:w="22" w:type="dxa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000" w:type="pct"/>
            <w:gridSpan w:val="2"/>
            <w:hideMark/>
          </w:tcPr>
          <w:p w:rsidR="007C4E8A" w:rsidRPr="007C4E8A" w:rsidRDefault="007C4E8A">
            <w:pPr>
              <w:pStyle w:val="a3"/>
            </w:pPr>
            <w:r w:rsidRPr="007C4E8A">
              <w:t>"___" ____________ 20__ року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C4E8A" w:rsidRPr="007C4E8A" w:rsidTr="007C4E8A">
        <w:trPr>
          <w:tblCellSpacing w:w="22" w:type="dxa"/>
        </w:trPr>
        <w:tc>
          <w:tcPr>
            <w:tcW w:w="500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Додаток 16</w:t>
            </w:r>
            <w:r w:rsidRPr="007C4E8A">
              <w:br/>
              <w:t>до Процедури встановлення тарифів на централізоване водопостачання та водовідведення</w:t>
            </w:r>
            <w:r w:rsidRPr="007C4E8A">
              <w:br/>
              <w:t>(пункт 2.2)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3"/>
        <w:jc w:val="center"/>
        <w:rPr>
          <w:lang w:val="uk-UA"/>
        </w:rPr>
      </w:pPr>
      <w:r w:rsidRPr="007C4E8A">
        <w:rPr>
          <w:lang w:val="uk-UA"/>
        </w:rPr>
        <w:t>ЗАГАЛЬНА ХАРАКТЕРИСТИКА</w:t>
      </w:r>
      <w:r w:rsidRPr="007C4E8A">
        <w:rPr>
          <w:lang w:val="uk-UA"/>
        </w:rPr>
        <w:br/>
        <w:t>ліцензіата з централізованого водовідведення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92"/>
        <w:gridCol w:w="1335"/>
        <w:gridCol w:w="964"/>
        <w:gridCol w:w="1467"/>
        <w:gridCol w:w="1175"/>
      </w:tblGrid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Показники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Попередній до базового рік (факт.)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Базовий період (факт.)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Передбачено діючими тарифами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Плановий період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4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Загальна довжина каналізаційних мереж*, км: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 них головних колекторів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вуличної каналізаційної мережі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внутрішньоквартальної та внутрішньодворової мережі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води на власні потреби каналізаційного господарства, тис. 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Обсяг централізованого водовідведення споживачам, тис. куб. м, у тому числі на потреби: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населення, тис. 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водопровідно-каналізаційних господарств, тис. куб. м: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 них для населення, тис. 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бюджетних установ, тис. 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інших споживачів, тис. куб.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Вартість реалізації централізованого водовідведення (без ПДВ) за відповідними тарифами,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Повна собівартість централізованого водовідведення**,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Розрахунковий прибуток**,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Середньозважений тариф (без ПДВ) на централізоване водопостачання, грн/м</w:t>
            </w:r>
            <w:r w:rsidRPr="007C4E8A">
              <w:rPr>
                <w:vertAlign w:val="superscript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Середньооблікова чисельність персоналу ліцензованої діяльності, осіб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lastRenderedPageBreak/>
              <w:t>Середньомісячна заробітна плата працівників ліцензованої діяльності,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оплату праці в повній собівартості, усього, тис. грн, у тому числі віднесені до: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загальновиробничих витрат,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адміністративних витрат,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 на збут,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ремонт та інше поліпшення основних засобів в повній собівартості, усього,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у тому числі без заробітної плати з нарахуваннями,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Амортизаційні відрахування в повній собівартості, усього,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Витрати на електроенергію в повній собівартості, усього, тис. грн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Кількість споживачів (абонентів) ліцензіата, усього,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населення - фізичні особи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водопровідно-каналізаційні господарства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бюджетні установи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</w:pPr>
            <w:r w:rsidRPr="007C4E8A">
              <w:t>інші споживачі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pStyle w:val="a3"/>
        <w:jc w:val="both"/>
        <w:rPr>
          <w:sz w:val="20"/>
          <w:szCs w:val="20"/>
          <w:lang w:val="uk-UA"/>
        </w:rPr>
      </w:pPr>
      <w:r w:rsidRPr="007C4E8A">
        <w:rPr>
          <w:lang w:val="uk-UA"/>
        </w:rPr>
        <w:t>____________</w:t>
      </w:r>
      <w:r w:rsidRPr="007C4E8A">
        <w:rPr>
          <w:lang w:val="uk-UA"/>
        </w:rPr>
        <w:br/>
        <w:t xml:space="preserve">* </w:t>
      </w:r>
      <w:r w:rsidRPr="007C4E8A">
        <w:rPr>
          <w:sz w:val="20"/>
          <w:szCs w:val="20"/>
          <w:lang w:val="uk-UA"/>
        </w:rPr>
        <w:t>Без довжини вводів в індивідуальні житлові будинки та довжини внутрішньобудинкових мереж.</w:t>
      </w:r>
    </w:p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t xml:space="preserve">** </w:t>
      </w:r>
      <w:r w:rsidRPr="007C4E8A">
        <w:rPr>
          <w:sz w:val="20"/>
          <w:szCs w:val="20"/>
          <w:lang w:val="uk-UA"/>
        </w:rPr>
        <w:t>Без урахування списання безнадійної дебіторської заборгованості та нарахування резерву сумнівних боргів.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27"/>
        <w:gridCol w:w="3044"/>
        <w:gridCol w:w="3524"/>
        <w:gridCol w:w="1868"/>
      </w:tblGrid>
      <w:tr w:rsidR="007C4E8A" w:rsidRPr="007C4E8A" w:rsidTr="007C4E8A">
        <w:trPr>
          <w:tblCellSpacing w:w="22" w:type="dxa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Керівник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(підпис)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____________________________</w:t>
            </w:r>
            <w:r w:rsidRPr="007C4E8A">
              <w:br/>
            </w:r>
            <w:r w:rsidRPr="007C4E8A">
              <w:rPr>
                <w:sz w:val="20"/>
                <w:szCs w:val="20"/>
              </w:rPr>
              <w:t>(ініціали, прізвище)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5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  <w:tc>
          <w:tcPr>
            <w:tcW w:w="14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М. П. (за наявності)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  <w:tr w:rsidR="007C4E8A" w:rsidRPr="007C4E8A" w:rsidTr="007C4E8A">
        <w:trPr>
          <w:tblCellSpacing w:w="22" w:type="dxa"/>
        </w:trPr>
        <w:tc>
          <w:tcPr>
            <w:tcW w:w="2000" w:type="pct"/>
            <w:gridSpan w:val="2"/>
            <w:hideMark/>
          </w:tcPr>
          <w:p w:rsidR="007C4E8A" w:rsidRPr="007C4E8A" w:rsidRDefault="007C4E8A">
            <w:pPr>
              <w:pStyle w:val="a3"/>
            </w:pPr>
            <w:r w:rsidRPr="007C4E8A">
              <w:t>"___" ____________ 20__ року</w:t>
            </w:r>
          </w:p>
        </w:tc>
        <w:tc>
          <w:tcPr>
            <w:tcW w:w="1750" w:type="pct"/>
            <w:hideMark/>
          </w:tcPr>
          <w:p w:rsidR="007C4E8A" w:rsidRPr="007C4E8A" w:rsidRDefault="007C4E8A">
            <w:pPr>
              <w:pStyle w:val="a3"/>
              <w:jc w:val="center"/>
            </w:pPr>
            <w:r w:rsidRPr="007C4E8A">
              <w:t> </w:t>
            </w:r>
          </w:p>
        </w:tc>
        <w:tc>
          <w:tcPr>
            <w:tcW w:w="1250" w:type="pct"/>
            <w:hideMark/>
          </w:tcPr>
          <w:p w:rsidR="007C4E8A" w:rsidRPr="007C4E8A" w:rsidRDefault="007C4E8A">
            <w:pPr>
              <w:pStyle w:val="a3"/>
            </w:pPr>
            <w:r w:rsidRPr="007C4E8A">
              <w:t> </w:t>
            </w:r>
          </w:p>
        </w:tc>
      </w:tr>
    </w:tbl>
    <w:p w:rsidR="007C4E8A" w:rsidRPr="007C4E8A" w:rsidRDefault="007C4E8A" w:rsidP="007C4E8A">
      <w:pPr>
        <w:pStyle w:val="a3"/>
        <w:jc w:val="both"/>
        <w:rPr>
          <w:lang w:val="uk-UA"/>
        </w:rPr>
      </w:pPr>
      <w:r w:rsidRPr="007C4E8A">
        <w:rPr>
          <w:lang w:val="uk-UA"/>
        </w:rPr>
        <w:br w:type="textWrapping" w:clear="all"/>
      </w:r>
    </w:p>
    <w:p w:rsidR="007C4E8A" w:rsidRPr="007C4E8A" w:rsidRDefault="007C4E8A" w:rsidP="007C4E8A">
      <w:pPr>
        <w:rPr>
          <w:lang w:val="uk-UA"/>
        </w:rPr>
      </w:pPr>
    </w:p>
    <w:p w:rsidR="00471F62" w:rsidRPr="007C4E8A" w:rsidRDefault="00471F62"/>
    <w:sectPr w:rsidR="00471F62" w:rsidRPr="007C4E8A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7C4E8A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400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983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5449"/>
    <w:rsid w:val="004D55AD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C28"/>
    <w:rsid w:val="00612EDB"/>
    <w:rsid w:val="00614C06"/>
    <w:rsid w:val="00615CBC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754B"/>
    <w:rsid w:val="006F797F"/>
    <w:rsid w:val="00701E11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5311"/>
    <w:rsid w:val="007862C8"/>
    <w:rsid w:val="00787267"/>
    <w:rsid w:val="00790BCA"/>
    <w:rsid w:val="00792DD5"/>
    <w:rsid w:val="00793CBF"/>
    <w:rsid w:val="00793F4E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4E8A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67B9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A5BA1"/>
    <w:rsid w:val="00CA7F27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2DBA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527"/>
    <w:rsid w:val="00FB76E8"/>
    <w:rsid w:val="00FB7CE4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0C1D"/>
    <w:rsid w:val="00FE4A18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C4E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7C4E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4E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C4E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7C4E8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C4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NULL"/><Relationship Id="rId117" Type="http://schemas.openxmlformats.org/officeDocument/2006/relationships/image" Target="NULL"/><Relationship Id="rId21" Type="http://schemas.openxmlformats.org/officeDocument/2006/relationships/image" Target="NULL"/><Relationship Id="rId42" Type="http://schemas.openxmlformats.org/officeDocument/2006/relationships/image" Target="NULL"/><Relationship Id="rId47" Type="http://schemas.openxmlformats.org/officeDocument/2006/relationships/image" Target="NULL"/><Relationship Id="rId63" Type="http://schemas.openxmlformats.org/officeDocument/2006/relationships/image" Target="NULL"/><Relationship Id="rId68" Type="http://schemas.openxmlformats.org/officeDocument/2006/relationships/image" Target="NULL"/><Relationship Id="rId84" Type="http://schemas.openxmlformats.org/officeDocument/2006/relationships/image" Target="NULL"/><Relationship Id="rId89" Type="http://schemas.openxmlformats.org/officeDocument/2006/relationships/image" Target="NULL"/><Relationship Id="rId112" Type="http://schemas.openxmlformats.org/officeDocument/2006/relationships/image" Target="NULL"/><Relationship Id="rId133" Type="http://schemas.openxmlformats.org/officeDocument/2006/relationships/image" Target="NULL"/><Relationship Id="rId138" Type="http://schemas.openxmlformats.org/officeDocument/2006/relationships/image" Target="NULL"/><Relationship Id="rId154" Type="http://schemas.openxmlformats.org/officeDocument/2006/relationships/fontTable" Target="fontTable.xml"/><Relationship Id="rId16" Type="http://schemas.openxmlformats.org/officeDocument/2006/relationships/image" Target="NULL"/><Relationship Id="rId107" Type="http://schemas.openxmlformats.org/officeDocument/2006/relationships/image" Target="NULL"/><Relationship Id="rId11" Type="http://schemas.openxmlformats.org/officeDocument/2006/relationships/image" Target="NULL"/><Relationship Id="rId32" Type="http://schemas.openxmlformats.org/officeDocument/2006/relationships/image" Target="NULL"/><Relationship Id="rId37" Type="http://schemas.openxmlformats.org/officeDocument/2006/relationships/image" Target="NULL"/><Relationship Id="rId53" Type="http://schemas.openxmlformats.org/officeDocument/2006/relationships/image" Target="NULL"/><Relationship Id="rId58" Type="http://schemas.openxmlformats.org/officeDocument/2006/relationships/image" Target="NULL"/><Relationship Id="rId74" Type="http://schemas.openxmlformats.org/officeDocument/2006/relationships/image" Target="NULL"/><Relationship Id="rId79" Type="http://schemas.openxmlformats.org/officeDocument/2006/relationships/image" Target="NULL"/><Relationship Id="rId102" Type="http://schemas.openxmlformats.org/officeDocument/2006/relationships/image" Target="NULL"/><Relationship Id="rId123" Type="http://schemas.openxmlformats.org/officeDocument/2006/relationships/image" Target="NULL"/><Relationship Id="rId128" Type="http://schemas.openxmlformats.org/officeDocument/2006/relationships/image" Target="NULL"/><Relationship Id="rId144" Type="http://schemas.openxmlformats.org/officeDocument/2006/relationships/image" Target="NULL"/><Relationship Id="rId149" Type="http://schemas.openxmlformats.org/officeDocument/2006/relationships/image" Target="NULL"/><Relationship Id="rId5" Type="http://schemas.openxmlformats.org/officeDocument/2006/relationships/image" Target="NULL"/><Relationship Id="rId90" Type="http://schemas.openxmlformats.org/officeDocument/2006/relationships/image" Target="NULL"/><Relationship Id="rId95" Type="http://schemas.openxmlformats.org/officeDocument/2006/relationships/image" Target="NULL"/><Relationship Id="rId22" Type="http://schemas.openxmlformats.org/officeDocument/2006/relationships/image" Target="NULL"/><Relationship Id="rId27" Type="http://schemas.openxmlformats.org/officeDocument/2006/relationships/image" Target="NULL"/><Relationship Id="rId43" Type="http://schemas.openxmlformats.org/officeDocument/2006/relationships/image" Target="NULL"/><Relationship Id="rId48" Type="http://schemas.openxmlformats.org/officeDocument/2006/relationships/image" Target="NULL"/><Relationship Id="rId64" Type="http://schemas.openxmlformats.org/officeDocument/2006/relationships/image" Target="NULL"/><Relationship Id="rId69" Type="http://schemas.openxmlformats.org/officeDocument/2006/relationships/image" Target="NULL"/><Relationship Id="rId113" Type="http://schemas.openxmlformats.org/officeDocument/2006/relationships/image" Target="NULL"/><Relationship Id="rId118" Type="http://schemas.openxmlformats.org/officeDocument/2006/relationships/image" Target="NULL"/><Relationship Id="rId134" Type="http://schemas.openxmlformats.org/officeDocument/2006/relationships/image" Target="NULL"/><Relationship Id="rId139" Type="http://schemas.openxmlformats.org/officeDocument/2006/relationships/image" Target="NULL"/><Relationship Id="rId80" Type="http://schemas.openxmlformats.org/officeDocument/2006/relationships/image" Target="NULL"/><Relationship Id="rId85" Type="http://schemas.openxmlformats.org/officeDocument/2006/relationships/image" Target="NULL"/><Relationship Id="rId150" Type="http://schemas.openxmlformats.org/officeDocument/2006/relationships/image" Target="NULL"/><Relationship Id="rId155" Type="http://schemas.openxmlformats.org/officeDocument/2006/relationships/theme" Target="theme/theme1.xml"/><Relationship Id="rId12" Type="http://schemas.openxmlformats.org/officeDocument/2006/relationships/image" Target="NULL"/><Relationship Id="rId17" Type="http://schemas.openxmlformats.org/officeDocument/2006/relationships/image" Target="NULL"/><Relationship Id="rId25" Type="http://schemas.openxmlformats.org/officeDocument/2006/relationships/image" Target="NULL"/><Relationship Id="rId33" Type="http://schemas.openxmlformats.org/officeDocument/2006/relationships/image" Target="NULL"/><Relationship Id="rId38" Type="http://schemas.openxmlformats.org/officeDocument/2006/relationships/image" Target="NULL"/><Relationship Id="rId46" Type="http://schemas.openxmlformats.org/officeDocument/2006/relationships/image" Target="NULL"/><Relationship Id="rId59" Type="http://schemas.openxmlformats.org/officeDocument/2006/relationships/image" Target="NULL"/><Relationship Id="rId67" Type="http://schemas.openxmlformats.org/officeDocument/2006/relationships/image" Target="NULL"/><Relationship Id="rId103" Type="http://schemas.openxmlformats.org/officeDocument/2006/relationships/image" Target="NULL"/><Relationship Id="rId108" Type="http://schemas.openxmlformats.org/officeDocument/2006/relationships/image" Target="NULL"/><Relationship Id="rId116" Type="http://schemas.openxmlformats.org/officeDocument/2006/relationships/image" Target="NULL"/><Relationship Id="rId124" Type="http://schemas.openxmlformats.org/officeDocument/2006/relationships/image" Target="NULL"/><Relationship Id="rId129" Type="http://schemas.openxmlformats.org/officeDocument/2006/relationships/image" Target="NULL"/><Relationship Id="rId137" Type="http://schemas.openxmlformats.org/officeDocument/2006/relationships/image" Target="NULL"/><Relationship Id="rId20" Type="http://schemas.openxmlformats.org/officeDocument/2006/relationships/image" Target="NULL"/><Relationship Id="rId41" Type="http://schemas.openxmlformats.org/officeDocument/2006/relationships/image" Target="NULL"/><Relationship Id="rId54" Type="http://schemas.openxmlformats.org/officeDocument/2006/relationships/image" Target="NULL"/><Relationship Id="rId62" Type="http://schemas.openxmlformats.org/officeDocument/2006/relationships/image" Target="NULL"/><Relationship Id="rId70" Type="http://schemas.openxmlformats.org/officeDocument/2006/relationships/image" Target="NULL"/><Relationship Id="rId75" Type="http://schemas.openxmlformats.org/officeDocument/2006/relationships/image" Target="NULL"/><Relationship Id="rId83" Type="http://schemas.openxmlformats.org/officeDocument/2006/relationships/image" Target="NULL"/><Relationship Id="rId88" Type="http://schemas.openxmlformats.org/officeDocument/2006/relationships/image" Target="NULL"/><Relationship Id="rId91" Type="http://schemas.openxmlformats.org/officeDocument/2006/relationships/image" Target="NULL"/><Relationship Id="rId96" Type="http://schemas.openxmlformats.org/officeDocument/2006/relationships/image" Target="NULL"/><Relationship Id="rId111" Type="http://schemas.openxmlformats.org/officeDocument/2006/relationships/image" Target="NULL"/><Relationship Id="rId132" Type="http://schemas.openxmlformats.org/officeDocument/2006/relationships/image" Target="NULL"/><Relationship Id="rId140" Type="http://schemas.openxmlformats.org/officeDocument/2006/relationships/image" Target="NULL"/><Relationship Id="rId145" Type="http://schemas.openxmlformats.org/officeDocument/2006/relationships/image" Target="NULL"/><Relationship Id="rId153" Type="http://schemas.openxmlformats.org/officeDocument/2006/relationships/image" Target="NULL"/><Relationship Id="rId1" Type="http://schemas.openxmlformats.org/officeDocument/2006/relationships/styles" Target="styles.xml"/><Relationship Id="rId6" Type="http://schemas.openxmlformats.org/officeDocument/2006/relationships/image" Target="NULL"/><Relationship Id="rId15" Type="http://schemas.openxmlformats.org/officeDocument/2006/relationships/image" Target="NULL"/><Relationship Id="rId23" Type="http://schemas.openxmlformats.org/officeDocument/2006/relationships/image" Target="NULL"/><Relationship Id="rId28" Type="http://schemas.openxmlformats.org/officeDocument/2006/relationships/image" Target="NULL"/><Relationship Id="rId36" Type="http://schemas.openxmlformats.org/officeDocument/2006/relationships/image" Target="NULL"/><Relationship Id="rId49" Type="http://schemas.openxmlformats.org/officeDocument/2006/relationships/image" Target="NULL"/><Relationship Id="rId57" Type="http://schemas.openxmlformats.org/officeDocument/2006/relationships/image" Target="NULL"/><Relationship Id="rId106" Type="http://schemas.openxmlformats.org/officeDocument/2006/relationships/image" Target="NULL"/><Relationship Id="rId114" Type="http://schemas.openxmlformats.org/officeDocument/2006/relationships/image" Target="NULL"/><Relationship Id="rId119" Type="http://schemas.openxmlformats.org/officeDocument/2006/relationships/image" Target="NULL"/><Relationship Id="rId127" Type="http://schemas.openxmlformats.org/officeDocument/2006/relationships/image" Target="NULL"/><Relationship Id="rId10" Type="http://schemas.openxmlformats.org/officeDocument/2006/relationships/image" Target="NULL"/><Relationship Id="rId31" Type="http://schemas.openxmlformats.org/officeDocument/2006/relationships/image" Target="NULL"/><Relationship Id="rId44" Type="http://schemas.openxmlformats.org/officeDocument/2006/relationships/image" Target="NULL"/><Relationship Id="rId52" Type="http://schemas.openxmlformats.org/officeDocument/2006/relationships/image" Target="NULL"/><Relationship Id="rId60" Type="http://schemas.openxmlformats.org/officeDocument/2006/relationships/image" Target="NULL"/><Relationship Id="rId65" Type="http://schemas.openxmlformats.org/officeDocument/2006/relationships/image" Target="NULL"/><Relationship Id="rId73" Type="http://schemas.openxmlformats.org/officeDocument/2006/relationships/image" Target="NULL"/><Relationship Id="rId78" Type="http://schemas.openxmlformats.org/officeDocument/2006/relationships/image" Target="NULL"/><Relationship Id="rId81" Type="http://schemas.openxmlformats.org/officeDocument/2006/relationships/image" Target="NULL"/><Relationship Id="rId86" Type="http://schemas.openxmlformats.org/officeDocument/2006/relationships/image" Target="NULL"/><Relationship Id="rId94" Type="http://schemas.openxmlformats.org/officeDocument/2006/relationships/image" Target="NULL"/><Relationship Id="rId99" Type="http://schemas.openxmlformats.org/officeDocument/2006/relationships/image" Target="NULL"/><Relationship Id="rId101" Type="http://schemas.openxmlformats.org/officeDocument/2006/relationships/image" Target="NULL"/><Relationship Id="rId122" Type="http://schemas.openxmlformats.org/officeDocument/2006/relationships/image" Target="NULL"/><Relationship Id="rId130" Type="http://schemas.openxmlformats.org/officeDocument/2006/relationships/image" Target="NULL"/><Relationship Id="rId135" Type="http://schemas.openxmlformats.org/officeDocument/2006/relationships/image" Target="NULL"/><Relationship Id="rId143" Type="http://schemas.openxmlformats.org/officeDocument/2006/relationships/image" Target="NULL"/><Relationship Id="rId148" Type="http://schemas.openxmlformats.org/officeDocument/2006/relationships/image" Target="NULL"/><Relationship Id="rId151" Type="http://schemas.openxmlformats.org/officeDocument/2006/relationships/image" Target="NULL"/><Relationship Id="rId4" Type="http://schemas.openxmlformats.org/officeDocument/2006/relationships/image" Target="NULL"/><Relationship Id="rId9" Type="http://schemas.openxmlformats.org/officeDocument/2006/relationships/image" Target="NULL"/><Relationship Id="rId13" Type="http://schemas.openxmlformats.org/officeDocument/2006/relationships/image" Target="NULL"/><Relationship Id="rId18" Type="http://schemas.openxmlformats.org/officeDocument/2006/relationships/image" Target="NULL"/><Relationship Id="rId39" Type="http://schemas.openxmlformats.org/officeDocument/2006/relationships/image" Target="NULL"/><Relationship Id="rId109" Type="http://schemas.openxmlformats.org/officeDocument/2006/relationships/image" Target="NULL"/><Relationship Id="rId34" Type="http://schemas.openxmlformats.org/officeDocument/2006/relationships/image" Target="NULL"/><Relationship Id="rId50" Type="http://schemas.openxmlformats.org/officeDocument/2006/relationships/image" Target="NULL"/><Relationship Id="rId55" Type="http://schemas.openxmlformats.org/officeDocument/2006/relationships/image" Target="NULL"/><Relationship Id="rId76" Type="http://schemas.openxmlformats.org/officeDocument/2006/relationships/image" Target="NULL"/><Relationship Id="rId97" Type="http://schemas.openxmlformats.org/officeDocument/2006/relationships/image" Target="NULL"/><Relationship Id="rId104" Type="http://schemas.openxmlformats.org/officeDocument/2006/relationships/image" Target="NULL"/><Relationship Id="rId120" Type="http://schemas.openxmlformats.org/officeDocument/2006/relationships/image" Target="NULL"/><Relationship Id="rId125" Type="http://schemas.openxmlformats.org/officeDocument/2006/relationships/image" Target="NULL"/><Relationship Id="rId141" Type="http://schemas.openxmlformats.org/officeDocument/2006/relationships/image" Target="NULL"/><Relationship Id="rId146" Type="http://schemas.openxmlformats.org/officeDocument/2006/relationships/image" Target="NULL"/><Relationship Id="rId7" Type="http://schemas.openxmlformats.org/officeDocument/2006/relationships/image" Target="NULL"/><Relationship Id="rId71" Type="http://schemas.openxmlformats.org/officeDocument/2006/relationships/image" Target="NULL"/><Relationship Id="rId92" Type="http://schemas.openxmlformats.org/officeDocument/2006/relationships/image" Target="NULL"/><Relationship Id="rId2" Type="http://schemas.openxmlformats.org/officeDocument/2006/relationships/settings" Target="settings.xml"/><Relationship Id="rId29" Type="http://schemas.openxmlformats.org/officeDocument/2006/relationships/image" Target="NULL"/><Relationship Id="rId24" Type="http://schemas.openxmlformats.org/officeDocument/2006/relationships/image" Target="NULL"/><Relationship Id="rId40" Type="http://schemas.openxmlformats.org/officeDocument/2006/relationships/image" Target="NULL"/><Relationship Id="rId45" Type="http://schemas.openxmlformats.org/officeDocument/2006/relationships/image" Target="NULL"/><Relationship Id="rId66" Type="http://schemas.openxmlformats.org/officeDocument/2006/relationships/image" Target="NULL"/><Relationship Id="rId87" Type="http://schemas.openxmlformats.org/officeDocument/2006/relationships/image" Target="NULL"/><Relationship Id="rId110" Type="http://schemas.openxmlformats.org/officeDocument/2006/relationships/image" Target="NULL"/><Relationship Id="rId115" Type="http://schemas.openxmlformats.org/officeDocument/2006/relationships/image" Target="NULL"/><Relationship Id="rId131" Type="http://schemas.openxmlformats.org/officeDocument/2006/relationships/image" Target="NULL"/><Relationship Id="rId136" Type="http://schemas.openxmlformats.org/officeDocument/2006/relationships/image" Target="NULL"/><Relationship Id="rId61" Type="http://schemas.openxmlformats.org/officeDocument/2006/relationships/image" Target="NULL"/><Relationship Id="rId82" Type="http://schemas.openxmlformats.org/officeDocument/2006/relationships/image" Target="NULL"/><Relationship Id="rId152" Type="http://schemas.openxmlformats.org/officeDocument/2006/relationships/image" Target="NULL"/><Relationship Id="rId19" Type="http://schemas.openxmlformats.org/officeDocument/2006/relationships/image" Target="NULL"/><Relationship Id="rId14" Type="http://schemas.openxmlformats.org/officeDocument/2006/relationships/image" Target="NULL"/><Relationship Id="rId30" Type="http://schemas.openxmlformats.org/officeDocument/2006/relationships/image" Target="NULL"/><Relationship Id="rId35" Type="http://schemas.openxmlformats.org/officeDocument/2006/relationships/image" Target="NULL"/><Relationship Id="rId56" Type="http://schemas.openxmlformats.org/officeDocument/2006/relationships/image" Target="NULL"/><Relationship Id="rId77" Type="http://schemas.openxmlformats.org/officeDocument/2006/relationships/image" Target="NULL"/><Relationship Id="rId100" Type="http://schemas.openxmlformats.org/officeDocument/2006/relationships/image" Target="NULL"/><Relationship Id="rId105" Type="http://schemas.openxmlformats.org/officeDocument/2006/relationships/image" Target="NULL"/><Relationship Id="rId126" Type="http://schemas.openxmlformats.org/officeDocument/2006/relationships/image" Target="NULL"/><Relationship Id="rId147" Type="http://schemas.openxmlformats.org/officeDocument/2006/relationships/image" Target="NULL"/><Relationship Id="rId8" Type="http://schemas.openxmlformats.org/officeDocument/2006/relationships/image" Target="NULL"/><Relationship Id="rId51" Type="http://schemas.openxmlformats.org/officeDocument/2006/relationships/image" Target="NULL"/><Relationship Id="rId72" Type="http://schemas.openxmlformats.org/officeDocument/2006/relationships/image" Target="NULL"/><Relationship Id="rId93" Type="http://schemas.openxmlformats.org/officeDocument/2006/relationships/image" Target="NULL"/><Relationship Id="rId98" Type="http://schemas.openxmlformats.org/officeDocument/2006/relationships/image" Target="NULL"/><Relationship Id="rId121" Type="http://schemas.openxmlformats.org/officeDocument/2006/relationships/image" Target="NULL"/><Relationship Id="rId142" Type="http://schemas.openxmlformats.org/officeDocument/2006/relationships/image" Target="NUL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7530</Words>
  <Characters>42921</Characters>
  <Application>Microsoft Office Word</Application>
  <DocSecurity>0</DocSecurity>
  <Lines>357</Lines>
  <Paragraphs>100</Paragraphs>
  <ScaleCrop>false</ScaleCrop>
  <Company>SPecialiST RePack</Company>
  <LinksUpToDate>false</LinksUpToDate>
  <CharactersWithSpaces>50351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2016-05-22T20:59:00Z</dcterms:created>
  <dcterms:modified xsi:type="dcterms:W3CDTF">2016-05-22T21:01:00Z</dcterms:modified>
</cp:coreProperties>
</file>