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C9" w:rsidRPr="00673EC9" w:rsidRDefault="00673EC9" w:rsidP="00673E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673EC9" w:rsidRPr="00673EC9" w:rsidTr="00673EC9">
        <w:tc>
          <w:tcPr>
            <w:tcW w:w="2250" w:type="pct"/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 надання роботодавцями державні</w:t>
            </w:r>
            <w:bookmarkStart w:id="0" w:name="_GoBack"/>
            <w:bookmarkEnd w:id="0"/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 службі зайнятості інформації про зайнятість та працевлаштування громадян, що мають додаткові гарантії у сприянні працевлаштуванню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2.5)</w:t>
            </w:r>
          </w:p>
        </w:tc>
      </w:tr>
    </w:tbl>
    <w:p w:rsidR="00673EC9" w:rsidRPr="00673EC9" w:rsidRDefault="00673EC9" w:rsidP="00673EC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64"/>
      <w:bookmarkEnd w:id="1"/>
      <w:r w:rsidRPr="00673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ІНФОРМАЦІЯ </w:t>
      </w:r>
      <w:r w:rsidRPr="00673EC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673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зайнятість і працевлаштування громадян, що мають додаткові гарантії у сприянні працевлаштуванню за 20__ рік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96"/>
        <w:gridCol w:w="3455"/>
        <w:gridCol w:w="4340"/>
        <w:gridCol w:w="451"/>
        <w:gridCol w:w="512"/>
        <w:gridCol w:w="766"/>
        <w:gridCol w:w="3"/>
      </w:tblGrid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02"/>
            <w:bookmarkEnd w:id="2"/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Подають</w:t>
            </w:r>
          </w:p>
        </w:tc>
        <w:tc>
          <w:tcPr>
            <w:tcW w:w="1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подання</w:t>
            </w: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6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Підприємства, установи та організації незалежно від форми власності з чисельністю штатних працівників від 8 осіб - регіональному чи базовому центру зайнятості, його філіям (за наявності) незалежно від місцезнаходження</w:t>
            </w:r>
          </w:p>
        </w:tc>
        <w:tc>
          <w:tcPr>
            <w:tcW w:w="13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Щороку не пізніше 01 лютого після звітного року</w:t>
            </w: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495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Респондент:</w:t>
            </w:r>
          </w:p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згідно з ЄДРПОУ / ІПН ______________________________________________________________</w:t>
            </w:r>
          </w:p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Найменування: _________________________________________________________________________</w:t>
            </w:r>
          </w:p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Місцезнаходження: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73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(поштовий індекс, область / Автономна Республіка Крим, м. Київ, м. Севастополь,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73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район, населений пункт, вулиця/провулок, площа тощо, № будинку/корпусу, № квартири/офісу)</w:t>
            </w:r>
          </w:p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Телефон: ____________ Факс: _______________ Електронна пошта:</w:t>
            </w: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показників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рядка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Кількість,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осіб</w:t>
            </w: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Середньооблікова чисельність штатних працівників за попередній календарний рік - усього*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Середньооблікова чисельність штатних працівників, що мають додаткові гарантії у сприянні працевлаштуванню відповідно до </w:t>
            </w:r>
            <w:hyperlink r:id="rId4" w:anchor="n89" w:tgtFrame="_blank" w:history="1">
              <w:r w:rsidRPr="00673EC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uk-UA"/>
                </w:rPr>
                <w:t xml:space="preserve">частини </w:t>
              </w:r>
              <w:proofErr w:type="spellStart"/>
              <w:r w:rsidRPr="00673EC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uk-UA"/>
                </w:rPr>
                <w:t>першої</w:t>
              </w:r>
            </w:hyperlink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статті</w:t>
            </w:r>
            <w:proofErr w:type="spellEnd"/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14 Закону України "Про зайнятість населення" (крім осіб з інвалідністю), які працювали на умовах повної зайнятості у звітному періоді*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Квота у розмірі 5 % середньооблікової чисельності штатних працівників*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Середньооблікова чисельність штатних працівників за звітний рік - усього**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Середньооблікова чисельність штатних працівників за звітний рік, яким до настання права на пенсію за віком відповідно до </w:t>
            </w:r>
            <w:hyperlink r:id="rId5" w:anchor="n464" w:tgtFrame="_blank" w:history="1">
              <w:r w:rsidRPr="00673EC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uk-UA"/>
                </w:rPr>
                <w:t>статті 26</w:t>
              </w:r>
            </w:hyperlink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Закону України "Про загальнообов'язкове державне пенсійне страхування" залишилося 10 і менше років**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73EC9" w:rsidRPr="00673EC9" w:rsidTr="00673EC9">
        <w:trPr>
          <w:gridBefore w:val="1"/>
          <w:gridAfter w:val="1"/>
          <w:wBefore w:w="8" w:type="dxa"/>
          <w:jc w:val="center"/>
        </w:trPr>
        <w:tc>
          <w:tcPr>
            <w:tcW w:w="39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Чисельність громадян, яких планується працевлаштувати в поточному році у рахунок квоти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73EC9" w:rsidRPr="00673EC9" w:rsidTr="00673EC9">
        <w:tblPrEx>
          <w:jc w:val="left"/>
        </w:tblPrEx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104"/>
            <w:bookmarkEnd w:id="3"/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*</w:t>
            </w:r>
            <w:r w:rsidRPr="00673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Заповнюється підприємствами, установами та організаціями з чисельністю штатних працівників понад 20 осіб.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**</w:t>
            </w:r>
            <w:r w:rsidRPr="00673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Заповнюється підприємствами, установами та організаціями з чисельністю штатних працівників від 8 до 20 осіб.</w:t>
            </w:r>
          </w:p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заповнення ___ ____________ 20__ року</w:t>
            </w:r>
          </w:p>
        </w:tc>
      </w:tr>
      <w:tr w:rsidR="00673EC9" w:rsidRPr="00673EC9" w:rsidTr="00673EC9">
        <w:tblPrEx>
          <w:jc w:val="left"/>
        </w:tblPrEx>
        <w:tc>
          <w:tcPr>
            <w:tcW w:w="3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(особа, відповідальна за подання інформації)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73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(прізвище, ім'я, по батькові)</w:t>
            </w:r>
          </w:p>
        </w:tc>
        <w:tc>
          <w:tcPr>
            <w:tcW w:w="2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73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</w:tr>
      <w:tr w:rsidR="00673EC9" w:rsidRPr="00673EC9" w:rsidTr="00673EC9">
        <w:tblPrEx>
          <w:jc w:val="left"/>
        </w:tblPrEx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прийняття ___ ____________ 20__ року</w:t>
            </w:r>
          </w:p>
        </w:tc>
      </w:tr>
      <w:tr w:rsidR="00673EC9" w:rsidRPr="00673EC9" w:rsidTr="00673EC9">
        <w:tblPrEx>
          <w:jc w:val="left"/>
        </w:tblPrEx>
        <w:tc>
          <w:tcPr>
            <w:tcW w:w="3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Відповідальна особа, яка прийняла інформацію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73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(прізвище, ім'я, по батькові)</w:t>
            </w:r>
          </w:p>
        </w:tc>
        <w:tc>
          <w:tcPr>
            <w:tcW w:w="2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EC9" w:rsidRPr="00673EC9" w:rsidRDefault="00673EC9" w:rsidP="00673EC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 </w:t>
            </w:r>
            <w:r w:rsidRPr="00673E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73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(підпис)</w:t>
            </w:r>
          </w:p>
        </w:tc>
      </w:tr>
    </w:tbl>
    <w:p w:rsidR="00673EC9" w:rsidRPr="00673EC9" w:rsidRDefault="00673EC9" w:rsidP="00673EC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85"/>
      <w:bookmarkEnd w:id="4"/>
      <w:r w:rsidRPr="00673E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із змінами, внесеними згідно з Наказом Міністерства соціальної політики </w:t>
      </w:r>
      <w:hyperlink r:id="rId6" w:anchor="n27" w:tgtFrame="_blank" w:history="1">
        <w:r w:rsidRPr="00673EC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527 від 30.03.2017</w:t>
        </w:r>
      </w:hyperlink>
      <w:r w:rsidRPr="00673E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; в редакції Наказу Міністерства соціальної політики </w:t>
      </w:r>
      <w:hyperlink r:id="rId7" w:anchor="n41" w:tgtFrame="_blank" w:history="1">
        <w:r w:rsidRPr="00673EC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1763 від 23.11.2018</w:t>
        </w:r>
      </w:hyperlink>
      <w:r w:rsidRPr="00673E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C9"/>
    <w:rsid w:val="00673EC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CE012-AFBF-4FB0-B8BE-439FA781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1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3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92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z1438-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612-17" TargetMode="External"/><Relationship Id="rId5" Type="http://schemas.openxmlformats.org/officeDocument/2006/relationships/hyperlink" Target="https://zakon.rada.gov.ua/laws/show/1058-15" TargetMode="External"/><Relationship Id="rId4" Type="http://schemas.openxmlformats.org/officeDocument/2006/relationships/hyperlink" Target="https://zakon.rada.gov.ua/laws/show/5067-1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2069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2019-01-17T07:34:00Z</dcterms:created>
  <dcterms:modified xsi:type="dcterms:W3CDTF">2019-01-17T07:34:00Z</dcterms:modified>
</cp:coreProperties>
</file>