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640" w:rsidRPr="000D60E3" w:rsidRDefault="000E5640" w:rsidP="000E564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D60E3">
        <w:rPr>
          <w:b/>
          <w:bCs/>
          <w:sz w:val="27"/>
          <w:szCs w:val="27"/>
        </w:rPr>
        <w:t>Таблица 5. Заполнение четверной части обратной стороны ЛН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6754"/>
      </w:tblGrid>
      <w:tr w:rsidR="000E5640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  <w:jc w:val="center"/>
            </w:pPr>
            <w:r w:rsidRPr="000D60E3">
              <w:rPr>
                <w:b/>
                <w:bCs/>
              </w:rPr>
              <w:t>Строка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  <w:jc w:val="center"/>
            </w:pPr>
            <w:r w:rsidRPr="000D60E3">
              <w:rPr>
                <w:b/>
                <w:bCs/>
              </w:rPr>
              <w:t>Что указывается</w:t>
            </w:r>
          </w:p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  <w:jc w:val="center"/>
            </w:pPr>
            <w:r w:rsidRPr="000D60E3">
              <w:rPr>
                <w:b/>
                <w:bCs/>
              </w:rPr>
              <w:t>«Довідка про заробітну плату»</w:t>
            </w:r>
          </w:p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«Місячний оклад»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Указывается одноименная информация – ее используют для расчета в особых случаях (п. 28 Порядка исчисления средней заработной платы (дохода, денежного обеспечения) для расчета выплат по общеобязательному государственному социальному страхованию, утвержденного постановлением КМУ от 26.09.01 г. № 1266, далее – Порядок № 1266)</w:t>
            </w:r>
          </w:p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«Денна тарифна ставка___»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/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«При переведенні під час хвороби на іншу роботу</w:t>
            </w:r>
          </w:p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з «__» ______ 20__ р. заробітна плата за _____ днів становить ___ грн»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Вносится информация о временном переводе работника на более легкую нижеоплачиваемую работу в соответствии с медицинским заключением</w:t>
            </w:r>
          </w:p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  <w:jc w:val="center"/>
            </w:pPr>
            <w:r w:rsidRPr="000D60E3">
              <w:rPr>
                <w:b/>
                <w:bCs/>
              </w:rPr>
              <w:t>«Належить до виплати»</w:t>
            </w:r>
          </w:p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«З якого часу і до якого»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Период временной нетрудоспособности согласно данным первого раздела (указывается день, с какого ЛН подлежит оплате, а также день, по который его оплачивают)</w:t>
            </w:r>
          </w:p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rPr>
                <w:b/>
                <w:bCs/>
              </w:rPr>
              <w:t>«За скільки днів (годин)»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rPr>
                <w:b/>
                <w:bCs/>
              </w:rPr>
              <w:t>Количество календарных дней, подлежащих оплате, согласно третьему разделу</w:t>
            </w:r>
          </w:p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rPr>
                <w:b/>
                <w:bCs/>
              </w:rPr>
              <w:t>«Розмір допомоги в % до заробітної плати»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rPr>
                <w:b/>
                <w:bCs/>
              </w:rPr>
              <w:t xml:space="preserve">Проценты из третьей части обратной стороны ЛН, который заполнялся </w:t>
            </w:r>
            <w:r w:rsidRPr="000D60E3">
              <w:t>комиссией (решением уполномоченного) по социальному страхованию предприятия</w:t>
            </w:r>
          </w:p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rPr>
                <w:b/>
                <w:bCs/>
              </w:rPr>
              <w:t>«Денна (годинна) допомога в грн і коп.»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rPr>
                <w:b/>
                <w:bCs/>
              </w:rPr>
              <w:t xml:space="preserve">Размер дневной выплаты с учетом ограничений, установленных </w:t>
            </w:r>
            <w:r w:rsidRPr="000D60E3">
              <w:t xml:space="preserve">Законом № 1105 </w:t>
            </w:r>
            <w:r w:rsidRPr="000D60E3">
              <w:rPr>
                <w:b/>
                <w:bCs/>
              </w:rPr>
              <w:t xml:space="preserve">и </w:t>
            </w:r>
            <w:r w:rsidRPr="000D60E3">
              <w:t>Порядком № 1266</w:t>
            </w:r>
          </w:p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«Усього нараховано»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 xml:space="preserve">Сумма пособия по временной нетрудоспособности (пособия по беременности и родам) с учетом ограничений, установленных Законом № 1105 </w:t>
            </w:r>
            <w:r w:rsidRPr="000D60E3">
              <w:rPr>
                <w:b/>
                <w:bCs/>
              </w:rPr>
              <w:t xml:space="preserve">и </w:t>
            </w:r>
            <w:r w:rsidRPr="000D60E3">
              <w:t>Порядком № 1266</w:t>
            </w:r>
          </w:p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«Усього з урахуванням заробітної плати при переведенні на іншу роботу»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Сумма пособия по временной нетрудоспособности с учетом заработной платы только в случае перевода на другую работу (пособие исчисляется по общим правилам, но предоставляется в размере, который вместе с заработком за временно выполняемую работу не превышает суммы полного заработка до времени перевода (часть восьмая ст. 22 Закона № 1105)</w:t>
            </w:r>
          </w:p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«(усього нараховано – сума словами)»)»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Сумма пособия в гривнях (словами), копейках (цифрами)</w:t>
            </w:r>
          </w:p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rPr>
                <w:b/>
                <w:bCs/>
              </w:rPr>
              <w:t>«Включено до платіжної відомості за _____ місяць 20__ р.»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Месяц, в котором было начислено пособие по временной нетрудоспособности (пособие по беременности и родам)</w:t>
            </w:r>
          </w:p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rPr>
                <w:b/>
                <w:bCs/>
              </w:rPr>
              <w:t>«Печатка»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Изображение печати предприятия (при наличии)</w:t>
            </w:r>
          </w:p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rPr>
                <w:b/>
                <w:bCs/>
              </w:rPr>
              <w:lastRenderedPageBreak/>
              <w:t>«Прізвище і підпис керівника»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Фамилия руководителя предприятия</w:t>
            </w:r>
          </w:p>
        </w:tc>
      </w:tr>
      <w:tr w:rsidR="000E5640" w:rsidRPr="000D60E3" w:rsidTr="00D32E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rPr>
                <w:b/>
                <w:bCs/>
              </w:rPr>
              <w:t>«Підпис головного (старшого) бухгалтера»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640" w:rsidRPr="000D60E3" w:rsidRDefault="000E5640" w:rsidP="00D32E47">
            <w:pPr>
              <w:spacing w:before="100" w:beforeAutospacing="1" w:after="100" w:afterAutospacing="1"/>
            </w:pPr>
            <w:r w:rsidRPr="000D60E3">
              <w:t>Подпись главного или другого бухгалтера, который имеет такое право</w:t>
            </w:r>
          </w:p>
        </w:tc>
      </w:tr>
    </w:tbl>
    <w:p w:rsidR="00696FE8" w:rsidRPr="000E5640" w:rsidRDefault="00696FE8" w:rsidP="000E5640">
      <w:bookmarkStart w:id="0" w:name="_GoBack"/>
      <w:bookmarkEnd w:id="0"/>
    </w:p>
    <w:sectPr w:rsidR="00696FE8" w:rsidRPr="000E5640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AD4" w:rsidRDefault="00922AD4">
      <w:r>
        <w:separator/>
      </w:r>
    </w:p>
  </w:endnote>
  <w:endnote w:type="continuationSeparator" w:id="0">
    <w:p w:rsidR="00922AD4" w:rsidRDefault="0092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CC424C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6620" cy="219710"/>
          <wp:effectExtent l="0" t="0" r="0" b="889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AD4" w:rsidRDefault="00922AD4">
      <w:r>
        <w:separator/>
      </w:r>
    </w:p>
  </w:footnote>
  <w:footnote w:type="continuationSeparator" w:id="0">
    <w:p w:rsidR="00922AD4" w:rsidRDefault="0092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8A1"/>
    <w:multiLevelType w:val="multilevel"/>
    <w:tmpl w:val="81C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71752"/>
    <w:multiLevelType w:val="multilevel"/>
    <w:tmpl w:val="A6AA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63844"/>
    <w:multiLevelType w:val="multilevel"/>
    <w:tmpl w:val="B222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40697"/>
    <w:multiLevelType w:val="multilevel"/>
    <w:tmpl w:val="F77A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B1B0F"/>
    <w:multiLevelType w:val="multilevel"/>
    <w:tmpl w:val="6512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C359E"/>
    <w:multiLevelType w:val="multilevel"/>
    <w:tmpl w:val="4176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63BA6"/>
    <w:multiLevelType w:val="multilevel"/>
    <w:tmpl w:val="FF0C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9602D"/>
    <w:multiLevelType w:val="multilevel"/>
    <w:tmpl w:val="B682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E5640"/>
    <w:rsid w:val="00152194"/>
    <w:rsid w:val="002B2945"/>
    <w:rsid w:val="003F1FB7"/>
    <w:rsid w:val="004B05A7"/>
    <w:rsid w:val="005C36BE"/>
    <w:rsid w:val="005C513B"/>
    <w:rsid w:val="00696FE8"/>
    <w:rsid w:val="008A5C1C"/>
    <w:rsid w:val="00922AD4"/>
    <w:rsid w:val="00942046"/>
    <w:rsid w:val="009511A3"/>
    <w:rsid w:val="00BC6268"/>
    <w:rsid w:val="00CB49AA"/>
    <w:rsid w:val="00CC424C"/>
    <w:rsid w:val="00D55822"/>
    <w:rsid w:val="00DE1267"/>
    <w:rsid w:val="00EA112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E072ED-1A75-414B-9469-0E25C389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2020-03-03T14:59:00Z</dcterms:created>
  <dcterms:modified xsi:type="dcterms:W3CDTF">2020-03-03T14:59:00Z</dcterms:modified>
</cp:coreProperties>
</file>