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D4" w:rsidRPr="00AC0ED4" w:rsidRDefault="00AC0ED4" w:rsidP="00AC0ED4">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ЗАТВЕРДЖЕНО</w:t>
            </w:r>
            <w:r w:rsidRPr="00AC0ED4">
              <w:br/>
              <w:t>Постанова Правління Національного банку України</w:t>
            </w:r>
            <w:r w:rsidRPr="00AC0ED4">
              <w:br/>
              <w:t>06 листопада 2019 року N 127</w:t>
            </w:r>
          </w:p>
        </w:tc>
      </w:tr>
    </w:tbl>
    <w:p w:rsidR="00AC0ED4" w:rsidRPr="00AC0ED4" w:rsidRDefault="00AC0ED4" w:rsidP="00AC0ED4">
      <w:pPr>
        <w:pStyle w:val="a3"/>
        <w:jc w:val="both"/>
      </w:pPr>
      <w:r w:rsidRPr="00AC0ED4">
        <w:br w:type="textWrapping" w:clear="all"/>
      </w:r>
    </w:p>
    <w:p w:rsidR="00AC0ED4" w:rsidRPr="00AC0ED4" w:rsidRDefault="00AC0ED4" w:rsidP="00AC0ED4">
      <w:pPr>
        <w:pStyle w:val="3"/>
        <w:jc w:val="center"/>
        <w:rPr>
          <w:rFonts w:eastAsia="Times New Roman"/>
        </w:rPr>
      </w:pPr>
      <w:bookmarkStart w:id="0" w:name="_GoBack"/>
      <w:r w:rsidRPr="00AC0ED4">
        <w:rPr>
          <w:rFonts w:eastAsia="Times New Roman"/>
        </w:rPr>
        <w:t xml:space="preserve">Зміни до Інструкції про безготівкові розрахунки в Україні </w:t>
      </w:r>
      <w:bookmarkEnd w:id="0"/>
      <w:r w:rsidRPr="00AC0ED4">
        <w:rPr>
          <w:rFonts w:eastAsia="Times New Roman"/>
        </w:rPr>
        <w:t>в національній валюті</w:t>
      </w:r>
    </w:p>
    <w:p w:rsidR="00AC0ED4" w:rsidRPr="00AC0ED4" w:rsidRDefault="00AC0ED4" w:rsidP="00AC0ED4">
      <w:pPr>
        <w:pStyle w:val="a3"/>
        <w:jc w:val="both"/>
      </w:pPr>
      <w:r w:rsidRPr="00AC0ED4">
        <w:t>1. У главі 1:</w:t>
      </w:r>
    </w:p>
    <w:p w:rsidR="00AC0ED4" w:rsidRPr="00AC0ED4" w:rsidRDefault="00AC0ED4" w:rsidP="00AC0ED4">
      <w:pPr>
        <w:pStyle w:val="a3"/>
        <w:jc w:val="both"/>
      </w:pPr>
      <w:r w:rsidRPr="00AC0ED4">
        <w:t>1) у пункті 1.4:</w:t>
      </w:r>
    </w:p>
    <w:p w:rsidR="00AC0ED4" w:rsidRPr="00AC0ED4" w:rsidRDefault="00AC0ED4" w:rsidP="00AC0ED4">
      <w:pPr>
        <w:pStyle w:val="a3"/>
        <w:jc w:val="both"/>
      </w:pPr>
      <w:r w:rsidRPr="00AC0ED4">
        <w:t>абзац шістнадцятий виключити.</w:t>
      </w:r>
    </w:p>
    <w:p w:rsidR="00AC0ED4" w:rsidRPr="00AC0ED4" w:rsidRDefault="00AC0ED4" w:rsidP="00AC0ED4">
      <w:pPr>
        <w:pStyle w:val="a3"/>
        <w:jc w:val="both"/>
      </w:pPr>
      <w:r w:rsidRPr="00AC0ED4">
        <w:t>У зв'язку з цим абзаци сімнадцятий - сорок дев'ятий уважати відповідно абзацами шістнадцятим - сорок восьмим;</w:t>
      </w:r>
    </w:p>
    <w:p w:rsidR="00AC0ED4" w:rsidRPr="00AC0ED4" w:rsidRDefault="00AC0ED4" w:rsidP="00AC0ED4">
      <w:pPr>
        <w:pStyle w:val="a3"/>
        <w:jc w:val="both"/>
      </w:pPr>
      <w:r w:rsidRPr="00AC0ED4">
        <w:t>пункт після абзацу двадцять четвертого доповнити новим абзацом двадцять п'ятим такого змісту:</w:t>
      </w:r>
    </w:p>
    <w:p w:rsidR="00AC0ED4" w:rsidRPr="00AC0ED4" w:rsidRDefault="00AC0ED4" w:rsidP="00AC0ED4">
      <w:pPr>
        <w:pStyle w:val="a3"/>
        <w:jc w:val="both"/>
      </w:pPr>
      <w:r w:rsidRPr="00AC0ED4">
        <w:t>"номер рахунку платника / отримувача / стягувача за стандартом IBAN-номер банківського рахунку, вимоги до формування якого затверджені постановою Правління Національного банку України від 28 грудня 2018 року N 162 "Про запровадження міжнародного номера банківського рахунку (IBAN) в Україні" (зі змінами) (далі - номер рахунку);";</w:t>
      </w:r>
    </w:p>
    <w:p w:rsidR="00AC0ED4" w:rsidRPr="00AC0ED4" w:rsidRDefault="00AC0ED4" w:rsidP="00AC0ED4">
      <w:pPr>
        <w:pStyle w:val="a3"/>
        <w:jc w:val="both"/>
      </w:pPr>
      <w:r w:rsidRPr="00AC0ED4">
        <w:t>2) абзац третій пункту 1.12 викласти в такій редакції:</w:t>
      </w:r>
    </w:p>
    <w:p w:rsidR="00AC0ED4" w:rsidRPr="00AC0ED4" w:rsidRDefault="00AC0ED4" w:rsidP="00AC0ED4">
      <w:pPr>
        <w:pStyle w:val="a3"/>
        <w:jc w:val="both"/>
      </w:pPr>
      <w:r w:rsidRPr="00AC0ED4">
        <w:t>"надіслати платнику / стягувачу / отримувачу письмове повідомлення про невиконання розрахункового документа (додаток 1) у встановлений законодавством України строк.".</w:t>
      </w:r>
    </w:p>
    <w:p w:rsidR="00AC0ED4" w:rsidRPr="00AC0ED4" w:rsidRDefault="00AC0ED4" w:rsidP="00AC0ED4">
      <w:pPr>
        <w:pStyle w:val="a3"/>
        <w:jc w:val="both"/>
      </w:pPr>
      <w:r w:rsidRPr="00AC0ED4">
        <w:t>2. У главі 2:</w:t>
      </w:r>
    </w:p>
    <w:p w:rsidR="00AC0ED4" w:rsidRPr="00AC0ED4" w:rsidRDefault="00AC0ED4" w:rsidP="00AC0ED4">
      <w:pPr>
        <w:pStyle w:val="a3"/>
        <w:jc w:val="both"/>
      </w:pPr>
      <w:r w:rsidRPr="00AC0ED4">
        <w:t xml:space="preserve">1) друге речення абзацу першого пункту 2.1 викласти в такій редакції: </w:t>
      </w:r>
    </w:p>
    <w:p w:rsidR="00AC0ED4" w:rsidRPr="00AC0ED4" w:rsidRDefault="00AC0ED4" w:rsidP="00AC0ED4">
      <w:pPr>
        <w:pStyle w:val="a3"/>
        <w:jc w:val="both"/>
      </w:pPr>
      <w:r w:rsidRPr="00AC0ED4">
        <w:t>"Реквізити розрахункових документів та їх реєстрів заповнюються згідно з вимогами, зазначеними в указівках щодо заповнення реквізитів розрахункових документів та їх реєстрів (додаток 9) та відповідних главах цієї Інструкції.";</w:t>
      </w:r>
    </w:p>
    <w:p w:rsidR="00AC0ED4" w:rsidRPr="00AC0ED4" w:rsidRDefault="00AC0ED4" w:rsidP="00AC0ED4">
      <w:pPr>
        <w:pStyle w:val="a3"/>
        <w:jc w:val="both"/>
      </w:pPr>
      <w:r w:rsidRPr="00AC0ED4">
        <w:t>2) у пункті 2.4:</w:t>
      </w:r>
    </w:p>
    <w:p w:rsidR="00AC0ED4" w:rsidRPr="00AC0ED4" w:rsidRDefault="00AC0ED4" w:rsidP="00AC0ED4">
      <w:pPr>
        <w:pStyle w:val="a3"/>
        <w:jc w:val="both"/>
      </w:pPr>
      <w:r w:rsidRPr="00AC0ED4">
        <w:t xml:space="preserve">в абзаці другому слова ","Код банку платника"" виключити; </w:t>
      </w:r>
    </w:p>
    <w:p w:rsidR="00AC0ED4" w:rsidRPr="00AC0ED4" w:rsidRDefault="00AC0ED4" w:rsidP="00AC0ED4">
      <w:pPr>
        <w:pStyle w:val="a3"/>
        <w:jc w:val="both"/>
      </w:pPr>
      <w:r w:rsidRPr="00AC0ED4">
        <w:t xml:space="preserve">в абзаці третьому слова ", "Код банку отримувача"" виключити; </w:t>
      </w:r>
    </w:p>
    <w:p w:rsidR="00AC0ED4" w:rsidRPr="00AC0ED4" w:rsidRDefault="00AC0ED4" w:rsidP="00AC0ED4">
      <w:pPr>
        <w:pStyle w:val="a3"/>
        <w:jc w:val="both"/>
      </w:pPr>
      <w:r w:rsidRPr="00AC0ED4">
        <w:t>в абзаці четвертому слова ""Код банку стягувача"," виключити;</w:t>
      </w:r>
    </w:p>
    <w:p w:rsidR="00AC0ED4" w:rsidRPr="00AC0ED4" w:rsidRDefault="00AC0ED4" w:rsidP="00AC0ED4">
      <w:pPr>
        <w:pStyle w:val="a3"/>
        <w:jc w:val="both"/>
      </w:pPr>
      <w:r w:rsidRPr="00AC0ED4">
        <w:t>3) у першому реченні абзацу третього пункту 2.26 слова "та коду" виключити.</w:t>
      </w:r>
    </w:p>
    <w:p w:rsidR="00AC0ED4" w:rsidRPr="00AC0ED4" w:rsidRDefault="00AC0ED4" w:rsidP="00AC0ED4">
      <w:pPr>
        <w:pStyle w:val="a3"/>
        <w:jc w:val="both"/>
      </w:pPr>
      <w:r w:rsidRPr="00AC0ED4">
        <w:t>3. В абзацах шостому та восьмому пункту 3.1 глави 3 слова "та код" виключити.</w:t>
      </w:r>
    </w:p>
    <w:p w:rsidR="00AC0ED4" w:rsidRPr="00AC0ED4" w:rsidRDefault="00AC0ED4" w:rsidP="00AC0ED4">
      <w:pPr>
        <w:pStyle w:val="a3"/>
        <w:jc w:val="both"/>
      </w:pPr>
      <w:r w:rsidRPr="00AC0ED4">
        <w:lastRenderedPageBreak/>
        <w:t>4. У главі 5:</w:t>
      </w:r>
    </w:p>
    <w:p w:rsidR="00AC0ED4" w:rsidRPr="00AC0ED4" w:rsidRDefault="00AC0ED4" w:rsidP="00AC0ED4">
      <w:pPr>
        <w:pStyle w:val="a3"/>
        <w:jc w:val="both"/>
      </w:pPr>
      <w:r w:rsidRPr="00AC0ED4">
        <w:t>1) у першому реченні абзацу третього пункту 5.9 слова "та коді" виключити;</w:t>
      </w:r>
    </w:p>
    <w:p w:rsidR="00AC0ED4" w:rsidRPr="00AC0ED4" w:rsidRDefault="00AC0ED4" w:rsidP="00AC0ED4">
      <w:pPr>
        <w:pStyle w:val="a3"/>
        <w:jc w:val="both"/>
      </w:pPr>
      <w:r w:rsidRPr="00AC0ED4">
        <w:t>2) у першому реченні абзацу третього пункту 5.12 слова "та код" виключити.</w:t>
      </w:r>
    </w:p>
    <w:p w:rsidR="00AC0ED4" w:rsidRPr="00AC0ED4" w:rsidRDefault="00AC0ED4" w:rsidP="00AC0ED4">
      <w:pPr>
        <w:pStyle w:val="a3"/>
        <w:jc w:val="both"/>
      </w:pPr>
      <w:r w:rsidRPr="00AC0ED4">
        <w:t>5. У главі 7:</w:t>
      </w:r>
    </w:p>
    <w:p w:rsidR="00AC0ED4" w:rsidRPr="00AC0ED4" w:rsidRDefault="00AC0ED4" w:rsidP="00AC0ED4">
      <w:pPr>
        <w:pStyle w:val="a3"/>
        <w:jc w:val="both"/>
      </w:pPr>
      <w:r w:rsidRPr="00AC0ED4">
        <w:t>1) абзац другий пункту 7.3 викласти в такій редакції:</w:t>
      </w:r>
    </w:p>
    <w:p w:rsidR="00AC0ED4" w:rsidRPr="00AC0ED4" w:rsidRDefault="00AC0ED4" w:rsidP="00AC0ED4">
      <w:pPr>
        <w:pStyle w:val="a3"/>
        <w:jc w:val="both"/>
      </w:pPr>
      <w:r w:rsidRPr="00AC0ED4">
        <w:t>"Чекодавець подає до банку-емітента платіжне доручення на переказ коштів на аналітичний рахунок "Розрахунки чеками" (фізична особа має право вносити суму готівкою) та заяву про видачу чекової книжки (чека). Форма заяви про видачу чекової книжки (чека) установлюється внутрішніми правилами банку.";</w:t>
      </w:r>
    </w:p>
    <w:p w:rsidR="00AC0ED4" w:rsidRPr="00AC0ED4" w:rsidRDefault="00AC0ED4" w:rsidP="00AC0ED4">
      <w:pPr>
        <w:pStyle w:val="a3"/>
        <w:jc w:val="both"/>
      </w:pPr>
      <w:r w:rsidRPr="00AC0ED4">
        <w:t>2) пункт 7.5 доповнити новим абзацом такого змісту:</w:t>
      </w:r>
    </w:p>
    <w:p w:rsidR="00AC0ED4" w:rsidRPr="00AC0ED4" w:rsidRDefault="00AC0ED4" w:rsidP="00AC0ED4">
      <w:pPr>
        <w:pStyle w:val="a3"/>
        <w:jc w:val="both"/>
      </w:pPr>
      <w:r w:rsidRPr="00AC0ED4">
        <w:t xml:space="preserve">"Банк веде облік номерів </w:t>
      </w:r>
      <w:proofErr w:type="spellStart"/>
      <w:r w:rsidRPr="00AC0ED4">
        <w:t>чеків</w:t>
      </w:r>
      <w:proofErr w:type="spellEnd"/>
      <w:r w:rsidRPr="00AC0ED4">
        <w:t xml:space="preserve"> у реєстраційній картці, форма якої встановлена внутрішніми правилами банку.";</w:t>
      </w:r>
    </w:p>
    <w:p w:rsidR="00AC0ED4" w:rsidRPr="00AC0ED4" w:rsidRDefault="00AC0ED4" w:rsidP="00AC0ED4">
      <w:pPr>
        <w:pStyle w:val="a3"/>
        <w:jc w:val="both"/>
      </w:pPr>
      <w:r w:rsidRPr="00AC0ED4">
        <w:t>3) пункт 7.6 викласти в такій редакції:</w:t>
      </w:r>
    </w:p>
    <w:p w:rsidR="00AC0ED4" w:rsidRPr="00AC0ED4" w:rsidRDefault="00AC0ED4" w:rsidP="00AC0ED4">
      <w:pPr>
        <w:pStyle w:val="a3"/>
        <w:jc w:val="both"/>
      </w:pPr>
      <w:r w:rsidRPr="00AC0ED4">
        <w:t>"7.6. Оформлення та отримання чекової книжки (чека) здійснюється згідно з внутрішніми правилами банку.</w:t>
      </w:r>
    </w:p>
    <w:p w:rsidR="00AC0ED4" w:rsidRPr="00AC0ED4" w:rsidRDefault="00AC0ED4" w:rsidP="00AC0ED4">
      <w:pPr>
        <w:pStyle w:val="a3"/>
        <w:jc w:val="both"/>
      </w:pPr>
      <w:r w:rsidRPr="00AC0ED4">
        <w:t>Чек має містити реквізити, що встановлені формою, наведеною в додатках 6 та 7 до цієї Інструкції. Чекодавець заповнює реквізити чека згідно з вимогами додатка 9 до цієї Інструкції власноручно або з використанням технічних засобів (місяць видачі та сума чека мають зазначатися словами).</w:t>
      </w:r>
    </w:p>
    <w:p w:rsidR="00AC0ED4" w:rsidRPr="00AC0ED4" w:rsidRDefault="00AC0ED4" w:rsidP="00AC0ED4">
      <w:pPr>
        <w:pStyle w:val="a3"/>
        <w:jc w:val="both"/>
      </w:pPr>
      <w:r w:rsidRPr="00AC0ED4">
        <w:t>Не дозволяється внесення до чека виправлень та використання замість підпису факсиміле.</w:t>
      </w:r>
    </w:p>
    <w:p w:rsidR="00AC0ED4" w:rsidRPr="00AC0ED4" w:rsidRDefault="00AC0ED4" w:rsidP="00AC0ED4">
      <w:pPr>
        <w:pStyle w:val="a3"/>
        <w:jc w:val="both"/>
      </w:pPr>
      <w:r w:rsidRPr="00AC0ED4">
        <w:t>Чек, що не відповідає вимогам пункту 7.6 глави 7 цієї Інструкції, уважається недійсним і без виконання повертається банку чекодавця згідно з главою 2 цієї Інструкції.";</w:t>
      </w:r>
    </w:p>
    <w:p w:rsidR="00AC0ED4" w:rsidRPr="00AC0ED4" w:rsidRDefault="00AC0ED4" w:rsidP="00AC0ED4">
      <w:pPr>
        <w:pStyle w:val="a3"/>
        <w:jc w:val="both"/>
      </w:pPr>
      <w:r w:rsidRPr="00AC0ED4">
        <w:t>4) у пункті 7.14:</w:t>
      </w:r>
    </w:p>
    <w:p w:rsidR="00AC0ED4" w:rsidRPr="00AC0ED4" w:rsidRDefault="00AC0ED4" w:rsidP="00AC0ED4">
      <w:pPr>
        <w:pStyle w:val="a3"/>
        <w:jc w:val="both"/>
      </w:pPr>
      <w:r w:rsidRPr="00AC0ED4">
        <w:t>в абзаці другому слова "встановленому зразку" замінити словами "встановленій формі";</w:t>
      </w:r>
    </w:p>
    <w:p w:rsidR="00AC0ED4" w:rsidRPr="00AC0ED4" w:rsidRDefault="00AC0ED4" w:rsidP="00AC0ED4">
      <w:pPr>
        <w:pStyle w:val="a3"/>
        <w:jc w:val="both"/>
      </w:pPr>
      <w:r w:rsidRPr="00AC0ED4">
        <w:t>в абзаці десятому слово та цифри "(додаток 16)" замінити словами ", форма якої встановлена внутрішніми правилами банку";</w:t>
      </w:r>
    </w:p>
    <w:p w:rsidR="00AC0ED4" w:rsidRPr="00AC0ED4" w:rsidRDefault="00AC0ED4" w:rsidP="00AC0ED4">
      <w:pPr>
        <w:pStyle w:val="a3"/>
        <w:jc w:val="both"/>
      </w:pPr>
      <w:r w:rsidRPr="00AC0ED4">
        <w:t>5) у пункті 7.23:</w:t>
      </w:r>
    </w:p>
    <w:p w:rsidR="00AC0ED4" w:rsidRPr="00AC0ED4" w:rsidRDefault="00AC0ED4" w:rsidP="00AC0ED4">
      <w:pPr>
        <w:pStyle w:val="a3"/>
        <w:jc w:val="both"/>
      </w:pPr>
      <w:r w:rsidRPr="00AC0ED4">
        <w:t>у першому реченні абзацу другого слова та цифри "(фізична особа може подавати заяву про перерахування коштів за формою, наведеною в додатку 10 до цієї Інструкції)" виключити;</w:t>
      </w:r>
    </w:p>
    <w:p w:rsidR="00AC0ED4" w:rsidRPr="00AC0ED4" w:rsidRDefault="00AC0ED4" w:rsidP="00AC0ED4">
      <w:pPr>
        <w:pStyle w:val="a3"/>
        <w:jc w:val="both"/>
      </w:pPr>
      <w:r w:rsidRPr="00AC0ED4">
        <w:t>абзац третій викласти в такій редакції:</w:t>
      </w:r>
    </w:p>
    <w:p w:rsidR="00AC0ED4" w:rsidRPr="00AC0ED4" w:rsidRDefault="00AC0ED4" w:rsidP="00AC0ED4">
      <w:pPr>
        <w:pStyle w:val="a3"/>
        <w:jc w:val="both"/>
      </w:pPr>
      <w:r w:rsidRPr="00AC0ED4">
        <w:t>"Чекодавець у разі припинення подальших розрахунків чеками до закінчення строку дії чекової книжки та наявності за нею невикористаного ліміту подає до банку чекову книжку. Банк повертає кошти в сумі невикористаного ліміту чекової книжки на поточний рахунок клієнта на підставі його заяви. Форма заяви про повернення коштів установлюється внутрішніми правилами банку.";</w:t>
      </w:r>
    </w:p>
    <w:p w:rsidR="00AC0ED4" w:rsidRPr="00AC0ED4" w:rsidRDefault="00AC0ED4" w:rsidP="00AC0ED4">
      <w:pPr>
        <w:pStyle w:val="a3"/>
        <w:jc w:val="both"/>
      </w:pPr>
      <w:r w:rsidRPr="00AC0ED4">
        <w:lastRenderedPageBreak/>
        <w:t>абзац шостий виключити;</w:t>
      </w:r>
    </w:p>
    <w:p w:rsidR="00AC0ED4" w:rsidRPr="00AC0ED4" w:rsidRDefault="00AC0ED4" w:rsidP="00AC0ED4">
      <w:pPr>
        <w:pStyle w:val="a3"/>
        <w:jc w:val="both"/>
      </w:pPr>
      <w:r w:rsidRPr="00AC0ED4">
        <w:t>6) пункт 7.25 викласти в такій редакції:</w:t>
      </w:r>
    </w:p>
    <w:p w:rsidR="00AC0ED4" w:rsidRPr="00AC0ED4" w:rsidRDefault="00AC0ED4" w:rsidP="00AC0ED4">
      <w:pPr>
        <w:pStyle w:val="a3"/>
        <w:jc w:val="both"/>
      </w:pPr>
      <w:r w:rsidRPr="00AC0ED4">
        <w:t xml:space="preserve">"7.25. Чекодавець у разі втрати чекової книжки (чека) має подати до банку-емітента заяву про втрату чекової книжки (чека) із зазначенням номерів невикористаних </w:t>
      </w:r>
      <w:proofErr w:type="spellStart"/>
      <w:r w:rsidRPr="00AC0ED4">
        <w:t>чеків</w:t>
      </w:r>
      <w:proofErr w:type="spellEnd"/>
      <w:r w:rsidRPr="00AC0ED4">
        <w:t>. Форма заяви про втрату чекової книжки (чека) установлюється внутрішніми правилами банку.</w:t>
      </w:r>
    </w:p>
    <w:p w:rsidR="00AC0ED4" w:rsidRPr="00AC0ED4" w:rsidRDefault="00AC0ED4" w:rsidP="00AC0ED4">
      <w:pPr>
        <w:pStyle w:val="a3"/>
        <w:jc w:val="both"/>
      </w:pPr>
      <w:r w:rsidRPr="00AC0ED4">
        <w:t>Банк повертає кошти в сумі невикористаного ліміту чекової книжки на поточний рахунок клієнта на підставі його заяви. Форма заяви про повернення коштів установлюється внутрішніми правилами банку.".</w:t>
      </w:r>
    </w:p>
    <w:p w:rsidR="00AC0ED4" w:rsidRPr="00AC0ED4" w:rsidRDefault="00AC0ED4" w:rsidP="00AC0ED4">
      <w:pPr>
        <w:pStyle w:val="a3"/>
        <w:jc w:val="both"/>
      </w:pPr>
      <w:r w:rsidRPr="00AC0ED4">
        <w:t>6. У пункті 10.5 глави 10:</w:t>
      </w:r>
    </w:p>
    <w:p w:rsidR="00AC0ED4" w:rsidRPr="00AC0ED4" w:rsidRDefault="00AC0ED4" w:rsidP="00AC0ED4">
      <w:pPr>
        <w:pStyle w:val="a3"/>
        <w:jc w:val="both"/>
      </w:pPr>
      <w:r w:rsidRPr="00AC0ED4">
        <w:t>1) в абзаці четвертому слово "назву" замінити словом "найменування";</w:t>
      </w:r>
    </w:p>
    <w:p w:rsidR="00AC0ED4" w:rsidRPr="00AC0ED4" w:rsidRDefault="00AC0ED4" w:rsidP="00AC0ED4">
      <w:pPr>
        <w:pStyle w:val="a3"/>
        <w:jc w:val="both"/>
      </w:pPr>
      <w:r w:rsidRPr="00AC0ED4">
        <w:t>2) абзац п'ятий виключити.</w:t>
      </w:r>
    </w:p>
    <w:p w:rsidR="00AC0ED4" w:rsidRPr="00AC0ED4" w:rsidRDefault="00AC0ED4" w:rsidP="00AC0ED4">
      <w:pPr>
        <w:pStyle w:val="a3"/>
        <w:jc w:val="both"/>
      </w:pPr>
      <w:r w:rsidRPr="00AC0ED4">
        <w:t>У зв'язку з цим абзаци шостий - одинадцятий уважати відповідно абзацами п'ятим - десятим;</w:t>
      </w:r>
    </w:p>
    <w:p w:rsidR="00AC0ED4" w:rsidRPr="00AC0ED4" w:rsidRDefault="00AC0ED4" w:rsidP="00AC0ED4">
      <w:pPr>
        <w:pStyle w:val="a3"/>
        <w:jc w:val="both"/>
      </w:pPr>
      <w:r w:rsidRPr="00AC0ED4">
        <w:t xml:space="preserve">3) в абзаці п'ятому слово "назву" замінити словом "найменування"; </w:t>
      </w:r>
    </w:p>
    <w:p w:rsidR="00AC0ED4" w:rsidRPr="00AC0ED4" w:rsidRDefault="00AC0ED4" w:rsidP="00AC0ED4">
      <w:pPr>
        <w:pStyle w:val="a3"/>
        <w:jc w:val="both"/>
      </w:pPr>
      <w:r w:rsidRPr="00AC0ED4">
        <w:t>4) абзац шостий виключити.</w:t>
      </w:r>
    </w:p>
    <w:p w:rsidR="00AC0ED4" w:rsidRPr="00AC0ED4" w:rsidRDefault="00AC0ED4" w:rsidP="00AC0ED4">
      <w:pPr>
        <w:pStyle w:val="a3"/>
        <w:jc w:val="both"/>
      </w:pPr>
      <w:r w:rsidRPr="00AC0ED4">
        <w:t>7. У главі 11:</w:t>
      </w:r>
    </w:p>
    <w:p w:rsidR="00AC0ED4" w:rsidRPr="00AC0ED4" w:rsidRDefault="00AC0ED4" w:rsidP="00AC0ED4">
      <w:pPr>
        <w:pStyle w:val="a3"/>
        <w:jc w:val="both"/>
      </w:pPr>
      <w:r w:rsidRPr="00AC0ED4">
        <w:t>1) у пункті 11.5:</w:t>
      </w:r>
    </w:p>
    <w:p w:rsidR="00AC0ED4" w:rsidRPr="00AC0ED4" w:rsidRDefault="00AC0ED4" w:rsidP="00AC0ED4">
      <w:pPr>
        <w:pStyle w:val="a3"/>
        <w:jc w:val="both"/>
      </w:pPr>
      <w:r w:rsidRPr="00AC0ED4">
        <w:t xml:space="preserve">в абзаці другому слова ", "Код банку платника"" виключити; </w:t>
      </w:r>
    </w:p>
    <w:p w:rsidR="00AC0ED4" w:rsidRPr="00AC0ED4" w:rsidRDefault="00AC0ED4" w:rsidP="00AC0ED4">
      <w:pPr>
        <w:pStyle w:val="a3"/>
        <w:jc w:val="both"/>
      </w:pPr>
      <w:r w:rsidRPr="00AC0ED4">
        <w:t>в абзаці третьому слова ","Код банку отримувача"" виключити;</w:t>
      </w:r>
    </w:p>
    <w:p w:rsidR="00AC0ED4" w:rsidRPr="00AC0ED4" w:rsidRDefault="00AC0ED4" w:rsidP="00AC0ED4">
      <w:pPr>
        <w:pStyle w:val="a3"/>
        <w:jc w:val="both"/>
      </w:pPr>
      <w:r w:rsidRPr="00AC0ED4">
        <w:t>2) у першому реченні пункту 11.10 слова "назві та коді" замінити словом "найменуванні";</w:t>
      </w:r>
    </w:p>
    <w:p w:rsidR="00AC0ED4" w:rsidRPr="00AC0ED4" w:rsidRDefault="00AC0ED4" w:rsidP="00AC0ED4">
      <w:pPr>
        <w:pStyle w:val="a3"/>
        <w:jc w:val="both"/>
      </w:pPr>
      <w:r w:rsidRPr="00AC0ED4">
        <w:t>3) у першому реченні абзацу третього пункту 11.13 слова "та код" виключити.</w:t>
      </w:r>
    </w:p>
    <w:p w:rsidR="00AC0ED4" w:rsidRPr="00AC0ED4" w:rsidRDefault="00AC0ED4" w:rsidP="00AC0ED4">
      <w:pPr>
        <w:pStyle w:val="a3"/>
        <w:jc w:val="both"/>
      </w:pPr>
      <w:r w:rsidRPr="00AC0ED4">
        <w:t>8. Додатки 1 - 22 до Інструкції замінити тринадцятьма новими додатками такого змісту:</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1</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1.12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rPr>
          <w:b/>
          <w:bCs/>
        </w:rPr>
        <w:t>Повідомлення</w:t>
      </w:r>
      <w:r w:rsidRPr="00AC0ED4">
        <w:br/>
      </w:r>
      <w:r w:rsidRPr="00AC0ED4">
        <w:rPr>
          <w:b/>
          <w:bCs/>
        </w:rPr>
        <w:t>про невиконання розрахункового документа</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AC0ED4" w:rsidRPr="00AC0ED4" w:rsidTr="00A155F9">
        <w:trPr>
          <w:tblCellSpacing w:w="18" w:type="dxa"/>
          <w:jc w:val="center"/>
        </w:trPr>
        <w:tc>
          <w:tcPr>
            <w:tcW w:w="2500" w:type="pct"/>
            <w:hideMark/>
          </w:tcPr>
          <w:p w:rsidR="00AC0ED4" w:rsidRPr="00AC0ED4" w:rsidRDefault="00AC0ED4" w:rsidP="00A155F9">
            <w:pPr>
              <w:pStyle w:val="a3"/>
            </w:pPr>
            <w:r w:rsidRPr="00AC0ED4">
              <w:t>від "___" ____________ 20_ року</w:t>
            </w:r>
          </w:p>
        </w:tc>
        <w:tc>
          <w:tcPr>
            <w:tcW w:w="2500" w:type="pct"/>
            <w:hideMark/>
          </w:tcPr>
          <w:p w:rsidR="00AC0ED4" w:rsidRPr="00AC0ED4" w:rsidRDefault="00AC0ED4" w:rsidP="00A155F9">
            <w:pPr>
              <w:pStyle w:val="a3"/>
              <w:jc w:val="center"/>
            </w:pPr>
            <w:r w:rsidRPr="00AC0ED4">
              <w:t>N ______</w:t>
            </w:r>
          </w:p>
        </w:tc>
      </w:tr>
      <w:tr w:rsidR="00AC0ED4" w:rsidRPr="00AC0ED4" w:rsidTr="00A155F9">
        <w:trPr>
          <w:tblCellSpacing w:w="18" w:type="dxa"/>
          <w:jc w:val="center"/>
        </w:trPr>
        <w:tc>
          <w:tcPr>
            <w:tcW w:w="5000" w:type="pct"/>
            <w:gridSpan w:val="2"/>
            <w:hideMark/>
          </w:tcPr>
          <w:p w:rsidR="00AC0ED4" w:rsidRPr="00AC0ED4" w:rsidRDefault="00AC0ED4" w:rsidP="00A155F9">
            <w:pPr>
              <w:pStyle w:val="a3"/>
              <w:jc w:val="center"/>
              <w:rPr>
                <w:sz w:val="20"/>
                <w:szCs w:val="20"/>
              </w:rPr>
            </w:pPr>
            <w:r w:rsidRPr="00AC0ED4">
              <w:lastRenderedPageBreak/>
              <w:t>Кому ________________________________________________________________________________.</w:t>
            </w:r>
            <w:r w:rsidRPr="00AC0ED4">
              <w:br/>
            </w:r>
            <w:r w:rsidRPr="00AC0ED4">
              <w:rPr>
                <w:sz w:val="20"/>
                <w:szCs w:val="20"/>
              </w:rPr>
              <w:t>         (найменування юридичної особи / прізвище, ім'я, по батькові фізичної особи, якій надсилається повідомлення)</w:t>
            </w:r>
          </w:p>
          <w:p w:rsidR="00AC0ED4" w:rsidRPr="00AC0ED4" w:rsidRDefault="00AC0ED4" w:rsidP="00A155F9">
            <w:pPr>
              <w:pStyle w:val="a3"/>
              <w:rPr>
                <w:sz w:val="20"/>
                <w:szCs w:val="20"/>
              </w:rPr>
            </w:pPr>
            <w:r w:rsidRPr="00AC0ED4">
              <w:t>Банк _______________________________________________________ у зв'язку з тим, що не виконав</w:t>
            </w:r>
            <w:r w:rsidRPr="00AC0ED4">
              <w:br/>
            </w:r>
            <w:r w:rsidRPr="00AC0ED4">
              <w:rPr>
                <w:sz w:val="20"/>
                <w:szCs w:val="20"/>
              </w:rPr>
              <w:t>                                                      (найменування банку)</w:t>
            </w:r>
          </w:p>
          <w:p w:rsidR="00AC0ED4" w:rsidRPr="00AC0ED4" w:rsidRDefault="00AC0ED4" w:rsidP="00A155F9">
            <w:pPr>
              <w:pStyle w:val="a3"/>
              <w:rPr>
                <w:sz w:val="20"/>
                <w:szCs w:val="20"/>
              </w:rPr>
            </w:pPr>
            <w:r w:rsidRPr="00AC0ED4">
              <w:t>розрахунковий документ _____________________________________ від ____________ N _________</w:t>
            </w:r>
            <w:r w:rsidRPr="00AC0ED4">
              <w:br/>
            </w:r>
            <w:r w:rsidRPr="00AC0ED4">
              <w:rPr>
                <w:sz w:val="20"/>
                <w:szCs w:val="20"/>
              </w:rPr>
              <w:t>                                                                              (назва розрахункового документа)                                (дата)</w:t>
            </w:r>
          </w:p>
          <w:p w:rsidR="00AC0ED4" w:rsidRPr="00AC0ED4" w:rsidRDefault="00AC0ED4" w:rsidP="00A155F9">
            <w:pPr>
              <w:pStyle w:val="a3"/>
              <w:rPr>
                <w:sz w:val="20"/>
                <w:szCs w:val="20"/>
              </w:rPr>
            </w:pPr>
            <w:r w:rsidRPr="00AC0ED4">
              <w:t>у строк, установлений законодавством України, узяв його _________________________________ для</w:t>
            </w:r>
            <w:r w:rsidRPr="00AC0ED4">
              <w:br/>
            </w:r>
            <w:r w:rsidRPr="00AC0ED4">
              <w:rPr>
                <w:sz w:val="20"/>
                <w:szCs w:val="20"/>
              </w:rPr>
              <w:t>                                                                                                                                                                        (дата)</w:t>
            </w:r>
          </w:p>
          <w:p w:rsidR="00AC0ED4" w:rsidRPr="00AC0ED4" w:rsidRDefault="00AC0ED4" w:rsidP="00A155F9">
            <w:pPr>
              <w:pStyle w:val="a3"/>
            </w:pPr>
            <w:proofErr w:type="spellStart"/>
            <w:r w:rsidRPr="00AC0ED4">
              <w:t>обліковування</w:t>
            </w:r>
            <w:proofErr w:type="spellEnd"/>
            <w:r w:rsidRPr="00AC0ED4">
              <w:t xml:space="preserve"> за позабалансовим рахунком ________________________________________________.</w:t>
            </w:r>
          </w:p>
          <w:p w:rsidR="00AC0ED4" w:rsidRPr="00AC0ED4" w:rsidRDefault="00AC0ED4" w:rsidP="00A155F9">
            <w:pPr>
              <w:pStyle w:val="a3"/>
            </w:pPr>
            <w:r w:rsidRPr="00AC0ED4">
              <w:t>Підписи банку</w:t>
            </w:r>
            <w:r w:rsidRPr="00AC0ED4">
              <w:rPr>
                <w:vertAlign w:val="superscript"/>
              </w:rPr>
              <w:t xml:space="preserve"> 1 </w:t>
            </w:r>
            <w:r w:rsidRPr="00AC0ED4">
              <w:t>________________</w:t>
            </w:r>
            <w:r w:rsidRPr="00AC0ED4">
              <w:br/>
              <w:t>                           ________________</w:t>
            </w:r>
          </w:p>
        </w:tc>
      </w:tr>
      <w:tr w:rsidR="00AC0ED4" w:rsidRPr="00AC0ED4" w:rsidTr="00A155F9">
        <w:trPr>
          <w:tblCellSpacing w:w="18" w:type="dxa"/>
          <w:jc w:val="center"/>
        </w:trPr>
        <w:tc>
          <w:tcPr>
            <w:tcW w:w="2500" w:type="pct"/>
            <w:hideMark/>
          </w:tcPr>
          <w:p w:rsidR="00AC0ED4" w:rsidRPr="00AC0ED4" w:rsidRDefault="00AC0ED4" w:rsidP="00A155F9">
            <w:pPr>
              <w:pStyle w:val="a3"/>
              <w:jc w:val="center"/>
            </w:pPr>
            <w:r w:rsidRPr="00AC0ED4">
              <w:t> </w:t>
            </w:r>
          </w:p>
        </w:tc>
        <w:tc>
          <w:tcPr>
            <w:tcW w:w="2500" w:type="pct"/>
            <w:hideMark/>
          </w:tcPr>
          <w:p w:rsidR="00AC0ED4" w:rsidRPr="00AC0ED4" w:rsidRDefault="00AC0ED4" w:rsidP="00A155F9">
            <w:pPr>
              <w:pStyle w:val="a3"/>
            </w:pPr>
            <w:r w:rsidRPr="00AC0ED4">
              <w:t>М. П.</w:t>
            </w:r>
            <w:r w:rsidRPr="00AC0ED4">
              <w:br/>
              <w:t>Отримано банком</w:t>
            </w:r>
            <w:r w:rsidRPr="00AC0ED4">
              <w:br/>
              <w:t>отримувача/стягувача</w:t>
            </w:r>
            <w:r w:rsidRPr="00AC0ED4">
              <w:rPr>
                <w:vertAlign w:val="superscript"/>
              </w:rPr>
              <w:t xml:space="preserve"> 2</w:t>
            </w:r>
            <w:r w:rsidRPr="00AC0ED4">
              <w:rPr>
                <w:vertAlign w:val="superscript"/>
              </w:rPr>
              <w:br/>
            </w:r>
            <w:r w:rsidRPr="00AC0ED4">
              <w:t>_____________________</w:t>
            </w:r>
            <w:r w:rsidRPr="00AC0ED4">
              <w:br/>
            </w:r>
            <w:r w:rsidRPr="00AC0ED4">
              <w:rPr>
                <w:sz w:val="20"/>
                <w:szCs w:val="20"/>
              </w:rPr>
              <w:t>                (дата, підпис)</w:t>
            </w:r>
          </w:p>
        </w:tc>
      </w:tr>
      <w:tr w:rsidR="00AC0ED4" w:rsidRPr="00AC0ED4" w:rsidTr="00A155F9">
        <w:trPr>
          <w:tblCellSpacing w:w="18" w:type="dxa"/>
          <w:jc w:val="center"/>
        </w:trPr>
        <w:tc>
          <w:tcPr>
            <w:tcW w:w="5000" w:type="pct"/>
            <w:gridSpan w:val="2"/>
            <w:hideMark/>
          </w:tcPr>
          <w:p w:rsidR="00AC0ED4" w:rsidRPr="00AC0ED4" w:rsidRDefault="00AC0ED4" w:rsidP="00A155F9">
            <w:pPr>
              <w:pStyle w:val="a3"/>
              <w:rPr>
                <w:sz w:val="20"/>
                <w:szCs w:val="20"/>
              </w:rPr>
            </w:pPr>
            <w:r w:rsidRPr="00AC0ED4">
              <w:t>____________</w:t>
            </w:r>
            <w:r w:rsidRPr="00AC0ED4">
              <w:br/>
            </w:r>
            <w:r w:rsidRPr="00AC0ED4">
              <w:rPr>
                <w:vertAlign w:val="superscript"/>
              </w:rPr>
              <w:t>1</w:t>
            </w:r>
            <w:r w:rsidRPr="00AC0ED4">
              <w:t xml:space="preserve"> </w:t>
            </w:r>
            <w:r w:rsidRPr="00AC0ED4">
              <w:rPr>
                <w:sz w:val="20"/>
                <w:szCs w:val="20"/>
              </w:rPr>
              <w:t>Повідомлення засвідчується підписами головного бухгалтера (його заступника), працівника, на якого покладено функції контролю, та відповідального виконавця банку.</w:t>
            </w:r>
          </w:p>
          <w:p w:rsidR="00AC0ED4" w:rsidRPr="00AC0ED4" w:rsidRDefault="00AC0ED4" w:rsidP="00A155F9">
            <w:pPr>
              <w:pStyle w:val="a3"/>
            </w:pPr>
            <w:r w:rsidRPr="00AC0ED4">
              <w:rPr>
                <w:vertAlign w:val="superscript"/>
              </w:rPr>
              <w:t>2</w:t>
            </w:r>
            <w:r w:rsidRPr="00AC0ED4">
              <w:t xml:space="preserve"> </w:t>
            </w:r>
            <w:r w:rsidRPr="00AC0ED4">
              <w:rPr>
                <w:sz w:val="20"/>
                <w:szCs w:val="20"/>
              </w:rPr>
              <w:t>Заповнюється в разі надсилання повідомлення через банк, що обслуговує отримувача/стягувача.</w:t>
            </w:r>
          </w:p>
        </w:tc>
      </w:tr>
    </w:tbl>
    <w:p w:rsidR="00AC0ED4" w:rsidRPr="00AC0ED4" w:rsidRDefault="00AC0ED4" w:rsidP="00AC0ED4">
      <w:pPr>
        <w:pStyle w:val="a3"/>
        <w:jc w:val="center"/>
      </w:pPr>
      <w:r w:rsidRPr="00AC0ED4">
        <w:br w:type="textWrapping" w:clear="all"/>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2</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14076D34" wp14:editId="7BF51377">
            <wp:extent cx="7077075" cy="6629400"/>
            <wp:effectExtent l="0" t="0" r="9525" b="0"/>
            <wp:docPr id="2" name="Рисунок 2" descr="C:\Users\t.borovich\AppData\Roaming\Liga70\Client\Session\pb1918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pb19188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077075" cy="6629400"/>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3</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03F8C98D" wp14:editId="7A58C983">
            <wp:extent cx="6991350" cy="6600825"/>
            <wp:effectExtent l="0" t="0" r="0" b="9525"/>
            <wp:docPr id="3" name="Рисунок 3" descr="C:\Users\t.borovich\AppData\Roaming\Liga70\Client\Session\pb19188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pb19188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91350" cy="6600825"/>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4</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3B3795A2" wp14:editId="5E74492F">
            <wp:extent cx="6896100" cy="7000875"/>
            <wp:effectExtent l="0" t="0" r="0" b="9525"/>
            <wp:docPr id="4" name="Рисунок 4" descr="C:\Users\t.borovich\AppData\Roaming\Liga70\Client\Session\pb1918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pb19188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96100" cy="7000875"/>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5</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2E28680B" wp14:editId="5F2C2AE9">
            <wp:extent cx="7010400" cy="6772275"/>
            <wp:effectExtent l="0" t="0" r="0" b="9525"/>
            <wp:docPr id="5" name="Рисунок 5" descr="C:\Users\t.borovich\AppData\Roaming\Liga70\Client\Session\pb1918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pb19188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010400" cy="6772275"/>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6</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3C772056" wp14:editId="4120481A">
            <wp:extent cx="9858375" cy="5362575"/>
            <wp:effectExtent l="0" t="0" r="9525" b="9525"/>
            <wp:docPr id="6" name="Рисунок 6" descr="C:\Users\t.borovich\AppData\Roaming\Liga70\Client\Session\pb1918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pb19188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858375" cy="5362575"/>
                    </a:xfrm>
                    <a:prstGeom prst="rect">
                      <a:avLst/>
                    </a:prstGeom>
                    <a:noFill/>
                    <a:ln>
                      <a:noFill/>
                    </a:ln>
                  </pic:spPr>
                </pic:pic>
              </a:graphicData>
            </a:graphic>
          </wp:inline>
        </w:drawing>
      </w:r>
      <w:r w:rsidRPr="00AC0ED4">
        <w:t> </w:t>
      </w:r>
    </w:p>
    <w:p w:rsidR="00AC0ED4" w:rsidRPr="00AC0ED4" w:rsidRDefault="00AC0ED4" w:rsidP="00AC0ED4">
      <w:pPr>
        <w:pStyle w:val="a3"/>
        <w:jc w:val="right"/>
      </w:pPr>
      <w:r w:rsidRPr="00AC0ED4">
        <w:t>(зворотний бік розрахункового чека)</w:t>
      </w:r>
    </w:p>
    <w:p w:rsidR="00AC0ED4" w:rsidRPr="00AC0ED4" w:rsidRDefault="00AC0ED4" w:rsidP="00AC0ED4">
      <w:pPr>
        <w:pStyle w:val="a3"/>
        <w:jc w:val="center"/>
      </w:pPr>
      <w:r w:rsidRPr="00AC0ED4">
        <w:lastRenderedPageBreak/>
        <w:t> </w:t>
      </w:r>
      <w:r w:rsidRPr="00AC0ED4">
        <w:rPr>
          <w:noProof/>
        </w:rPr>
        <w:drawing>
          <wp:inline distT="0" distB="0" distL="0" distR="0" wp14:anchorId="0E7AE484" wp14:editId="1B9D51FB">
            <wp:extent cx="9544050" cy="5153025"/>
            <wp:effectExtent l="0" t="0" r="0" b="9525"/>
            <wp:docPr id="7" name="Рисунок 7" descr="C:\Users\t.borovich\AppData\Roaming\Liga70\Client\Session\pb19188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pb19188_IMG_006.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44050" cy="5153025"/>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7</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7D5EBC3B" wp14:editId="36683086">
            <wp:extent cx="11010900" cy="5429250"/>
            <wp:effectExtent l="0" t="0" r="0" b="0"/>
            <wp:docPr id="8" name="Рисунок 8" descr="C:\Users\t.borovich\AppData\Roaming\Liga70\Client\Session\pb19188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pb19188_IMG_007.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1010900" cy="5429250"/>
                    </a:xfrm>
                    <a:prstGeom prst="rect">
                      <a:avLst/>
                    </a:prstGeom>
                    <a:noFill/>
                    <a:ln>
                      <a:noFill/>
                    </a:ln>
                  </pic:spPr>
                </pic:pic>
              </a:graphicData>
            </a:graphic>
          </wp:inline>
        </w:drawing>
      </w:r>
      <w:r w:rsidRPr="00AC0ED4">
        <w:t> </w:t>
      </w:r>
    </w:p>
    <w:p w:rsidR="00AC0ED4" w:rsidRPr="00AC0ED4" w:rsidRDefault="00AC0ED4" w:rsidP="00AC0ED4">
      <w:pPr>
        <w:pStyle w:val="a3"/>
        <w:jc w:val="right"/>
      </w:pPr>
      <w:r w:rsidRPr="00AC0ED4">
        <w:t>(зворотний бік розрахункового чека)</w:t>
      </w:r>
    </w:p>
    <w:p w:rsidR="00AC0ED4" w:rsidRPr="00AC0ED4" w:rsidRDefault="00AC0ED4" w:rsidP="00AC0ED4">
      <w:pPr>
        <w:pStyle w:val="a3"/>
        <w:jc w:val="center"/>
      </w:pPr>
      <w:r w:rsidRPr="00AC0ED4">
        <w:lastRenderedPageBreak/>
        <w:t> </w:t>
      </w:r>
      <w:r w:rsidRPr="00AC0ED4">
        <w:rPr>
          <w:noProof/>
        </w:rPr>
        <w:drawing>
          <wp:inline distT="0" distB="0" distL="0" distR="0" wp14:anchorId="561A5FB7" wp14:editId="4CD6E3EB">
            <wp:extent cx="10048875" cy="5295900"/>
            <wp:effectExtent l="0" t="0" r="9525" b="0"/>
            <wp:docPr id="9" name="Рисунок 9" descr="C:\Users\t.borovich\AppData\Roaming\Liga70\Client\Session\pb19188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pb19188_IMG_008.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0048875" cy="5295900"/>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8</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1.13 глави 1)</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6AF2928C" wp14:editId="76ECFF70">
            <wp:extent cx="6029325" cy="6477000"/>
            <wp:effectExtent l="0" t="0" r="9525" b="0"/>
            <wp:docPr id="10" name="Рисунок 10" descr="C:\Users\t.borovich\AppData\Roaming\Liga70\Client\Session\pb19188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pb19188_IMG_009.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029325" cy="6477000"/>
                    </a:xfrm>
                    <a:prstGeom prst="rect">
                      <a:avLst/>
                    </a:prstGeom>
                    <a:noFill/>
                    <a:ln>
                      <a:noFill/>
                    </a:ln>
                  </pic:spPr>
                </pic:pic>
              </a:graphicData>
            </a:graphic>
          </wp:inline>
        </w:drawing>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9</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2.1 глави 2)</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rPr>
          <w:b/>
          <w:bCs/>
        </w:rPr>
        <w:t>Указівки щодо заповнення реквізитів розрахункових документів та їх реєстрів</w:t>
      </w:r>
    </w:p>
    <w:p w:rsidR="00AC0ED4" w:rsidRPr="00AC0ED4" w:rsidRDefault="00AC0ED4" w:rsidP="00AC0ED4">
      <w:pPr>
        <w:pStyle w:val="a3"/>
        <w:jc w:val="both"/>
      </w:pPr>
      <w:r w:rsidRPr="00AC0ED4">
        <w:t>Ці вказівки містять вимоги щодо заповнення реквізитів розрахункових документів та їх реєстрів.</w:t>
      </w:r>
    </w:p>
    <w:p w:rsidR="00AC0ED4" w:rsidRPr="00AC0ED4" w:rsidRDefault="00AC0ED4" w:rsidP="00AC0ED4">
      <w:pPr>
        <w:pStyle w:val="a3"/>
        <w:jc w:val="both"/>
      </w:pPr>
      <w:r w:rsidRPr="00AC0ED4">
        <w:lastRenderedPageBreak/>
        <w:t>У цих вказівках слово "Банк" означає банки, що обслуговують платника, отримувача, стягувача.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1"/>
        <w:gridCol w:w="791"/>
        <w:gridCol w:w="2397"/>
        <w:gridCol w:w="5814"/>
      </w:tblGrid>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N</w:t>
            </w:r>
            <w:r w:rsidRPr="00AC0ED4">
              <w:br/>
              <w:t>з/п</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N поля</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Назва реквізиту</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Вимоги щодо заповнення реквізиту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Назва документа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назва розрахункового документа (реєстру), наведеного в Інструкції про безготівкові розрахунки в Україні в національній валюті (далі - Інструкція)</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розрахункового документа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код розрахункового документа за Державним класифікатором управлінської документації ДК 010-98, затвердженим наказом Держстандарту України від 31 грудня 1998 року N 1024 (зі змінами).</w:t>
            </w:r>
            <w:r w:rsidRPr="00AC0ED4">
              <w:br/>
              <w:t>Код має відповідати назві розрахункового документа, вимоги щодо заповнення якого зазначені в колонці 4 рядка 1</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Номер документа (N)</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номер розрахункового документа (реєстру), що може включати як цифри, так і букви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складання</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 xml:space="preserve">Зазначається дата складання розрахункового документа (реєстру): число, місяць та рік цифрами у форматі ДД/ММ/РРРР (за винятком розрахункових </w:t>
            </w:r>
            <w:proofErr w:type="spellStart"/>
            <w:r w:rsidRPr="00AC0ED4">
              <w:t>чеків</w:t>
            </w:r>
            <w:proofErr w:type="spellEnd"/>
            <w:r w:rsidRPr="00AC0ED4">
              <w:t>) або число - цифрами ДД, місяць - словом, рік - цифрами РРРР</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5</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5</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валютування</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дата, починаючи з якої кошти, переказані платником отримувачу, переходять у власність отримувача.</w:t>
            </w:r>
            <w:r w:rsidRPr="00AC0ED4">
              <w:br/>
              <w:t>Під час формування електронного розрахункового документа системи електронних платежів Національного банку України реквізит "Дата валютування" розміщується в полі "Допоміжні реквізити"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Сума словами</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Зазначаються з великої букви сума розрахункового документа (реєстру) та слово "гривень" ("гривня", "гривні" або "грн"), копійки - цифрами та слово "копійка" ("копійки", "копійок" або "коп."). Якщо сума складається лише з копійок, то перед її зазначенням обов'язковим є написання слів "Нуль гривень".</w:t>
            </w:r>
            <w:r w:rsidRPr="00AC0ED4">
              <w:br/>
              <w:t>Якщо сума платежу виражена в цілих гривнях, то зазначається "00 копійок" або "00 коп."</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Сума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сума цифрами, гривні від копійок відділяються комою ",", копійки позначаються двома знаками. Якщо сума розрахункового документа виражена в цілих гривнях, то замість копійок проставляються два нулі "00".</w:t>
            </w:r>
            <w:r w:rsidRPr="00AC0ED4">
              <w:br/>
              <w:t>Сума цифрами відповідає сумі словами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8</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8</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платника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 xml:space="preserve">Зазначається ідентифікаційний код платника за Єдиним державним реєстром підприємств та організацій України (ЄДРПОУ) або реєстраційний </w:t>
            </w:r>
            <w:r w:rsidRPr="00AC0ED4">
              <w:lastRenderedPageBreak/>
              <w:t xml:space="preserve">(обліковий) номер платника податку, який присвоюється контролюючими органами (далі - ідентифікаційний код). Якщо ідентифікаційний код юридичній особі не присвоєний, то ставиться дев'ять нулів. </w:t>
            </w:r>
            <w:r w:rsidRPr="00AC0ED4">
              <w:br/>
              <w:t xml:space="preserve">Для фізичних осіб зазначається реєстраційний номер облікової картки платника податків або серія (за наявності) та номер паспорта,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 Під час формування електронного розрахункового документа системи електронних платежів Національного банку України в реквізиті ставиться десять нулів,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 а інформація щодо серії та номера паспорта розміщується в полі "Допоміжні реквізити". </w:t>
            </w:r>
            <w:r w:rsidRPr="00AC0ED4">
              <w:br/>
              <w:t>Якщо згідно із законодавством України ідентифікаційний код нерезиденту не присвоюється, то ставиться дев'ять нулів</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9</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9</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Платник</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повне або скорочене (за наявності) найменування платника, яке міститься в:</w:t>
            </w:r>
            <w:r w:rsidRPr="00AC0ED4">
              <w:br/>
              <w:t>Єдиному державному реєстрі юридичних осіб, фізичних осіб - підприємців та громадських формувань (далі - Єдиний державний реєстр);</w:t>
            </w:r>
            <w:r w:rsidRPr="00AC0ED4">
              <w:br/>
              <w:t>Єдиному банку даних про платників податків - юридичних осіб (далі - Єдиний банк даних юридичних осіб);</w:t>
            </w:r>
            <w:r w:rsidRPr="00AC0ED4">
              <w:br/>
              <w:t xml:space="preserve">документі про акредитацію (реєстрацію, легалізацію) на території України, копії легалізованого або засвідченого шляхом проставлення </w:t>
            </w:r>
            <w:proofErr w:type="spellStart"/>
            <w:r w:rsidRPr="00AC0ED4">
              <w:t>апостиля</w:t>
            </w:r>
            <w:proofErr w:type="spellEnd"/>
            <w:r w:rsidRPr="00AC0ED4">
              <w:t xml:space="preserve"> витягу з торговельного, банківського або судового реєстру / реєстраційного посвідчення місцевого органу влади іноземної держави про реєстрацію юридичної особи - нерезидента / документа, що свідчить про реєстрацію юридичної особи  - нерезидента відповідно до законодавства країни її місцезнаходження, засвідченої в установленому законодавством України порядку (далі - реєстраційний документ).</w:t>
            </w:r>
            <w:r w:rsidRPr="00AC0ED4">
              <w:br/>
              <w:t>Зазначається прізвище, ім'я, по батькові платника, що відповідає прізвищу, імені, по батькові платника, яке містить паспорт громадянина України (або інший документ, що посвідчує особу та відповідно до законодавства України може бути використаним на території України для укладення правочинів).</w:t>
            </w:r>
            <w:r w:rsidRPr="00AC0ED4">
              <w:br/>
            </w:r>
            <w:r w:rsidRPr="00AC0ED4">
              <w:lastRenderedPageBreak/>
              <w:t>У разі повернення платежів із бюджету 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найменування території та код бюджетної класифікації</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10</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Рахунок платника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номер рахунку платника в банку. Якщо платником є орган, що здійснює казначейське обслуговування бюджетних коштів (фінансова установа), який здійснює платіж за дорученням свого клієнта, то зазначається номер рахунку цього органу, що здійснює казначейське обслуговування бюджетних коштів (фінансової установи)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Банк платника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найменування банку (філії) платника. У разі складання розрахункового документа з використанням комп'ютерної техніки допускається скорочення найменування за умови, що в скороченому вигляді цей реквізит міститиме інформацію, достатню для однозначної ідентифікації банку (філії)</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12</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13</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Банк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найменування банку (філії) отримувача. У разі складання розрахункового документа з використанням комп'ютерної техніки допускається скорочення найменування за умови, що в скороченому вигляді цей реквізит міститиме інформацію, достатню для однозначної ідентифікації банку (філії)</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13</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15</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Отримувач</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повне або скорочене (за наявності) найменування отримувача, яке міститься в Єдиному державному реєстрі або в Єдиному банку даних юридичних осіб, або в реєстраційному документі.</w:t>
            </w:r>
            <w:r w:rsidRPr="00AC0ED4">
              <w:br/>
              <w:t>Зазначається прізвище, ім'я, по батькові отримувача, що відповідає прізвищу, імені, по батькові отримувача, яке містить паспорт громадянина України (або інший документ, що посвідчує особу та відповідно до законодавства України може бути використаним на території України для укладення правочинів).</w:t>
            </w:r>
            <w:r w:rsidRPr="00AC0ED4">
              <w:br/>
              <w:t>Під час сплати платежів до бюджету 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найменування території та код бюджетної класифікації</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14</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16</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ідентифікаційний код отримувача за Єдиним державним реєстром підприємств та організацій України (ЄДРПОУ) або реєстраційний (обліковий) номер платника податку, який присвоюється контролюючими органами. Якщо платник знає, що ідентифікаційний код юридичній особі не присвоєний, то ставиться дев'ять нулів.</w:t>
            </w:r>
            <w:r w:rsidRPr="00AC0ED4">
              <w:br/>
              <w:t xml:space="preserve">Для фізичних осіб зазначаються реєстраційний номер облікової картки платника податків або серія (за наявності) та номер паспорта, якщо фізична особа </w:t>
            </w:r>
            <w:r w:rsidRPr="00AC0ED4">
              <w:lastRenderedPageBreak/>
              <w:t>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w:t>
            </w:r>
            <w:r w:rsidRPr="00AC0ED4">
              <w:br/>
              <w:t>Під час формування електронного розрахункового документа системи електронних платежів Національного банку України в реквізиті ставиться десять нулів,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 а інформація щодо серії та номера паспорта розміщується в полі "Допоміжні реквізити".</w:t>
            </w:r>
            <w:r w:rsidRPr="00AC0ED4">
              <w:br/>
              <w:t>Якщо платник не знає реєстраційного номера облікової картки платника податків / серії та номера паспорта фізичної особи, то ставиться п'ять дев'яток. Ця вимога поширюється лише на отримувача - фізичну особу.</w:t>
            </w:r>
            <w:r w:rsidRPr="00AC0ED4">
              <w:br/>
              <w:t>Якщо згідно із законодавством України ідентифікаційний код нерезиденту не присвоюється, то ставляться дев'ять нулів</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15</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17</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Рахунок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номер рахунку отримувача в банку. Якщо отримувач - орган, що здійснює казначейське обслуговування бюджетних коштів (фінансова установа), на рахунок якого в банку зараховуються кошти на користь його клієнта, то зазначається номер рахунку цього органу, що здійснює казначейське обслуговування бюджетних коштів (фінансової установи)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16</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18</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країни нерезидента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Якщо платник є нерезидентом, то проставляється символ "П" і тризначний код країни платника. Якщо отримувач є нерезидентом, то проставляються символ "О" і тризначний код країни отримувача. Якщо платник і отримувач є нерезидентами одночасно, то проставляються символ "П" і тризначний код країни платника, далі символ "О" і тризначний код країни отримувача. Під час формування електронного розрахункового документа системи електронних платежів Національного банку України цей реквізит розміщується в полі "Допоміжні реквізити"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17</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19</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Призначення платежу</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 xml:space="preserve">Цей реквізит у платіжних дорученнях, меморіальних ордерах та платіжних вимогах - дорученнях заповнюється з урахуванням вимог, установлених главою 3 Інструкції. Реквізит "Призначення платежу" у платіжних вимогах на примусове списання коштів заповнюється з урахуванням вимог глави 5 Інструкції. Реквізит "Призначення платежу" у платіжних вимогах у разі договірного списання коштів заповнюється з </w:t>
            </w:r>
            <w:r w:rsidRPr="00AC0ED4">
              <w:lastRenderedPageBreak/>
              <w:t>урахуванням вимог глави 6 Інструкції. Реквізит "Призначення платежу" в інкасових дорученнях (розпорядженнях) заповнюється з урахуванням вимог глави 11 Інструкції. Реквізит "Призначення платежу" у платіжних вимогах на списання коштів у кримінальному провадженні щодо позову, пред'явленого в інтересах держави, заповнюється з урахуванням вимог глави 12 Інструкції. У розрахункових документах на сплату (стягнення) платежів до бюджету цей реквізит заповнюється з урахуванням вимог нормативно-правових актів з питань заповнення розрахункових документів у разі сплати (стягнення) платежів до бюджету або повернення платежів з бюджету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18</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Додатковий реквізит</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Заповнюється відповідно до нормативно-правових актів Національного банку України з питань безготівкових розрахунків</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19</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М. П.</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Використання печатки платником не є обов'язковим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20</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Підписи платника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Ставляться підписи (підпис) відповідальних осіб (відповідальної особи), які (яка) уповноважені (уповноважена) розпоряджатися рахунком.</w:t>
            </w:r>
            <w:r w:rsidRPr="00AC0ED4">
              <w:br/>
              <w:t>Під час здійснення операцій за рахунками клієнтів - фізичних осіб (фізичних осіб - підприємців, фізичних осіб, які провадять незалежну професійну діяльність) використовується зразок підпису власника рахунку / довіреної особи, зазначений у договорі банківського рахунку / довіреності або в іншому документі, визначеному внутрішніми положеннями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42</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Підпис банку</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Ставляться підписи відповідального виконавця банку, який оформив меморіальний ордер, та працівника, на якого покладено функції контролера. У разі перерахування коштів на рахунки клієнтів-отримувачів (фізичних та юридичних осіб), які відкриті в інших банках, розрахунковий документ засвідчується підписами керівника (його заступника) і головного бухгалтера (його заступника) банку або підписами уповноважених осіб згідно з внутрішніми документами банку та відповідального виконавця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22</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43</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М. П.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Використання печатки отримувачем не є обов'язковим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23</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44</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Підписи отримувачів</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Ставляться підписи (підпис) відповідальних осіб отримувача, які вповноважені розпоряджатися рахунком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24</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45</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Строк дії чека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Строк дії чека зазначається так: дата та рік цифрами, місяць словом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25</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50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надходження</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Зазначаються число, місяць та рік отримання банком платника розрахункового документа: цифрами у форматі ДД/ММ/РРРР або число зазначається цифрами ДД, місяць - словом і рік - цифрами РРРР, які засвідчуються підписом відповідального виконавця та відбитком штампа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26</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51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виконання</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Зазначаються число, місяць та рік списання коштів з рахунку платника цифрами у форматі ДД/ММ/РРРР або число зазначається цифрами ДД, місяць - словом, рік - цифрами РРРР, які засвідчуються підписом відповідального виконавця та відбитком штампа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27</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надходження в банк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 xml:space="preserve">Зазначається дата прийняття та перевірки банком стягувача платіжної вимоги, яка підлягає надсиланню в банк платника (банком чи безпосередньо </w:t>
            </w:r>
            <w:proofErr w:type="spellStart"/>
            <w:r w:rsidRPr="00AC0ED4">
              <w:t>стягувачем</w:t>
            </w:r>
            <w:proofErr w:type="spellEnd"/>
            <w:r w:rsidRPr="00AC0ED4">
              <w:t>), або дата прийняття банком отримувача розрахункового документа (реєстру) для надсилання в банк платника, які засвідчуються підписом відповідального виконавця та відбитком штампа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28</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Рахунок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номер рахунку стягувача/отримувача (у разі договірного списання коштів) в обслуговуючому банку</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29</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62</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Стягувач/отримувач</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повне або скорочене (за наявності) найменування стягувача/отримувача (у разі договірного списання коштів / списання коштів у кримінальному провадженні щодо позову, пред'явленого в інтересах держави), яке міститься в Єдиному державному реєстрі або в Єдиному банку даних юридичних осіб, або в реєстраційному документі</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30</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63</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Банк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найменування банку (філії, відділення), що обслуговує стягувача/отримувача (у разі договірного списання коштів / списання коштів у кримінальному провадженні щодо позову, пред'явленого в інтересах держави), у який стягувач/отримувач подав платіжну вимогу. У разі складання розрахункового документа з використанням комп'ютерної техніки допускається скорочення найменування за умови, що в скороченому вигляді цей реквізит міститиме інформацію, достатню для однозначної ідентифікації банку (філії, відділення)</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64</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М. П.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Ставиться відбиток печатки стягувача/отримувача (у разі списання коштів у кримінальному провадженні щодо позову, пред'явленого в інтересах держави).</w:t>
            </w:r>
            <w:r w:rsidRPr="00AC0ED4">
              <w:br/>
              <w:t>Використання печатки отримувачем не є обов'язковим (у разі договірного списання коштів)</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32</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65</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Підписи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Ставлять підписи відповідальні особи стягувача/отримувача (у разі договірного списання коштів / списання коштів у кримінальному провадженні щодо позову, пред'явленого в інтересах держави)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33</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66</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стягувача/отримувача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 xml:space="preserve">Зазначається ідентифікаційний код стягувача/отримувача (у разі договірного списання коштів / списання коштів у кримінальному провадженні щодо позову, пред'явленого в інтересах держави) за Єдиним державним реєстром підприємств та організацій України (ЄДРПОУ) або реєстраційний </w:t>
            </w:r>
            <w:r w:rsidRPr="00AC0ED4">
              <w:lastRenderedPageBreak/>
              <w:t>(обліковий) номер платника податку, який присвоюється контролюючими органами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34</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70</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Дата перевірки органом, що здійснює казначейське обслуговування бюджетних коштів</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дата перевірки відповідним органом, що здійснює казначейське обслуговування бюджетних коштів, інкасового доручення (розпорядження), оформленого контролюючим органом, що засвідчується підписом відповідального виконавця та відбитком штампа органу, що здійснює казначейське обслуговування бюджетних коштів</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35</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71</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Рахунок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номер бюджетного рахунку, відкритого в органі, що здійснює казначейське обслуговування бюджетних коштів, у разі стягнення коштів із платника податків / суб'єкта господарювання як надходження до бюджету на підставі інкасового доручення (розпорядження), оформленого контролюючим органом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36</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72</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Отримувач</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найменування території та код бюджетної класифікації в разі стягнення коштів із платника податків / суб'єкта господарювання як надходження до бюджету на підставі інкасового доручення (розпорядження), оформленого контролюючим органом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37</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73</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Банк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найменування органу, що здійснює казначейське обслуговування бюджетних коштів, на балансі якого відкрито рахунок отримувача коштів, у разі стягнення коштів із платника податків / суб'єкта господарювання як надходження до бюджету на підставі інкасового доручення (розпорядження), оформленого контролюючим органом</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38</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74</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Код отримувача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код органу, що здійснює казначейське обслуговування бюджетних коштів [у разі стягнення коштів на підставі інкасового доручення (розпорядження)], за Єдиним державним реєстром підприємств та організацій України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39</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76</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Стягувач</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Зазначається найменування контролюючого органу в разі стягнення коштів із платника податків / суб'єкта господарювання як надходження до бюджету на підставі інкасового доручення (розпорядження). Додатково може зазначатися місцезнаходження контролюючого органу.</w:t>
            </w:r>
            <w:r w:rsidRPr="00AC0ED4">
              <w:br/>
              <w:t>Під час формування електронного розрахункового документа системи електронних платежів Національного банку України реквізит "Стягувач" розміщується в полі "Допоміжні реквізити"</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40</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77</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М. П. стягувача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Ставиться відбиток печатки контролюючого органу в разі стягнення коштів на підставі інкасового доручення (розпорядження)</w:t>
            </w:r>
          </w:p>
        </w:tc>
      </w:tr>
      <w:tr w:rsidR="00AC0ED4" w:rsidRPr="00AC0ED4" w:rsidTr="00A155F9">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lastRenderedPageBreak/>
              <w:t>41</w:t>
            </w:r>
          </w:p>
        </w:tc>
        <w:tc>
          <w:tcPr>
            <w:tcW w:w="4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78</w:t>
            </w:r>
          </w:p>
        </w:tc>
        <w:tc>
          <w:tcPr>
            <w:tcW w:w="125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Підписи стягувача</w:t>
            </w:r>
          </w:p>
        </w:tc>
        <w:tc>
          <w:tcPr>
            <w:tcW w:w="31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pPr>
            <w:r w:rsidRPr="00AC0ED4">
              <w:t>Ставлять підписи відповідальні особи контролюючого органу в разі стягнення коштів на підставі інкасового доручення (розпорядження)</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10</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2.35 глави 2)</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rPr>
          <w:b/>
          <w:bCs/>
        </w:rPr>
        <w:t>Повідомлення</w:t>
      </w:r>
      <w:r w:rsidRPr="00AC0ED4">
        <w:br/>
      </w:r>
      <w:r w:rsidRPr="00AC0ED4">
        <w:rPr>
          <w:b/>
          <w:bCs/>
        </w:rPr>
        <w:t>про помилковий переказ</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AC0ED4" w:rsidRPr="00AC0ED4" w:rsidTr="00A155F9">
        <w:trPr>
          <w:tblCellSpacing w:w="18" w:type="dxa"/>
          <w:jc w:val="center"/>
        </w:trPr>
        <w:tc>
          <w:tcPr>
            <w:tcW w:w="2500" w:type="pct"/>
            <w:hideMark/>
          </w:tcPr>
          <w:p w:rsidR="00AC0ED4" w:rsidRPr="00AC0ED4" w:rsidRDefault="00AC0ED4" w:rsidP="00A155F9">
            <w:pPr>
              <w:pStyle w:val="a3"/>
            </w:pPr>
            <w:r w:rsidRPr="00AC0ED4">
              <w:t>від "___" ____________ 20__ р.</w:t>
            </w:r>
          </w:p>
        </w:tc>
        <w:tc>
          <w:tcPr>
            <w:tcW w:w="2500" w:type="pct"/>
            <w:hideMark/>
          </w:tcPr>
          <w:p w:rsidR="00AC0ED4" w:rsidRPr="00AC0ED4" w:rsidRDefault="00AC0ED4" w:rsidP="00A155F9">
            <w:pPr>
              <w:pStyle w:val="a3"/>
              <w:jc w:val="center"/>
            </w:pPr>
            <w:r w:rsidRPr="00AC0ED4">
              <w:t>N _______</w:t>
            </w:r>
          </w:p>
        </w:tc>
      </w:tr>
      <w:tr w:rsidR="00AC0ED4" w:rsidRPr="00AC0ED4" w:rsidTr="00A155F9">
        <w:trPr>
          <w:tblCellSpacing w:w="18" w:type="dxa"/>
          <w:jc w:val="center"/>
        </w:trPr>
        <w:tc>
          <w:tcPr>
            <w:tcW w:w="5000" w:type="pct"/>
            <w:gridSpan w:val="2"/>
            <w:hideMark/>
          </w:tcPr>
          <w:p w:rsidR="00AC0ED4" w:rsidRPr="00AC0ED4" w:rsidRDefault="00AC0ED4" w:rsidP="00A155F9">
            <w:pPr>
              <w:pStyle w:val="a3"/>
              <w:jc w:val="center"/>
              <w:rPr>
                <w:sz w:val="20"/>
                <w:szCs w:val="20"/>
              </w:rPr>
            </w:pPr>
            <w:r w:rsidRPr="00AC0ED4">
              <w:t>Кому ________________________________________________________________________________.</w:t>
            </w:r>
            <w:r w:rsidRPr="00AC0ED4">
              <w:br/>
            </w:r>
            <w:r w:rsidRPr="00AC0ED4">
              <w:rPr>
                <w:sz w:val="20"/>
                <w:szCs w:val="20"/>
              </w:rPr>
              <w:t>        (найменування юридичної особи / банку або прізвище, ім'я, по батькові фізичної особи, якій/якому надсилається це повідомлення)</w:t>
            </w:r>
          </w:p>
          <w:p w:rsidR="00AC0ED4" w:rsidRPr="00AC0ED4" w:rsidRDefault="00AC0ED4" w:rsidP="00A155F9">
            <w:pPr>
              <w:pStyle w:val="a3"/>
              <w:rPr>
                <w:sz w:val="20"/>
                <w:szCs w:val="20"/>
              </w:rPr>
            </w:pPr>
            <w:r w:rsidRPr="00AC0ED4">
              <w:t>Банком _________________________________ помилково переказані __________________________</w:t>
            </w:r>
            <w:r w:rsidRPr="00AC0ED4">
              <w:br/>
            </w:r>
            <w:r w:rsidRPr="00AC0ED4">
              <w:rPr>
                <w:sz w:val="20"/>
                <w:szCs w:val="20"/>
              </w:rPr>
              <w:t xml:space="preserve">                                      (найменування банку)                                                                                                         (дата) </w:t>
            </w:r>
          </w:p>
          <w:p w:rsidR="00AC0ED4" w:rsidRPr="00AC0ED4" w:rsidRDefault="00AC0ED4" w:rsidP="00A155F9">
            <w:pPr>
              <w:pStyle w:val="a3"/>
              <w:rPr>
                <w:sz w:val="20"/>
                <w:szCs w:val="20"/>
              </w:rPr>
            </w:pPr>
            <w:r w:rsidRPr="00AC0ED4">
              <w:t>кошти в сумі _________________ за розрахунковим документом _______________________________</w:t>
            </w:r>
            <w:r w:rsidRPr="00AC0ED4">
              <w:br/>
            </w:r>
            <w:r w:rsidRPr="00AC0ED4">
              <w:rPr>
                <w:sz w:val="20"/>
                <w:szCs w:val="20"/>
              </w:rPr>
              <w:t xml:space="preserve">                                  (цифрами, словами)                                                                                          (назва, його дата і номер) </w:t>
            </w:r>
          </w:p>
          <w:p w:rsidR="00AC0ED4" w:rsidRPr="00AC0ED4" w:rsidRDefault="00AC0ED4" w:rsidP="00A155F9">
            <w:pPr>
              <w:pStyle w:val="a3"/>
              <w:rPr>
                <w:sz w:val="20"/>
                <w:szCs w:val="20"/>
              </w:rPr>
            </w:pPr>
            <w:r w:rsidRPr="00AC0ED4">
              <w:t>з рахунку _____________________ платника _______________________________________________</w:t>
            </w:r>
            <w:r w:rsidRPr="00AC0ED4">
              <w:br/>
            </w:r>
            <w:r w:rsidRPr="00AC0ED4">
              <w:rPr>
                <w:sz w:val="20"/>
                <w:szCs w:val="20"/>
              </w:rPr>
              <w:t xml:space="preserve">                                          (номер)                                                                         (найменування платника, його код) </w:t>
            </w:r>
          </w:p>
          <w:p w:rsidR="00AC0ED4" w:rsidRPr="00AC0ED4" w:rsidRDefault="00AC0ED4" w:rsidP="00A155F9">
            <w:pPr>
              <w:pStyle w:val="a3"/>
              <w:rPr>
                <w:sz w:val="20"/>
                <w:szCs w:val="20"/>
              </w:rPr>
            </w:pPr>
            <w:r w:rsidRPr="00AC0ED4">
              <w:t>на рахунок ____________________ отримувача _____________________________________________.</w:t>
            </w:r>
            <w:r w:rsidRPr="00AC0ED4">
              <w:br/>
            </w:r>
            <w:r w:rsidRPr="00AC0ED4">
              <w:rPr>
                <w:sz w:val="20"/>
                <w:szCs w:val="20"/>
              </w:rPr>
              <w:t>                                            (номер)                                                              (найменування неналежного отримувача, його код)</w:t>
            </w:r>
          </w:p>
          <w:p w:rsidR="00AC0ED4" w:rsidRPr="00AC0ED4" w:rsidRDefault="00AC0ED4" w:rsidP="00A155F9">
            <w:pPr>
              <w:pStyle w:val="a3"/>
              <w:rPr>
                <w:sz w:val="20"/>
                <w:szCs w:val="20"/>
              </w:rPr>
            </w:pPr>
            <w:r w:rsidRPr="00AC0ED4">
              <w:t>Прошу протягом трьох днів від дати одержання цього повідомлення повернути суму ___________________________ банку _____________________________________________________</w:t>
            </w:r>
            <w:r w:rsidRPr="00AC0ED4">
              <w:br/>
            </w:r>
            <w:r w:rsidRPr="00AC0ED4">
              <w:rPr>
                <w:sz w:val="20"/>
                <w:szCs w:val="20"/>
              </w:rPr>
              <w:t>               (цифрами, словами)                                                         (найменування банку, що помилково переказав кошти)</w:t>
            </w:r>
          </w:p>
          <w:p w:rsidR="00AC0ED4" w:rsidRPr="00AC0ED4" w:rsidRDefault="00AC0ED4" w:rsidP="00A155F9">
            <w:pPr>
              <w:pStyle w:val="a3"/>
            </w:pPr>
            <w:r w:rsidRPr="00AC0ED4">
              <w:t>на рахунок  ___________________________________________________________________________.</w:t>
            </w:r>
            <w:r w:rsidRPr="00AC0ED4">
              <w:br/>
            </w:r>
            <w:r w:rsidRPr="00AC0ED4">
              <w:rPr>
                <w:sz w:val="20"/>
                <w:szCs w:val="20"/>
              </w:rPr>
              <w:t>                                     (номер рахунку, з якого банк за рахунок власних коштів перерахував їх належному отримувачу)</w:t>
            </w:r>
          </w:p>
        </w:tc>
      </w:tr>
      <w:tr w:rsidR="00AC0ED4" w:rsidRPr="00AC0ED4" w:rsidTr="00A155F9">
        <w:trPr>
          <w:tblCellSpacing w:w="18" w:type="dxa"/>
          <w:jc w:val="center"/>
        </w:trPr>
        <w:tc>
          <w:tcPr>
            <w:tcW w:w="2500" w:type="pct"/>
            <w:hideMark/>
          </w:tcPr>
          <w:p w:rsidR="00AC0ED4" w:rsidRPr="00AC0ED4" w:rsidRDefault="00AC0ED4" w:rsidP="00A155F9">
            <w:pPr>
              <w:pStyle w:val="a3"/>
            </w:pPr>
            <w:r w:rsidRPr="00AC0ED4">
              <w:t>Підписи банку</w:t>
            </w:r>
            <w:r w:rsidRPr="00AC0ED4">
              <w:rPr>
                <w:vertAlign w:val="superscript"/>
              </w:rPr>
              <w:t xml:space="preserve"> 1</w:t>
            </w:r>
            <w:r w:rsidRPr="00AC0ED4">
              <w:t xml:space="preserve"> </w:t>
            </w:r>
            <w:r w:rsidRPr="00AC0ED4">
              <w:br/>
              <w:t>_______________</w:t>
            </w:r>
            <w:r w:rsidRPr="00AC0ED4">
              <w:br/>
              <w:t>_______________</w:t>
            </w:r>
          </w:p>
        </w:tc>
        <w:tc>
          <w:tcPr>
            <w:tcW w:w="2500" w:type="pct"/>
            <w:hideMark/>
          </w:tcPr>
          <w:p w:rsidR="00AC0ED4" w:rsidRPr="00AC0ED4" w:rsidRDefault="00AC0ED4" w:rsidP="00A155F9">
            <w:pPr>
              <w:pStyle w:val="a3"/>
            </w:pPr>
            <w:r w:rsidRPr="00AC0ED4">
              <w:t xml:space="preserve">Отримано банком </w:t>
            </w:r>
            <w:r w:rsidRPr="00AC0ED4">
              <w:br/>
              <w:t>неналежного отримувача</w:t>
            </w:r>
            <w:r w:rsidRPr="00AC0ED4">
              <w:rPr>
                <w:vertAlign w:val="superscript"/>
              </w:rPr>
              <w:t xml:space="preserve"> 2</w:t>
            </w:r>
            <w:r w:rsidRPr="00AC0ED4">
              <w:rPr>
                <w:vertAlign w:val="superscript"/>
              </w:rPr>
              <w:br/>
            </w:r>
            <w:r w:rsidRPr="00AC0ED4">
              <w:t>__________________________</w:t>
            </w:r>
            <w:r w:rsidRPr="00AC0ED4">
              <w:br/>
            </w:r>
            <w:r w:rsidRPr="00AC0ED4">
              <w:rPr>
                <w:sz w:val="20"/>
                <w:szCs w:val="20"/>
              </w:rPr>
              <w:t>                  (дата, підпис)</w:t>
            </w:r>
          </w:p>
        </w:tc>
      </w:tr>
      <w:tr w:rsidR="00AC0ED4" w:rsidRPr="00AC0ED4" w:rsidTr="00A155F9">
        <w:trPr>
          <w:tblCellSpacing w:w="18" w:type="dxa"/>
          <w:jc w:val="center"/>
        </w:trPr>
        <w:tc>
          <w:tcPr>
            <w:tcW w:w="5000" w:type="pct"/>
            <w:gridSpan w:val="2"/>
            <w:hideMark/>
          </w:tcPr>
          <w:p w:rsidR="00AC0ED4" w:rsidRPr="00AC0ED4" w:rsidRDefault="00AC0ED4" w:rsidP="00A155F9">
            <w:pPr>
              <w:pStyle w:val="a3"/>
              <w:rPr>
                <w:sz w:val="20"/>
                <w:szCs w:val="20"/>
              </w:rPr>
            </w:pPr>
            <w:r w:rsidRPr="00AC0ED4">
              <w:lastRenderedPageBreak/>
              <w:t>____________</w:t>
            </w:r>
            <w:r w:rsidRPr="00AC0ED4">
              <w:br/>
            </w:r>
            <w:r w:rsidRPr="00AC0ED4">
              <w:rPr>
                <w:vertAlign w:val="superscript"/>
              </w:rPr>
              <w:t>1</w:t>
            </w:r>
            <w:r w:rsidRPr="00AC0ED4">
              <w:t xml:space="preserve"> </w:t>
            </w:r>
            <w:r w:rsidRPr="00AC0ED4">
              <w:rPr>
                <w:sz w:val="20"/>
                <w:szCs w:val="20"/>
              </w:rPr>
              <w:t>Повідомлення засвідчується підписами головного бухгалтера (його заступника), працівника, на якого покладено функції контролю, та відповідального виконавця банку.</w:t>
            </w:r>
          </w:p>
          <w:p w:rsidR="00AC0ED4" w:rsidRPr="00AC0ED4" w:rsidRDefault="00AC0ED4" w:rsidP="00A155F9">
            <w:pPr>
              <w:pStyle w:val="a3"/>
            </w:pPr>
            <w:r w:rsidRPr="00AC0ED4">
              <w:rPr>
                <w:vertAlign w:val="superscript"/>
              </w:rPr>
              <w:t>2</w:t>
            </w:r>
            <w:r w:rsidRPr="00AC0ED4">
              <w:t xml:space="preserve"> </w:t>
            </w:r>
            <w:r w:rsidRPr="00AC0ED4">
              <w:rPr>
                <w:sz w:val="20"/>
                <w:szCs w:val="20"/>
              </w:rPr>
              <w:t>Заповнюється в разі надсилання повідомлення через банк, що обслуговує неналежного отримувача.</w:t>
            </w:r>
          </w:p>
        </w:tc>
      </w:tr>
    </w:tbl>
    <w:p w:rsidR="00AC0ED4" w:rsidRPr="00AC0ED4" w:rsidRDefault="00AC0ED4" w:rsidP="00AC0ED4">
      <w:pPr>
        <w:pStyle w:val="a3"/>
        <w:jc w:val="center"/>
      </w:pPr>
      <w:r w:rsidRPr="00AC0ED4">
        <w:br w:type="textWrapping" w:clear="all"/>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11</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5.6 глави 5)</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7D10722E" wp14:editId="7AF950B5">
            <wp:extent cx="7181850" cy="6981825"/>
            <wp:effectExtent l="0" t="0" r="0" b="9525"/>
            <wp:docPr id="11" name="Рисунок 11" descr="C:\Users\t.borovich\AppData\Roaming\Liga70\Client\Session\pb19188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pb19188_IMG_010.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181850" cy="6981825"/>
                    </a:xfrm>
                    <a:prstGeom prst="rect">
                      <a:avLst/>
                    </a:prstGeom>
                    <a:noFill/>
                    <a:ln>
                      <a:noFill/>
                    </a:ln>
                  </pic:spPr>
                </pic:pic>
              </a:graphicData>
            </a:graphic>
          </wp:inline>
        </w:drawing>
      </w:r>
      <w:r w:rsidRPr="00AC0ED4">
        <w:t> </w:t>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12</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7.2 глави 7)</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rPr>
          <w:b/>
          <w:bCs/>
        </w:rPr>
        <w:lastRenderedPageBreak/>
        <w:t>РОЗРАХУНКОВА ЧЕКОВА КНИЖКА</w:t>
      </w:r>
    </w:p>
    <w:p w:rsidR="00AC0ED4" w:rsidRPr="00AC0ED4" w:rsidRDefault="00AC0ED4" w:rsidP="00AC0ED4">
      <w:pPr>
        <w:pStyle w:val="a3"/>
        <w:jc w:val="center"/>
      </w:pPr>
      <w:r w:rsidRPr="00AC0ED4">
        <w:t>НА __ РОЗРАХУНКОВИХ ЧЕКІВ</w:t>
      </w:r>
    </w:p>
    <w:p w:rsidR="00AC0ED4" w:rsidRPr="00AC0ED4" w:rsidRDefault="00AC0ED4" w:rsidP="00AC0ED4">
      <w:pPr>
        <w:pStyle w:val="a3"/>
        <w:jc w:val="center"/>
      </w:pPr>
      <w:r w:rsidRPr="00AC0ED4">
        <w:t>(місце для штампа банку)</w:t>
      </w:r>
    </w:p>
    <w:p w:rsidR="00AC0ED4" w:rsidRPr="00AC0ED4" w:rsidRDefault="00AC0ED4" w:rsidP="00AC0ED4">
      <w:pPr>
        <w:pStyle w:val="a3"/>
        <w:jc w:val="center"/>
      </w:pPr>
      <w:r w:rsidRPr="00AC0ED4">
        <w:t>ЗБЕРІГАТИ В НАДІЙНОМУ МІСЦІ</w:t>
      </w:r>
    </w:p>
    <w:p w:rsidR="00AC0ED4" w:rsidRPr="00AC0ED4" w:rsidRDefault="00AC0ED4" w:rsidP="00AC0ED4">
      <w:pPr>
        <w:pStyle w:val="a3"/>
        <w:jc w:val="center"/>
      </w:pPr>
      <w:r w:rsidRPr="00AC0ED4">
        <w:t>--------------------------------------------------------------------------------------</w:t>
      </w:r>
    </w:p>
    <w:p w:rsidR="00AC0ED4" w:rsidRPr="00AC0ED4" w:rsidRDefault="00AC0ED4" w:rsidP="00AC0ED4">
      <w:pPr>
        <w:pStyle w:val="a3"/>
        <w:jc w:val="center"/>
      </w:pPr>
      <w:r w:rsidRPr="00AC0ED4">
        <w:t>Зворотний бік розрахункової чекової книжки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AC0ED4" w:rsidRPr="00AC0ED4" w:rsidTr="00A155F9">
        <w:trPr>
          <w:tblCellSpacing w:w="18" w:type="dxa"/>
          <w:jc w:val="center"/>
        </w:trPr>
        <w:tc>
          <w:tcPr>
            <w:tcW w:w="5000" w:type="pct"/>
            <w:gridSpan w:val="3"/>
            <w:hideMark/>
          </w:tcPr>
          <w:p w:rsidR="00AC0ED4" w:rsidRPr="00AC0ED4" w:rsidRDefault="00AC0ED4" w:rsidP="00A155F9">
            <w:pPr>
              <w:pStyle w:val="a3"/>
              <w:rPr>
                <w:sz w:val="20"/>
                <w:szCs w:val="20"/>
              </w:rPr>
            </w:pPr>
            <w:r w:rsidRPr="00AC0ED4">
              <w:t>Ця книжка дійсна до __________________________________________ "___" ____________ 20_ року.</w:t>
            </w:r>
            <w:r w:rsidRPr="00AC0ED4">
              <w:br/>
            </w:r>
            <w:r w:rsidRPr="00AC0ED4">
              <w:rPr>
                <w:sz w:val="20"/>
                <w:szCs w:val="20"/>
              </w:rPr>
              <w:t>                                                                                (число словами)                                              (цифрами) (місяць словом)</w:t>
            </w:r>
          </w:p>
          <w:p w:rsidR="00AC0ED4" w:rsidRPr="00AC0ED4" w:rsidRDefault="00AC0ED4" w:rsidP="00A155F9">
            <w:pPr>
              <w:pStyle w:val="a3"/>
            </w:pPr>
            <w:r w:rsidRPr="00AC0ED4">
              <w:t>Уміщує розрахункові чеки з N _______________________ до N ________________________, видана</w:t>
            </w:r>
            <w:r w:rsidRPr="00AC0ED4">
              <w:br/>
              <w:t>_____________________________________________________________________________________</w:t>
            </w:r>
            <w:r w:rsidRPr="00AC0ED4">
              <w:br/>
            </w:r>
            <w:r w:rsidRPr="00AC0ED4">
              <w:rPr>
                <w:sz w:val="20"/>
                <w:szCs w:val="20"/>
              </w:rPr>
              <w:t>                                                                                               (найменування чекодавця)</w:t>
            </w:r>
            <w:r w:rsidRPr="00AC0ED4">
              <w:rPr>
                <w:sz w:val="20"/>
                <w:szCs w:val="20"/>
              </w:rPr>
              <w:br/>
            </w:r>
            <w:r w:rsidRPr="00AC0ED4">
              <w:t>за рахунком __________________________________ для розрахунків з ________________________</w:t>
            </w:r>
            <w:r w:rsidRPr="00AC0ED4">
              <w:br/>
            </w:r>
            <w:r w:rsidRPr="00AC0ED4">
              <w:rPr>
                <w:sz w:val="20"/>
                <w:szCs w:val="20"/>
              </w:rPr>
              <w:t>                                                             (номер)</w:t>
            </w:r>
            <w:r w:rsidRPr="00AC0ED4">
              <w:rPr>
                <w:sz w:val="20"/>
                <w:szCs w:val="20"/>
              </w:rPr>
              <w:br/>
            </w:r>
            <w:r w:rsidRPr="00AC0ED4">
              <w:t>_____________________________________________________________________________________</w:t>
            </w:r>
          </w:p>
          <w:p w:rsidR="00AC0ED4" w:rsidRPr="00AC0ED4" w:rsidRDefault="00AC0ED4" w:rsidP="00A155F9">
            <w:pPr>
              <w:pStyle w:val="a3"/>
            </w:pPr>
            <w:r w:rsidRPr="00AC0ED4">
              <w:t>на загальну суму ліміту _______________       ______________________________________________</w:t>
            </w:r>
            <w:r w:rsidRPr="00AC0ED4">
              <w:br/>
            </w:r>
            <w:r w:rsidRPr="00AC0ED4">
              <w:rPr>
                <w:sz w:val="20"/>
                <w:szCs w:val="20"/>
              </w:rPr>
              <w:t>                                                             (цифрами)                                                                     (словами)</w:t>
            </w:r>
          </w:p>
        </w:tc>
      </w:tr>
      <w:tr w:rsidR="00AC0ED4" w:rsidRPr="00AC0ED4" w:rsidTr="00A155F9">
        <w:trPr>
          <w:tblCellSpacing w:w="18" w:type="dxa"/>
          <w:jc w:val="center"/>
        </w:trPr>
        <w:tc>
          <w:tcPr>
            <w:tcW w:w="1700" w:type="pct"/>
            <w:hideMark/>
          </w:tcPr>
          <w:p w:rsidR="00AC0ED4" w:rsidRPr="00AC0ED4" w:rsidRDefault="00AC0ED4" w:rsidP="00A155F9">
            <w:pPr>
              <w:pStyle w:val="a3"/>
              <w:jc w:val="center"/>
            </w:pPr>
            <w:r w:rsidRPr="00AC0ED4">
              <w:t>___________________________</w:t>
            </w:r>
            <w:r w:rsidRPr="00AC0ED4">
              <w:br/>
            </w:r>
            <w:r w:rsidRPr="00AC0ED4">
              <w:rPr>
                <w:sz w:val="20"/>
                <w:szCs w:val="20"/>
              </w:rPr>
              <w:t>(найменування банку)</w:t>
            </w:r>
          </w:p>
        </w:tc>
        <w:tc>
          <w:tcPr>
            <w:tcW w:w="1650" w:type="pct"/>
            <w:hideMark/>
          </w:tcPr>
          <w:tbl>
            <w:tblPr>
              <w:tblW w:w="225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50"/>
            </w:tblGrid>
            <w:tr w:rsidR="00AC0ED4" w:rsidRPr="00AC0ED4" w:rsidTr="00A155F9">
              <w:trPr>
                <w:tblCellSpacing w:w="18" w:type="dxa"/>
                <w:jc w:val="center"/>
              </w:trPr>
              <w:tc>
                <w:tcPr>
                  <w:tcW w:w="5000" w:type="pct"/>
                  <w:tcBorders>
                    <w:top w:val="outset" w:sz="6" w:space="0" w:color="auto"/>
                    <w:left w:val="outset" w:sz="6" w:space="0" w:color="auto"/>
                    <w:bottom w:val="outset" w:sz="6" w:space="0" w:color="auto"/>
                    <w:right w:val="outset" w:sz="6" w:space="0" w:color="auto"/>
                  </w:tcBorders>
                  <w:hideMark/>
                </w:tcPr>
                <w:p w:rsidR="00AC0ED4" w:rsidRPr="00AC0ED4" w:rsidRDefault="00AC0ED4" w:rsidP="00A155F9">
                  <w:pPr>
                    <w:pStyle w:val="a3"/>
                    <w:jc w:val="center"/>
                  </w:pPr>
                  <w:r w:rsidRPr="00AC0ED4">
                    <w:t>М П. банку</w:t>
                  </w:r>
                </w:p>
              </w:tc>
            </w:tr>
          </w:tbl>
          <w:p w:rsidR="00AC0ED4" w:rsidRPr="00AC0ED4" w:rsidRDefault="00AC0ED4" w:rsidP="00A155F9">
            <w:pPr>
              <w:rPr>
                <w:rFonts w:eastAsia="Times New Roman"/>
              </w:rPr>
            </w:pPr>
            <w:r w:rsidRPr="00AC0ED4">
              <w:rPr>
                <w:rFonts w:eastAsia="Times New Roman"/>
              </w:rPr>
              <w:br w:type="textWrapping" w:clear="all"/>
            </w:r>
          </w:p>
          <w:p w:rsidR="00AC0ED4" w:rsidRPr="00AC0ED4" w:rsidRDefault="00AC0ED4" w:rsidP="00A155F9">
            <w:pPr>
              <w:pStyle w:val="a3"/>
              <w:jc w:val="center"/>
            </w:pPr>
            <w:r w:rsidRPr="00AC0ED4">
              <w:t> </w:t>
            </w:r>
          </w:p>
        </w:tc>
        <w:tc>
          <w:tcPr>
            <w:tcW w:w="1650" w:type="pct"/>
            <w:hideMark/>
          </w:tcPr>
          <w:p w:rsidR="00AC0ED4" w:rsidRPr="00AC0ED4" w:rsidRDefault="00AC0ED4" w:rsidP="00A155F9">
            <w:pPr>
              <w:pStyle w:val="a3"/>
              <w:jc w:val="center"/>
            </w:pPr>
            <w:r w:rsidRPr="00AC0ED4">
              <w:t>_______________</w:t>
            </w:r>
            <w:r w:rsidRPr="00AC0ED4">
              <w:br/>
            </w:r>
            <w:r w:rsidRPr="00AC0ED4">
              <w:rPr>
                <w:sz w:val="20"/>
                <w:szCs w:val="20"/>
              </w:rPr>
              <w:t>(підпис банку)</w:t>
            </w:r>
          </w:p>
        </w:tc>
      </w:tr>
      <w:tr w:rsidR="00AC0ED4" w:rsidRPr="00AC0ED4" w:rsidTr="00A155F9">
        <w:trPr>
          <w:tblCellSpacing w:w="18" w:type="dxa"/>
          <w:jc w:val="center"/>
        </w:trPr>
        <w:tc>
          <w:tcPr>
            <w:tcW w:w="1700" w:type="pct"/>
            <w:hideMark/>
          </w:tcPr>
          <w:p w:rsidR="00AC0ED4" w:rsidRPr="00AC0ED4" w:rsidRDefault="00AC0ED4" w:rsidP="00A155F9">
            <w:pPr>
              <w:pStyle w:val="a3"/>
            </w:pPr>
            <w:r w:rsidRPr="00AC0ED4">
              <w:t> </w:t>
            </w:r>
          </w:p>
        </w:tc>
        <w:tc>
          <w:tcPr>
            <w:tcW w:w="1650" w:type="pct"/>
            <w:hideMark/>
          </w:tcPr>
          <w:p w:rsidR="00AC0ED4" w:rsidRPr="00AC0ED4" w:rsidRDefault="00AC0ED4" w:rsidP="00A155F9">
            <w:pPr>
              <w:pStyle w:val="a3"/>
            </w:pPr>
            <w:r w:rsidRPr="00AC0ED4">
              <w:t> </w:t>
            </w:r>
          </w:p>
        </w:tc>
        <w:tc>
          <w:tcPr>
            <w:tcW w:w="1650" w:type="pct"/>
            <w:hideMark/>
          </w:tcPr>
          <w:p w:rsidR="00AC0ED4" w:rsidRPr="00AC0ED4" w:rsidRDefault="00AC0ED4" w:rsidP="00A155F9">
            <w:pPr>
              <w:pStyle w:val="a3"/>
            </w:pPr>
            <w:r w:rsidRPr="00AC0ED4">
              <w:t>"___" ____________ 20__ року</w:t>
            </w:r>
          </w:p>
        </w:tc>
      </w:tr>
    </w:tbl>
    <w:p w:rsidR="00AC0ED4" w:rsidRPr="00AC0ED4" w:rsidRDefault="00AC0ED4" w:rsidP="00AC0ED4">
      <w:pPr>
        <w:pStyle w:val="a3"/>
        <w:jc w:val="center"/>
      </w:pPr>
      <w:r w:rsidRPr="00AC0ED4">
        <w:br w:type="textWrapping" w:clear="all"/>
      </w:r>
    </w:p>
    <w:p w:rsidR="00AC0ED4" w:rsidRPr="00AC0ED4" w:rsidRDefault="00AC0ED4" w:rsidP="00AC0ED4">
      <w:pPr>
        <w:pStyle w:val="a3"/>
        <w:jc w:val="both"/>
      </w:pPr>
      <w:r w:rsidRPr="00AC0ED4">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C0ED4" w:rsidRPr="00AC0ED4" w:rsidTr="00A155F9">
        <w:trPr>
          <w:tblCellSpacing w:w="18" w:type="dxa"/>
        </w:trPr>
        <w:tc>
          <w:tcPr>
            <w:tcW w:w="5000" w:type="pct"/>
            <w:hideMark/>
          </w:tcPr>
          <w:p w:rsidR="00AC0ED4" w:rsidRPr="00AC0ED4" w:rsidRDefault="00AC0ED4" w:rsidP="00A155F9">
            <w:pPr>
              <w:pStyle w:val="a3"/>
            </w:pPr>
            <w:r w:rsidRPr="00AC0ED4">
              <w:t>Додаток 13</w:t>
            </w:r>
            <w:r w:rsidRPr="00AC0ED4">
              <w:br/>
              <w:t>до Інструкції про безготівкові розрахунки в Україні в національній валюті (у редакції постанови Правління Національного банку України</w:t>
            </w:r>
            <w:r w:rsidRPr="00AC0ED4">
              <w:br/>
              <w:t>від 06.11.2019 N 127)</w:t>
            </w:r>
            <w:r w:rsidRPr="00AC0ED4">
              <w:br/>
              <w:t>(пункт 7.16 глави 7)</w:t>
            </w:r>
          </w:p>
        </w:tc>
      </w:tr>
    </w:tbl>
    <w:p w:rsidR="00AC0ED4" w:rsidRPr="00AC0ED4" w:rsidRDefault="00AC0ED4" w:rsidP="00AC0ED4">
      <w:pPr>
        <w:pStyle w:val="a3"/>
        <w:jc w:val="both"/>
      </w:pPr>
      <w:r w:rsidRPr="00AC0ED4">
        <w:br w:type="textWrapping" w:clear="all"/>
      </w:r>
    </w:p>
    <w:p w:rsidR="00AC0ED4" w:rsidRPr="00AC0ED4" w:rsidRDefault="00AC0ED4" w:rsidP="00AC0ED4">
      <w:pPr>
        <w:pStyle w:val="a3"/>
        <w:jc w:val="center"/>
      </w:pPr>
      <w:r w:rsidRPr="00AC0ED4">
        <w:lastRenderedPageBreak/>
        <w:t> </w:t>
      </w:r>
      <w:r w:rsidRPr="00AC0ED4">
        <w:rPr>
          <w:noProof/>
        </w:rPr>
        <w:drawing>
          <wp:inline distT="0" distB="0" distL="0" distR="0" wp14:anchorId="499A35A7" wp14:editId="3C0911EC">
            <wp:extent cx="6657975" cy="6124575"/>
            <wp:effectExtent l="0" t="0" r="9525" b="9525"/>
            <wp:docPr id="12" name="Рисунок 12" descr="C:\Users\t.borovich\AppData\Roaming\Liga70\Client\Session\pb19188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pb19188_IMG_011.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657975" cy="6124575"/>
                    </a:xfrm>
                    <a:prstGeom prst="rect">
                      <a:avLst/>
                    </a:prstGeom>
                    <a:noFill/>
                    <a:ln>
                      <a:noFill/>
                    </a:ln>
                  </pic:spPr>
                </pic:pic>
              </a:graphicData>
            </a:graphic>
          </wp:inline>
        </w:drawing>
      </w:r>
      <w:r w:rsidRPr="00AC0ED4">
        <w:t> </w:t>
      </w:r>
    </w:p>
    <w:p w:rsidR="00AC0ED4" w:rsidRPr="00AC0ED4" w:rsidRDefault="00AC0ED4" w:rsidP="00AC0ED4">
      <w:pPr>
        <w:pStyle w:val="a3"/>
        <w:jc w:val="right"/>
      </w:pPr>
      <w:r w:rsidRPr="00AC0ED4">
        <w:t> ".</w:t>
      </w:r>
    </w:p>
    <w:p w:rsidR="00AC0ED4" w:rsidRPr="00AC0ED4" w:rsidRDefault="00AC0ED4" w:rsidP="00AC0ED4">
      <w:pPr>
        <w:pStyle w:val="a3"/>
        <w:jc w:val="both"/>
      </w:pPr>
      <w:r w:rsidRPr="00AC0ED4">
        <w:t>9. У тексті Інструкції посилання на:</w:t>
      </w:r>
    </w:p>
    <w:p w:rsidR="00AC0ED4" w:rsidRPr="00AC0ED4" w:rsidRDefault="00AC0ED4" w:rsidP="00AC0ED4">
      <w:pPr>
        <w:pStyle w:val="a3"/>
        <w:jc w:val="both"/>
      </w:pPr>
      <w:r w:rsidRPr="00AC0ED4">
        <w:t>1) додатки 1 - 6 замінити відповідно посиланнями на додатки 2 - 7;</w:t>
      </w:r>
    </w:p>
    <w:p w:rsidR="00AC0ED4" w:rsidRPr="00AC0ED4" w:rsidRDefault="00AC0ED4" w:rsidP="00AC0ED4">
      <w:pPr>
        <w:pStyle w:val="a3"/>
        <w:jc w:val="both"/>
      </w:pPr>
      <w:r w:rsidRPr="00AC0ED4">
        <w:t>2) посилання на додаток 7 замінити посиланням на додаток 9;</w:t>
      </w:r>
    </w:p>
    <w:p w:rsidR="00AC0ED4" w:rsidRPr="00AC0ED4" w:rsidRDefault="00AC0ED4" w:rsidP="00AC0ED4">
      <w:pPr>
        <w:pStyle w:val="a3"/>
        <w:jc w:val="both"/>
      </w:pPr>
      <w:r w:rsidRPr="00AC0ED4">
        <w:t>3) посилання на додатки 8, 9 замінити відповідно посиланнями на додатки 11, 12;</w:t>
      </w:r>
    </w:p>
    <w:p w:rsidR="00AC0ED4" w:rsidRPr="00AC0ED4" w:rsidRDefault="00AC0ED4" w:rsidP="00AC0ED4">
      <w:pPr>
        <w:pStyle w:val="a3"/>
        <w:jc w:val="both"/>
      </w:pPr>
      <w:r w:rsidRPr="00AC0ED4">
        <w:t>4) посилання на додаток 17 замінити посиланням на додаток 13;</w:t>
      </w:r>
    </w:p>
    <w:p w:rsidR="00AC0ED4" w:rsidRPr="00AC0ED4" w:rsidRDefault="00AC0ED4" w:rsidP="00AC0ED4">
      <w:pPr>
        <w:pStyle w:val="a3"/>
        <w:jc w:val="both"/>
      </w:pPr>
      <w:r w:rsidRPr="00AC0ED4">
        <w:t>5) посилання на додаток 20 замінити посиланням на додаток 10;</w:t>
      </w:r>
    </w:p>
    <w:p w:rsidR="00AC0ED4" w:rsidRPr="00AC0ED4" w:rsidRDefault="00AC0ED4" w:rsidP="00AC0ED4">
      <w:pPr>
        <w:pStyle w:val="a3"/>
        <w:jc w:val="both"/>
      </w:pPr>
      <w:r w:rsidRPr="00AC0ED4">
        <w:t>6) посилання на додаток 21 замінити посиланням на додаток 1;</w:t>
      </w:r>
    </w:p>
    <w:p w:rsidR="00AC0ED4" w:rsidRPr="00AC0ED4" w:rsidRDefault="00AC0ED4" w:rsidP="00AC0ED4">
      <w:pPr>
        <w:pStyle w:val="a3"/>
        <w:jc w:val="both"/>
      </w:pPr>
      <w:r w:rsidRPr="00AC0ED4">
        <w:lastRenderedPageBreak/>
        <w:t>7) посилання на додаток 22 замінити посиланням на додаток 8.</w:t>
      </w:r>
    </w:p>
    <w:p w:rsidR="00AC0ED4" w:rsidRPr="00AC0ED4" w:rsidRDefault="00AC0ED4" w:rsidP="00AC0ED4">
      <w:pPr>
        <w:pStyle w:val="a3"/>
        <w:jc w:val="both"/>
      </w:pPr>
      <w:r w:rsidRPr="00AC0ED4">
        <w:t>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AC0ED4" w:rsidRPr="00AC0ED4" w:rsidTr="00A155F9">
        <w:trPr>
          <w:tblCellSpacing w:w="18" w:type="dxa"/>
        </w:trPr>
        <w:tc>
          <w:tcPr>
            <w:tcW w:w="2500" w:type="pct"/>
            <w:vAlign w:val="bottom"/>
            <w:hideMark/>
          </w:tcPr>
          <w:p w:rsidR="00AC0ED4" w:rsidRPr="00AC0ED4" w:rsidRDefault="00AC0ED4" w:rsidP="00A155F9">
            <w:pPr>
              <w:pStyle w:val="a3"/>
              <w:jc w:val="center"/>
            </w:pPr>
            <w:r w:rsidRPr="00AC0ED4">
              <w:rPr>
                <w:b/>
                <w:bCs/>
              </w:rPr>
              <w:t xml:space="preserve">Заступник директора Департаменту </w:t>
            </w:r>
            <w:r w:rsidRPr="00AC0ED4">
              <w:br/>
            </w:r>
            <w:r w:rsidRPr="00AC0ED4">
              <w:rPr>
                <w:b/>
                <w:bCs/>
              </w:rPr>
              <w:t xml:space="preserve">платіжних систем та інноваційного </w:t>
            </w:r>
            <w:r w:rsidRPr="00AC0ED4">
              <w:br/>
            </w:r>
            <w:r w:rsidRPr="00AC0ED4">
              <w:rPr>
                <w:b/>
                <w:bCs/>
              </w:rPr>
              <w:t xml:space="preserve">розвитку - начальник управління </w:t>
            </w:r>
            <w:r w:rsidRPr="00AC0ED4">
              <w:br/>
            </w:r>
            <w:r w:rsidRPr="00AC0ED4">
              <w:rPr>
                <w:b/>
                <w:bCs/>
              </w:rPr>
              <w:t>роздрібних платежів</w:t>
            </w:r>
          </w:p>
        </w:tc>
        <w:tc>
          <w:tcPr>
            <w:tcW w:w="2500" w:type="pct"/>
            <w:vAlign w:val="bottom"/>
            <w:hideMark/>
          </w:tcPr>
          <w:p w:rsidR="00AC0ED4" w:rsidRPr="00AC0ED4" w:rsidRDefault="00AC0ED4" w:rsidP="00A155F9">
            <w:pPr>
              <w:pStyle w:val="a3"/>
              <w:jc w:val="center"/>
            </w:pPr>
            <w:r w:rsidRPr="00AC0ED4">
              <w:rPr>
                <w:b/>
                <w:bCs/>
              </w:rPr>
              <w:t xml:space="preserve">О. </w:t>
            </w:r>
            <w:proofErr w:type="spellStart"/>
            <w:r w:rsidRPr="00AC0ED4">
              <w:rPr>
                <w:b/>
                <w:bCs/>
              </w:rPr>
              <w:t>Василєва</w:t>
            </w:r>
            <w:proofErr w:type="spellEnd"/>
          </w:p>
        </w:tc>
      </w:tr>
      <w:tr w:rsidR="00AC0ED4" w:rsidRPr="00AC0ED4" w:rsidTr="00A155F9">
        <w:trPr>
          <w:tblCellSpacing w:w="18" w:type="dxa"/>
        </w:trPr>
        <w:tc>
          <w:tcPr>
            <w:tcW w:w="2500" w:type="pct"/>
            <w:vAlign w:val="bottom"/>
            <w:hideMark/>
          </w:tcPr>
          <w:p w:rsidR="00AC0ED4" w:rsidRPr="00AC0ED4" w:rsidRDefault="00AC0ED4" w:rsidP="00A155F9">
            <w:pPr>
              <w:pStyle w:val="a3"/>
              <w:jc w:val="center"/>
            </w:pPr>
            <w:r w:rsidRPr="00AC0ED4">
              <w:rPr>
                <w:b/>
                <w:bCs/>
              </w:rPr>
              <w:t>ПОГОДЖЕНО</w:t>
            </w:r>
          </w:p>
        </w:tc>
        <w:tc>
          <w:tcPr>
            <w:tcW w:w="2500" w:type="pct"/>
            <w:vAlign w:val="bottom"/>
            <w:hideMark/>
          </w:tcPr>
          <w:p w:rsidR="00AC0ED4" w:rsidRPr="00AC0ED4" w:rsidRDefault="00AC0ED4" w:rsidP="00A155F9">
            <w:pPr>
              <w:pStyle w:val="a3"/>
              <w:jc w:val="center"/>
            </w:pPr>
            <w:r w:rsidRPr="00AC0ED4">
              <w:t> </w:t>
            </w:r>
          </w:p>
        </w:tc>
      </w:tr>
      <w:tr w:rsidR="00AC0ED4" w:rsidRPr="00AC0ED4" w:rsidTr="00A155F9">
        <w:trPr>
          <w:tblCellSpacing w:w="18" w:type="dxa"/>
        </w:trPr>
        <w:tc>
          <w:tcPr>
            <w:tcW w:w="2500" w:type="pct"/>
            <w:vAlign w:val="bottom"/>
            <w:hideMark/>
          </w:tcPr>
          <w:p w:rsidR="00AC0ED4" w:rsidRPr="00AC0ED4" w:rsidRDefault="00AC0ED4" w:rsidP="00A155F9">
            <w:pPr>
              <w:pStyle w:val="a3"/>
              <w:jc w:val="center"/>
            </w:pPr>
            <w:r w:rsidRPr="00AC0ED4">
              <w:rPr>
                <w:b/>
                <w:bCs/>
              </w:rPr>
              <w:t xml:space="preserve">Заступник Голови </w:t>
            </w:r>
            <w:r w:rsidRPr="00AC0ED4">
              <w:br/>
            </w:r>
            <w:r w:rsidRPr="00AC0ED4">
              <w:rPr>
                <w:b/>
                <w:bCs/>
              </w:rPr>
              <w:t>Національного банку України</w:t>
            </w:r>
          </w:p>
        </w:tc>
        <w:tc>
          <w:tcPr>
            <w:tcW w:w="2500" w:type="pct"/>
            <w:vAlign w:val="bottom"/>
            <w:hideMark/>
          </w:tcPr>
          <w:p w:rsidR="00AC0ED4" w:rsidRPr="00AC0ED4" w:rsidRDefault="00AC0ED4" w:rsidP="00A155F9">
            <w:pPr>
              <w:pStyle w:val="a3"/>
              <w:jc w:val="center"/>
            </w:pPr>
            <w:r w:rsidRPr="00AC0ED4">
              <w:rPr>
                <w:b/>
                <w:bCs/>
              </w:rPr>
              <w:t>С. Холод</w:t>
            </w:r>
          </w:p>
        </w:tc>
      </w:tr>
    </w:tbl>
    <w:p w:rsidR="00AC0ED4" w:rsidRPr="00AC0ED4" w:rsidRDefault="00AC0ED4" w:rsidP="00AC0ED4">
      <w:pPr>
        <w:pStyle w:val="a3"/>
        <w:jc w:val="both"/>
      </w:pPr>
      <w:r w:rsidRPr="00AC0ED4">
        <w:br w:type="textWrapping" w:clear="all"/>
      </w:r>
    </w:p>
    <w:p w:rsidR="007725AF" w:rsidRPr="00AC0ED4" w:rsidRDefault="007725AF"/>
    <w:sectPr w:rsidR="007725AF" w:rsidRPr="00AC0E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D4"/>
    <w:rsid w:val="00055854"/>
    <w:rsid w:val="00734394"/>
    <w:rsid w:val="007725AF"/>
    <w:rsid w:val="007D0AB0"/>
    <w:rsid w:val="00AC0ED4"/>
    <w:rsid w:val="00B45A24"/>
    <w:rsid w:val="00B623C3"/>
    <w:rsid w:val="00C45EC7"/>
    <w:rsid w:val="00D56738"/>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20C41-7B5C-4FE5-9961-692CD792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ED4"/>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AC0ED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0ED4"/>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AC0E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pb19188_IMG_005.gif" TargetMode="External"/><Relationship Id="rId13" Type="http://schemas.openxmlformats.org/officeDocument/2006/relationships/image" Target="file:///C:\Users\t.borovich\AppData\Roaming\Liga70\Client\Session\pb19188_IMG_010.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pb19188_IMG_004.gif" TargetMode="External"/><Relationship Id="rId12" Type="http://schemas.openxmlformats.org/officeDocument/2006/relationships/image" Target="file:///C:\Users\t.borovich\AppData\Roaming\Liga70\Client\Session\pb19188_IMG_009.gi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file:///C:\Users\t.borovich\AppData\Roaming\Liga70\Client\Session\pb19188_IMG_003.gif" TargetMode="External"/><Relationship Id="rId11" Type="http://schemas.openxmlformats.org/officeDocument/2006/relationships/image" Target="file:///C:\Users\t.borovich\AppData\Roaming\Liga70\Client\Session\pb19188_IMG_008.gif" TargetMode="External"/><Relationship Id="rId5" Type="http://schemas.openxmlformats.org/officeDocument/2006/relationships/image" Target="file:///C:\Users\t.borovich\AppData\Roaming\Liga70\Client\Session\pb19188_IMG_002.gif" TargetMode="External"/><Relationship Id="rId15" Type="http://schemas.openxmlformats.org/officeDocument/2006/relationships/fontTable" Target="fontTable.xml"/><Relationship Id="rId10" Type="http://schemas.openxmlformats.org/officeDocument/2006/relationships/image" Target="file:///C:\Users\t.borovich\AppData\Roaming\Liga70\Client\Session\pb19188_IMG_007.gif" TargetMode="External"/><Relationship Id="rId4" Type="http://schemas.openxmlformats.org/officeDocument/2006/relationships/image" Target="file:///C:\Users\t.borovich\AppData\Roaming\Liga70\Client\Session\pb19188_IMG_001.gif" TargetMode="External"/><Relationship Id="rId9" Type="http://schemas.openxmlformats.org/officeDocument/2006/relationships/image" Target="file:///C:\Users\t.borovich\AppData\Roaming\Liga70\Client\Session\pb19188_IMG_006.gif" TargetMode="External"/><Relationship Id="rId14" Type="http://schemas.openxmlformats.org/officeDocument/2006/relationships/image" Target="file:///C:\Users\t.borovich\AppData\Roaming\Liga70\Client\Session\pb19188_IMG_01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19681</Words>
  <Characters>11219</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2020-01-16T07:49:00Z</dcterms:created>
  <dcterms:modified xsi:type="dcterms:W3CDTF">2020-01-16T07:49:00Z</dcterms:modified>
</cp:coreProperties>
</file>