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05" w:rsidRDefault="001F1605" w:rsidP="001F1605">
      <w:pPr>
        <w:pStyle w:val="a3"/>
        <w:jc w:val="both"/>
      </w:pPr>
    </w:p>
    <w:p w:rsidR="001F1605" w:rsidRDefault="001F1605" w:rsidP="001F1605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F1605" w:rsidTr="00573287">
        <w:trPr>
          <w:tblCellSpacing w:w="18" w:type="dxa"/>
        </w:trPr>
        <w:tc>
          <w:tcPr>
            <w:tcW w:w="5000" w:type="pct"/>
            <w:hideMark/>
          </w:tcPr>
          <w:p w:rsidR="001F1605" w:rsidRDefault="001F1605" w:rsidP="00573287">
            <w:pPr>
              <w:pStyle w:val="a3"/>
            </w:pPr>
            <w:r>
              <w:t>Додаток</w:t>
            </w:r>
            <w:r>
              <w:br/>
              <w:t>до Порядку нарахування кредитів ЄКТС за результатами професійного навчання</w:t>
            </w:r>
            <w:r>
              <w:br/>
              <w:t>(пункт 4)</w:t>
            </w:r>
          </w:p>
        </w:tc>
      </w:tr>
    </w:tbl>
    <w:p w:rsidR="001F1605" w:rsidRDefault="001F1605" w:rsidP="001F1605">
      <w:pPr>
        <w:pStyle w:val="a3"/>
        <w:jc w:val="both"/>
      </w:pPr>
      <w:r>
        <w:br w:type="textWrapping" w:clear="all"/>
      </w:r>
    </w:p>
    <w:p w:rsidR="001F1605" w:rsidRDefault="001F1605" w:rsidP="001F1605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НАРАХУВАННЯ КРЕДИТІВ ЄКТС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3"/>
        <w:gridCol w:w="5249"/>
        <w:gridCol w:w="3561"/>
      </w:tblGrid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:rsidR="001F1605" w:rsidRDefault="001F1605" w:rsidP="00573287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Види професійного навчання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Кількість кредитів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1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3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rPr>
                <w:b/>
                <w:bCs/>
              </w:rPr>
              <w:t>I. Підготовка за освітньо-професійною програмою для здобуття ступеня вищої освіти за рівнем магістра за спеціальністю "Публічне управління та адміністрування" галузі знань "Публічне управління та адміністрування"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1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Підготовка за освітньо-професійною програмою для здобуття ступеня вищої освіти за рівнем магістра за спеціальністю "Публічне управління та адміністрування" галузі знань "Публічне управління та адміністрування"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Визначається освітньо-професійною програмою, нараховується у рік присвоєння кваліфікації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rPr>
                <w:b/>
                <w:bCs/>
              </w:rPr>
              <w:t>II. Підвищення кваліфікації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1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Підвищення кваліфікації за загальними/спеціальними професійними (сертифікатними) програмами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Визначається програмою підвищення кваліфікації/ у документі про підвищення кваліфікації, але не менше 2 кредитів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2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Підвищення кваліфікації за загальними/спеціальними короткостроковими програмами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Визначається програмою підвищення кваліфікації/ у документі про підвищення кваліфікації, але не менше 0,2 та не більше 1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3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Підвищення кваліфікації за сертифікатними програмами підвищення кваліфікації у закладах освіти за кордоном, у тому числі за рахунок власних коштів учасників професійного навчання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Визначається програмою підвищення кваліфікації/ у документі про підвищення кваліфікації, а у разі відсутності відомостей про кількість кредитів - 2 кредити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rPr>
                <w:b/>
                <w:bCs/>
              </w:rPr>
              <w:t>III. Стажування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1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Стажування в державних органах, органах місцевого самоврядування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0,3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2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Стажування за кордоном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0,6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rPr>
                <w:b/>
                <w:bCs/>
              </w:rPr>
              <w:t>IV. Самоосвіта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1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 xml:space="preserve">Участь у заходах з обміну досвідом, які проводяться за рахунок коштів асоціацій органів місцевого самоврядування, інститутів громадянського суспільства, міжнародних та </w:t>
            </w:r>
            <w:r>
              <w:lastRenderedPageBreak/>
              <w:t>іноземних установ, організацій та коштів міжнародної технічної допомоги, органів державної влади та місцевого самоврядування тощо: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lastRenderedPageBreak/>
              <w:t> 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05" w:rsidRDefault="001F1605" w:rsidP="00573287"/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в Україні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0,1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05" w:rsidRDefault="001F1605" w:rsidP="00573287"/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за кордоном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0,2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2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 xml:space="preserve">Онлайн-навчання (дистанційне навчання за онлайн-курсами на освітніх е-платформах, зокрема </w:t>
            </w:r>
            <w:proofErr w:type="spellStart"/>
            <w:r>
              <w:t>Prometheus</w:t>
            </w:r>
            <w:proofErr w:type="spellEnd"/>
            <w:r>
              <w:t xml:space="preserve">, </w:t>
            </w:r>
            <w:proofErr w:type="spellStart"/>
            <w:r>
              <w:t>EdEra</w:t>
            </w:r>
            <w:proofErr w:type="spellEnd"/>
            <w:r>
              <w:t xml:space="preserve">, Відкритий Університет Майдану, </w:t>
            </w:r>
            <w:proofErr w:type="spellStart"/>
            <w:r>
              <w:t>Coursera</w:t>
            </w:r>
            <w:proofErr w:type="spellEnd"/>
            <w:r>
              <w:t xml:space="preserve">, </w:t>
            </w:r>
            <w:proofErr w:type="spellStart"/>
            <w:r>
              <w:t>edX</w:t>
            </w:r>
            <w:proofErr w:type="spellEnd"/>
            <w:r>
              <w:t xml:space="preserve">, </w:t>
            </w:r>
            <w:proofErr w:type="spellStart"/>
            <w:r>
              <w:t>AcademicEarth</w:t>
            </w:r>
            <w:proofErr w:type="spellEnd"/>
            <w:r>
              <w:t xml:space="preserve">,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, Open2Study, </w:t>
            </w:r>
            <w:proofErr w:type="spellStart"/>
            <w:r>
              <w:t>Khan</w:t>
            </w:r>
            <w:proofErr w:type="spellEnd"/>
            <w:r>
              <w:t xml:space="preserve"> </w:t>
            </w:r>
            <w:proofErr w:type="spellStart"/>
            <w:r>
              <w:t>Academy</w:t>
            </w:r>
            <w:proofErr w:type="spellEnd"/>
            <w:r>
              <w:t xml:space="preserve">, </w:t>
            </w:r>
            <w:proofErr w:type="spellStart"/>
            <w:r>
              <w:t>LinkedIn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  <w:r>
              <w:t xml:space="preserve"> тощо)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0,2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3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Участь у конференціях, науково-практичних конференціях, круглих столах, фахових семінарах, майстер-класах, тренінгах тощо без доповіді та публікації тез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0,05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4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Участь у конференціях, фахових семінарах, майстер-класах, тренінгах тощо із доповіддю або презентацією: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 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05" w:rsidRDefault="001F1605" w:rsidP="00573287"/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в Україні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0,1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605" w:rsidRDefault="001F1605" w:rsidP="00573287"/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за кордоном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0,2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5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Публікація тез доповіді на конференції, фаховому семінарі, круглому столі тощо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0,1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6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Підготовка монографій, навчальних підручників, навчальних посібників, словників, довідників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0,2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7</w:t>
            </w:r>
          </w:p>
        </w:tc>
        <w:tc>
          <w:tcPr>
            <w:tcW w:w="4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Підготовка та публікація статей: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7.1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 xml:space="preserve">у вітчизняних виданнях, у тому числі електронних, що не мають індексу цитування видання та не входять до міжнародних </w:t>
            </w:r>
            <w:proofErr w:type="spellStart"/>
            <w:r>
              <w:t>наукометричних</w:t>
            </w:r>
            <w:proofErr w:type="spellEnd"/>
            <w:r>
              <w:t xml:space="preserve"> баз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0,05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7.2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 xml:space="preserve">у вітчизняних та іноземних виданнях, що мають індекс цитування видання та входять до міжнародних </w:t>
            </w:r>
            <w:proofErr w:type="spellStart"/>
            <w:r>
              <w:t>наукометричних</w:t>
            </w:r>
            <w:proofErr w:type="spellEnd"/>
            <w:r>
              <w:t xml:space="preserve"> баз (</w:t>
            </w: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,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 xml:space="preserve"> тощо)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0,1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7.3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 xml:space="preserve">у міжнародних наукових виданнях, що мають індекс цитування видання та входять до міжнародних </w:t>
            </w:r>
            <w:proofErr w:type="spellStart"/>
            <w:r>
              <w:t>наукометричних</w:t>
            </w:r>
            <w:proofErr w:type="spellEnd"/>
            <w:r>
              <w:t xml:space="preserve"> баз </w:t>
            </w:r>
            <w:proofErr w:type="spellStart"/>
            <w:r>
              <w:t>Scopus</w:t>
            </w:r>
            <w:proofErr w:type="spellEnd"/>
            <w:r>
              <w:t xml:space="preserve"> або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0,2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8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Створення та ведення особистого блогу професійного спрямування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0,05 кредиту ЄКТС (за умови публікації не менше п'яти публікацій протягом одного календарного року)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9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 xml:space="preserve">Навчання на робочому місці (заходи, які сприяють розвитку професійних </w:t>
            </w:r>
            <w:proofErr w:type="spellStart"/>
            <w:r>
              <w:t>компетентностей</w:t>
            </w:r>
            <w:proofErr w:type="spellEnd"/>
            <w:r>
              <w:t xml:space="preserve">: самостійне вивчення нормативно-правових актів, наукової та фахової </w:t>
            </w:r>
            <w:r>
              <w:lastRenderedPageBreak/>
              <w:t>літератури, проведення та участь в майстер-класі, презентації, здійснення наставництва тощо)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lastRenderedPageBreak/>
              <w:t>0,1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10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Внутрішні навчання, які не передбачають розроблення та затвердження спеціальної короткострокової програми підвищення кваліфікації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0,1 кредиту ЄКТС</w:t>
            </w:r>
          </w:p>
        </w:tc>
      </w:tr>
      <w:tr w:rsidR="001F1605" w:rsidTr="00573287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  <w:jc w:val="center"/>
            </w:pPr>
            <w:r>
              <w:t>11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Інші види самоосвіти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605" w:rsidRDefault="001F1605" w:rsidP="00573287">
            <w:pPr>
              <w:pStyle w:val="a3"/>
            </w:pPr>
            <w:r>
              <w:t>0,01 кредиту ЄКТС</w:t>
            </w:r>
          </w:p>
        </w:tc>
      </w:tr>
    </w:tbl>
    <w:p w:rsidR="007725AF" w:rsidRDefault="001F1605">
      <w:r>
        <w:rPr>
          <w:rFonts w:eastAsia="Times New Roman"/>
        </w:rPr>
        <w:br w:type="textWrapping" w:clear="all"/>
      </w:r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05"/>
    <w:rsid w:val="00055854"/>
    <w:rsid w:val="001F1605"/>
    <w:rsid w:val="00734394"/>
    <w:rsid w:val="007725AF"/>
    <w:rsid w:val="007D0AB0"/>
    <w:rsid w:val="00B45A24"/>
    <w:rsid w:val="00B623C3"/>
    <w:rsid w:val="00C45EC7"/>
    <w:rsid w:val="00D56738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A315-E3FC-40CA-8417-579C48BD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60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1F16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1605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F16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2571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2020-01-09T11:04:00Z</dcterms:created>
  <dcterms:modified xsi:type="dcterms:W3CDTF">2020-01-09T11:04:00Z</dcterms:modified>
</cp:coreProperties>
</file>