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2E" w:rsidRDefault="0056522E" w:rsidP="0056522E">
      <w:pPr>
        <w:pStyle w:val="a3"/>
        <w:jc w:val="both"/>
      </w:pPr>
    </w:p>
    <w:tbl>
      <w:tblPr>
        <w:tblpPr w:leftFromText="36" w:rightFromText="36" w:vertAnchor="text" w:tblpXSpec="right" w:tblpYSpec="center"/>
        <w:tblW w:w="2250" w:type="pct"/>
        <w:tblCellSpacing w:w="18" w:type="dxa"/>
        <w:tblCellMar>
          <w:top w:w="48" w:type="dxa"/>
          <w:left w:w="48" w:type="dxa"/>
          <w:bottom w:w="48" w:type="dxa"/>
          <w:right w:w="48" w:type="dxa"/>
        </w:tblCellMar>
        <w:tblLook w:val="04A0" w:firstRow="1" w:lastRow="0" w:firstColumn="1" w:lastColumn="0" w:noHBand="0" w:noVBand="1"/>
      </w:tblPr>
      <w:tblGrid>
        <w:gridCol w:w="4338"/>
      </w:tblGrid>
      <w:tr w:rsidR="0056522E" w:rsidTr="00FC4F81">
        <w:trPr>
          <w:tblCellSpacing w:w="18" w:type="dxa"/>
        </w:trPr>
        <w:tc>
          <w:tcPr>
            <w:tcW w:w="0" w:type="auto"/>
            <w:vAlign w:val="center"/>
            <w:hideMark/>
          </w:tcPr>
          <w:p w:rsidR="0056522E" w:rsidRDefault="0056522E" w:rsidP="00FC4F81">
            <w:pPr>
              <w:pStyle w:val="a3"/>
            </w:pPr>
            <w:r>
              <w:t xml:space="preserve">ЗАТВЕРДЖЕНО </w:t>
            </w:r>
            <w:r>
              <w:br/>
              <w:t>постановою Кабінету Міністрів України</w:t>
            </w:r>
            <w:r>
              <w:br/>
              <w:t>від 22 серпня 2000 р. N 1306</w:t>
            </w:r>
          </w:p>
        </w:tc>
      </w:tr>
    </w:tbl>
    <w:p w:rsidR="0056522E" w:rsidRDefault="0056522E" w:rsidP="0056522E">
      <w:pPr>
        <w:pStyle w:val="a3"/>
        <w:jc w:val="both"/>
      </w:pPr>
      <w:r>
        <w:br w:type="textWrapping" w:clear="all"/>
      </w:r>
    </w:p>
    <w:p w:rsidR="0056522E" w:rsidRDefault="0056522E" w:rsidP="0056522E">
      <w:pPr>
        <w:pStyle w:val="a3"/>
        <w:jc w:val="both"/>
      </w:pPr>
      <w:r>
        <w:t xml:space="preserve">Зразок </w:t>
      </w:r>
    </w:p>
    <w:p w:rsidR="0056522E" w:rsidRDefault="0056522E" w:rsidP="0056522E">
      <w:pPr>
        <w:pStyle w:val="a3"/>
        <w:jc w:val="both"/>
      </w:pPr>
      <w:r>
        <w:t xml:space="preserve">Лицьовий бік </w:t>
      </w:r>
    </w:p>
    <w:tbl>
      <w:tblPr>
        <w:tblW w:w="4500" w:type="pct"/>
        <w:jc w:val="center"/>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8661"/>
      </w:tblGrid>
      <w:tr w:rsidR="0056522E" w:rsidTr="00FC4F81">
        <w:trPr>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522E" w:rsidRDefault="0056522E" w:rsidP="00FC4F81">
            <w:pPr>
              <w:pStyle w:val="a3"/>
              <w:jc w:val="center"/>
            </w:pPr>
            <w:r>
              <w:t xml:space="preserve">УКРАЇНА </w:t>
            </w:r>
          </w:p>
          <w:p w:rsidR="0056522E" w:rsidRDefault="0056522E" w:rsidP="00FC4F81">
            <w:pPr>
              <w:pStyle w:val="a3"/>
              <w:jc w:val="center"/>
            </w:pPr>
            <w:bookmarkStart w:id="0" w:name="_GoBack"/>
            <w:r>
              <w:rPr>
                <w:b/>
                <w:bCs/>
              </w:rPr>
              <w:t>СВІДОЦТВО</w:t>
            </w:r>
            <w:bookmarkEnd w:id="0"/>
            <w:r>
              <w:br/>
            </w:r>
            <w:r>
              <w:rPr>
                <w:b/>
                <w:bCs/>
              </w:rPr>
              <w:t xml:space="preserve">ПРО ЗАГАЛЬНООБОВ'ЯЗКОВЕ ДЕРЖАВНЕ </w:t>
            </w:r>
            <w:r>
              <w:br/>
            </w:r>
            <w:r>
              <w:rPr>
                <w:b/>
                <w:bCs/>
              </w:rPr>
              <w:t xml:space="preserve">СОЦІАЛЬНЕ СТРАХУВАННЯ </w:t>
            </w:r>
          </w:p>
          <w:p w:rsidR="0056522E" w:rsidRDefault="0056522E" w:rsidP="00FC4F81">
            <w:pPr>
              <w:pStyle w:val="a3"/>
              <w:jc w:val="center"/>
            </w:pPr>
            <w:r>
              <w:t>номер</w:t>
            </w:r>
          </w:p>
          <w:p w:rsidR="0056522E" w:rsidRDefault="0056522E" w:rsidP="00FC4F81">
            <w:pPr>
              <w:pStyle w:val="a3"/>
              <w:jc w:val="both"/>
            </w:pPr>
            <w:r>
              <w:t>прізвище ______________________________ </w:t>
            </w:r>
          </w:p>
          <w:p w:rsidR="0056522E" w:rsidRDefault="0056522E" w:rsidP="00FC4F81">
            <w:pPr>
              <w:pStyle w:val="a3"/>
              <w:jc w:val="both"/>
            </w:pPr>
            <w:r>
              <w:t xml:space="preserve">ім'я ___________________________________ </w:t>
            </w:r>
          </w:p>
          <w:p w:rsidR="0056522E" w:rsidRDefault="0056522E" w:rsidP="00FC4F81">
            <w:pPr>
              <w:pStyle w:val="a3"/>
              <w:jc w:val="both"/>
            </w:pPr>
            <w:r>
              <w:t xml:space="preserve">по батькові ____________________________ </w:t>
            </w:r>
          </w:p>
          <w:p w:rsidR="0056522E" w:rsidRDefault="0056522E" w:rsidP="00FC4F81">
            <w:pPr>
              <w:pStyle w:val="a3"/>
              <w:jc w:val="both"/>
            </w:pPr>
            <w:r>
              <w:t xml:space="preserve">дата і місце народження "___" _______________ р. </w:t>
            </w:r>
          </w:p>
          <w:p w:rsidR="0056522E" w:rsidRDefault="0056522E" w:rsidP="00FC4F81">
            <w:pPr>
              <w:pStyle w:val="a3"/>
              <w:jc w:val="both"/>
            </w:pPr>
            <w:r>
              <w:t xml:space="preserve">_____________________________________________________________ </w:t>
            </w:r>
          </w:p>
          <w:p w:rsidR="0056522E" w:rsidRDefault="0056522E" w:rsidP="00FC4F81">
            <w:pPr>
              <w:pStyle w:val="a3"/>
              <w:jc w:val="both"/>
            </w:pPr>
            <w:r>
              <w:t xml:space="preserve">стать _________ </w:t>
            </w:r>
          </w:p>
          <w:p w:rsidR="0056522E" w:rsidRDefault="0056522E" w:rsidP="00FC4F81">
            <w:pPr>
              <w:pStyle w:val="a3"/>
              <w:jc w:val="both"/>
            </w:pPr>
            <w:r>
              <w:t>дата видачі свідоцтва "___" _______________ 200__ р.</w:t>
            </w:r>
          </w:p>
          <w:p w:rsidR="0056522E" w:rsidRDefault="0056522E" w:rsidP="00FC4F81">
            <w:pPr>
              <w:pStyle w:val="a3"/>
              <w:jc w:val="both"/>
            </w:pPr>
            <w:r>
              <w:t xml:space="preserve">ким видано свідоцтво </w:t>
            </w:r>
            <w:r>
              <w:br/>
              <w:t xml:space="preserve">_____________________________________________________________ </w:t>
            </w:r>
          </w:p>
          <w:p w:rsidR="0056522E" w:rsidRDefault="0056522E" w:rsidP="00FC4F81">
            <w:pPr>
              <w:pStyle w:val="a3"/>
              <w:jc w:val="both"/>
            </w:pPr>
            <w:r>
              <w:t xml:space="preserve">М. П. </w:t>
            </w:r>
          </w:p>
          <w:p w:rsidR="0056522E" w:rsidRDefault="0056522E" w:rsidP="00FC4F81">
            <w:pPr>
              <w:pStyle w:val="a3"/>
              <w:jc w:val="both"/>
            </w:pPr>
            <w:r>
              <w:t>_____________________________________________________________</w:t>
            </w:r>
            <w:r>
              <w:br/>
            </w:r>
            <w:r>
              <w:rPr>
                <w:sz w:val="20"/>
                <w:szCs w:val="20"/>
              </w:rPr>
              <w:t>                                            (підпис керівника або його заступника) </w:t>
            </w:r>
          </w:p>
        </w:tc>
      </w:tr>
    </w:tbl>
    <w:p w:rsidR="0056522E" w:rsidRDefault="0056522E" w:rsidP="0056522E">
      <w:pPr>
        <w:pStyle w:val="a3"/>
        <w:jc w:val="both"/>
      </w:pPr>
      <w:r>
        <w:br w:type="textWrapping" w:clear="all"/>
      </w:r>
    </w:p>
    <w:p w:rsidR="0056522E" w:rsidRDefault="0056522E" w:rsidP="0056522E">
      <w:pPr>
        <w:pStyle w:val="a3"/>
        <w:jc w:val="both"/>
      </w:pPr>
      <w:r>
        <w:t xml:space="preserve">Зворотний бік </w:t>
      </w:r>
    </w:p>
    <w:tbl>
      <w:tblPr>
        <w:tblW w:w="4500" w:type="pct"/>
        <w:jc w:val="center"/>
        <w:tblCellSpacing w:w="1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8661"/>
      </w:tblGrid>
      <w:tr w:rsidR="0056522E" w:rsidTr="00FC4F81">
        <w:trPr>
          <w:tblCellSpacing w:w="18"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522E" w:rsidRDefault="0056522E" w:rsidP="00FC4F81">
            <w:pPr>
              <w:pStyle w:val="a3"/>
              <w:jc w:val="both"/>
            </w:pPr>
            <w:r>
              <w:t xml:space="preserve">Свідоцтво зберігається у застрахованої особи. </w:t>
            </w:r>
          </w:p>
          <w:p w:rsidR="0056522E" w:rsidRDefault="0056522E" w:rsidP="00FC4F81">
            <w:pPr>
              <w:pStyle w:val="a3"/>
              <w:jc w:val="both"/>
            </w:pPr>
            <w:r>
              <w:t xml:space="preserve">Свідоцтво дійсне тільки у разі пред'явлення паспорта чи іншого документа, що посвідчує особу. </w:t>
            </w:r>
          </w:p>
          <w:p w:rsidR="0056522E" w:rsidRDefault="0056522E" w:rsidP="00FC4F81">
            <w:pPr>
              <w:pStyle w:val="a3"/>
              <w:jc w:val="both"/>
            </w:pPr>
            <w:r>
              <w:lastRenderedPageBreak/>
              <w:t xml:space="preserve">Страхове свідоцтво пред'являється застрахованою особою у разі одержання послуг та матеріального забезпечення за загальнообов'язковим державним соціальним страхуванням, укладення трудового договору (контракту), договору цивільно-правового характеру, предметом якого є виконання робіт та надання послуг, під час прийому на навчання, а також в інших випадках, передбачених законодавством. </w:t>
            </w:r>
          </w:p>
          <w:p w:rsidR="0056522E" w:rsidRDefault="0056522E" w:rsidP="00FC4F81">
            <w:pPr>
              <w:pStyle w:val="a3"/>
              <w:jc w:val="both"/>
            </w:pPr>
            <w:r>
              <w:t>Застраховані особи зобов'язані в повному обсязі та у встановлені законодавством України про загальнообов'язкове державне соціальне страхування строки сплачувати внески страховикам, повідомляти страховиків про обставини, що спричинюють зміни розміру матеріального забезпечення із загальнообов'язкового державного соціального страхування та порядку його надання (зміни стану непрацездатності, у складі сім'ї, звільнення з роботи, працевлаштування, виїзд за межі держави тощо).</w:t>
            </w:r>
          </w:p>
          <w:p w:rsidR="0056522E" w:rsidRDefault="0056522E" w:rsidP="00FC4F81">
            <w:pPr>
              <w:pStyle w:val="a3"/>
              <w:jc w:val="both"/>
            </w:pPr>
            <w:r>
              <w:t>Сума вартості матеріального забезпечення та соціальних послуг, наданих застрахованій особі внаслідок зловживання або невиконання нею своїх обов'язків, стягується з цієї особи в судовому порядку. </w:t>
            </w:r>
          </w:p>
        </w:tc>
      </w:tr>
    </w:tbl>
    <w:p w:rsidR="0056522E" w:rsidRDefault="0056522E" w:rsidP="0056522E">
      <w:pPr>
        <w:pStyle w:val="a3"/>
        <w:jc w:val="both"/>
      </w:pPr>
      <w:r>
        <w:lastRenderedPageBreak/>
        <w:br w:type="textWrapping" w:clear="all"/>
      </w:r>
    </w:p>
    <w:p w:rsidR="0056522E" w:rsidRDefault="0056522E" w:rsidP="0056522E">
      <w:pPr>
        <w:pStyle w:val="a3"/>
        <w:jc w:val="both"/>
      </w:pPr>
      <w:r>
        <w:t> </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2E"/>
    <w:rsid w:val="00055854"/>
    <w:rsid w:val="0056522E"/>
    <w:rsid w:val="00734394"/>
    <w:rsid w:val="007725AF"/>
    <w:rsid w:val="007D0AB0"/>
    <w:rsid w:val="00B45A24"/>
    <w:rsid w:val="00B623C3"/>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72552-E07D-430B-8095-30838D7E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22E"/>
    <w:pPr>
      <w:spacing w:after="0" w:line="240" w:lineRule="auto"/>
    </w:pPr>
    <w:rPr>
      <w:rFonts w:ascii="Times New Roman" w:eastAsiaTheme="minorEastAsia"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2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1247</Words>
  <Characters>711</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2019-11-22T15:13:00Z</dcterms:created>
  <dcterms:modified xsi:type="dcterms:W3CDTF">2019-11-22T15:13:00Z</dcterms:modified>
</cp:coreProperties>
</file>