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6C3624" w:rsidRPr="006C3624" w:rsidTr="00D90741">
        <w:trPr>
          <w:tblCellSpacing w:w="18" w:type="dxa"/>
        </w:trPr>
        <w:tc>
          <w:tcPr>
            <w:tcW w:w="0" w:type="auto"/>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ЗАТВЕРДЖЕНО</w:t>
            </w:r>
            <w:r w:rsidRPr="006C3624">
              <w:rPr>
                <w:rFonts w:ascii="Times New Roman" w:eastAsiaTheme="minorEastAsia" w:hAnsi="Times New Roman" w:cs="Times New Roman"/>
                <w:sz w:val="24"/>
                <w:szCs w:val="24"/>
                <w:lang w:eastAsia="uk-UA"/>
              </w:rPr>
              <w:br/>
              <w:t>наказом Державного комітету України з питань житлово-комунального господарства</w:t>
            </w:r>
            <w:r w:rsidRPr="006C3624">
              <w:rPr>
                <w:rFonts w:ascii="Times New Roman" w:eastAsiaTheme="minorEastAsia" w:hAnsi="Times New Roman" w:cs="Times New Roman"/>
                <w:sz w:val="24"/>
                <w:szCs w:val="24"/>
                <w:lang w:eastAsia="uk-UA"/>
              </w:rPr>
              <w:br/>
              <w:t>від 11 листопада 2005 р. N 162 </w:t>
            </w:r>
          </w:p>
        </w:tc>
      </w:tr>
    </w:tbl>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br w:type="textWrapping" w:clear="all"/>
      </w:r>
    </w:p>
    <w:p w:rsidR="006C3624" w:rsidRPr="006C3624" w:rsidRDefault="006C3624" w:rsidP="006C362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bookmarkStart w:id="0" w:name="_GoBack"/>
      <w:r w:rsidRPr="006C3624">
        <w:rPr>
          <w:rFonts w:ascii="Times New Roman" w:eastAsia="Times New Roman" w:hAnsi="Times New Roman" w:cs="Times New Roman"/>
          <w:b/>
          <w:bCs/>
          <w:sz w:val="27"/>
          <w:szCs w:val="27"/>
          <w:lang w:eastAsia="uk-UA"/>
        </w:rPr>
        <w:t>Правила</w:t>
      </w:r>
      <w:bookmarkEnd w:id="0"/>
      <w:r w:rsidRPr="006C3624">
        <w:rPr>
          <w:rFonts w:ascii="Times New Roman" w:eastAsia="Times New Roman" w:hAnsi="Times New Roman" w:cs="Times New Roman"/>
          <w:b/>
          <w:bCs/>
          <w:sz w:val="27"/>
          <w:szCs w:val="27"/>
          <w:lang w:eastAsia="uk-UA"/>
        </w:rPr>
        <w:br/>
        <w:t xml:space="preserve">експлуатації штучних споруд на вулицях і дорогах населених пунктів </w:t>
      </w:r>
    </w:p>
    <w:p w:rsidR="006C3624" w:rsidRPr="006C3624" w:rsidRDefault="006C3624" w:rsidP="006C362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3624">
        <w:rPr>
          <w:rFonts w:ascii="Times New Roman" w:eastAsia="Times New Roman" w:hAnsi="Times New Roman" w:cs="Times New Roman"/>
          <w:b/>
          <w:bCs/>
          <w:sz w:val="27"/>
          <w:szCs w:val="27"/>
          <w:lang w:eastAsia="uk-UA"/>
        </w:rPr>
        <w:t xml:space="preserve">1 Загальні положення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1.1. Правила поширюються на штучні споруди в містах та населених пунктах України і рекомендовані для виконання усім організаціям незалежно від їх відомчої належності та форм власності, які експлуатують зазначені об'єкти.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1.2. Порядок планування і фінансування робіт та експлуатації штучних споруд на вулицях і дорогах населених пунктів, розробка і затвердження проектно-кошторисної документації, оформлення документації на проведення цих робіт здійснюється відповідно до затвердженого </w:t>
      </w:r>
      <w:r w:rsidRPr="006C3624">
        <w:rPr>
          <w:rFonts w:ascii="Times New Roman" w:eastAsiaTheme="minorEastAsia" w:hAnsi="Times New Roman" w:cs="Times New Roman"/>
          <w:color w:val="0000FF"/>
          <w:sz w:val="24"/>
          <w:szCs w:val="24"/>
          <w:lang w:eastAsia="uk-UA"/>
        </w:rPr>
        <w:t>наказом Держжитлокомунгоспу за N 154 від 23.09.2003</w:t>
      </w:r>
      <w:r w:rsidRPr="006C3624">
        <w:rPr>
          <w:rFonts w:ascii="Times New Roman" w:eastAsiaTheme="minorEastAsia" w:hAnsi="Times New Roman" w:cs="Times New Roman"/>
          <w:sz w:val="24"/>
          <w:szCs w:val="24"/>
          <w:lang w:eastAsia="uk-UA"/>
        </w:rPr>
        <w:t xml:space="preserve"> Порядку проведення та утримання об'єктів міського благоустрою. </w:t>
      </w:r>
    </w:p>
    <w:p w:rsidR="006C3624" w:rsidRPr="006C3624" w:rsidRDefault="006C3624" w:rsidP="006C362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3624">
        <w:rPr>
          <w:rFonts w:ascii="Times New Roman" w:eastAsia="Times New Roman" w:hAnsi="Times New Roman" w:cs="Times New Roman"/>
          <w:b/>
          <w:bCs/>
          <w:sz w:val="27"/>
          <w:szCs w:val="27"/>
          <w:lang w:eastAsia="uk-UA"/>
        </w:rPr>
        <w:t xml:space="preserve">2 Короткі дані про мости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 xml:space="preserve">2.1. Визначення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 xml:space="preserve">Мости </w:t>
      </w:r>
      <w:r w:rsidRPr="006C3624">
        <w:rPr>
          <w:rFonts w:ascii="Times New Roman" w:eastAsiaTheme="minorEastAsia" w:hAnsi="Times New Roman" w:cs="Times New Roman"/>
          <w:sz w:val="24"/>
          <w:szCs w:val="24"/>
          <w:lang w:eastAsia="uk-UA"/>
        </w:rPr>
        <w:t xml:space="preserve">- це транспортні спорудження, призначені для пропуску через перешкоди автомобілів, залізничного транспорту, пішоходів, води та інших комунікацій.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 xml:space="preserve">2.2. Основні параметри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Основними параметрами мостів є: вантажопідйомність, довжина, габарит проїзної частини і тротуарів, підмостовий габарит, кількість прогонів та їхні довжини, величини розкриття деформаційних швів.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 xml:space="preserve">Вантажопідйомність </w:t>
      </w:r>
      <w:r w:rsidRPr="006C3624">
        <w:rPr>
          <w:rFonts w:ascii="Times New Roman" w:eastAsiaTheme="minorEastAsia" w:hAnsi="Times New Roman" w:cs="Times New Roman"/>
          <w:sz w:val="24"/>
          <w:szCs w:val="24"/>
          <w:lang w:eastAsia="uk-UA"/>
        </w:rPr>
        <w:t xml:space="preserve">- здатність прогінних будівель і опор пропускати тимчасові вертикальні навантаження відповідно до чинних норм.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Довжина моста</w:t>
      </w:r>
      <w:r w:rsidRPr="006C3624">
        <w:rPr>
          <w:rFonts w:ascii="Times New Roman" w:eastAsiaTheme="minorEastAsia" w:hAnsi="Times New Roman" w:cs="Times New Roman"/>
          <w:sz w:val="24"/>
          <w:szCs w:val="24"/>
          <w:lang w:eastAsia="uk-UA"/>
        </w:rPr>
        <w:t xml:space="preserve"> - це відстань між задніми гранями шафових стінок у типових мостах.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У рамно-консольних мостах, довжина - це відстань між гранями несучих конструкцій прогінних будівель.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У мостах після ремонту накладною плитою - довжина моста - це відстань між гранями накладної плити.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2.3.</w:t>
      </w:r>
      <w:r w:rsidRPr="006C3624">
        <w:rPr>
          <w:rFonts w:ascii="Times New Roman" w:eastAsiaTheme="minorEastAsia" w:hAnsi="Times New Roman" w:cs="Times New Roman"/>
          <w:sz w:val="24"/>
          <w:szCs w:val="24"/>
          <w:lang w:eastAsia="uk-UA"/>
        </w:rPr>
        <w:t xml:space="preserve"> </w:t>
      </w:r>
      <w:r w:rsidRPr="006C3624">
        <w:rPr>
          <w:rFonts w:ascii="Times New Roman" w:eastAsiaTheme="minorEastAsia" w:hAnsi="Times New Roman" w:cs="Times New Roman"/>
          <w:b/>
          <w:bCs/>
          <w:sz w:val="24"/>
          <w:szCs w:val="24"/>
          <w:lang w:eastAsia="uk-UA"/>
        </w:rPr>
        <w:t xml:space="preserve">Габарит проїзної частини моста </w:t>
      </w:r>
      <w:r w:rsidRPr="006C3624">
        <w:rPr>
          <w:rFonts w:ascii="Times New Roman" w:eastAsiaTheme="minorEastAsia" w:hAnsi="Times New Roman" w:cs="Times New Roman"/>
          <w:sz w:val="24"/>
          <w:szCs w:val="24"/>
          <w:lang w:eastAsia="uk-UA"/>
        </w:rPr>
        <w:t xml:space="preserve">залежить від категорії автомобільної дороги чи категорії вулиці, позначається буквою Г та дорівнює відстані між підвищеними огородженнями на мосту, включаючи смуги безпеки.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lastRenderedPageBreak/>
        <w:t>Смуги безпеки</w:t>
      </w:r>
      <w:r w:rsidRPr="006C3624">
        <w:rPr>
          <w:rFonts w:ascii="Times New Roman" w:eastAsiaTheme="minorEastAsia" w:hAnsi="Times New Roman" w:cs="Times New Roman"/>
          <w:sz w:val="24"/>
          <w:szCs w:val="24"/>
          <w:lang w:eastAsia="uk-UA"/>
        </w:rPr>
        <w:t xml:space="preserve"> - це відстань від підвищеного огородження на мосту до найближчої суцільної лінії крайньої смуги руху: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габарит моста на селищній вулиці Г-8 (дві смуги руху по 3,5 м плюс дві смуги безпеки по 0,5 м);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на дорозі вантажного значення може бути </w:t>
      </w:r>
      <w:proofErr w:type="spellStart"/>
      <w:r w:rsidRPr="006C3624">
        <w:rPr>
          <w:rFonts w:ascii="Times New Roman" w:eastAsiaTheme="minorEastAsia" w:hAnsi="Times New Roman" w:cs="Times New Roman"/>
          <w:sz w:val="24"/>
          <w:szCs w:val="24"/>
          <w:lang w:eastAsia="uk-UA"/>
        </w:rPr>
        <w:t>двосмужний</w:t>
      </w:r>
      <w:proofErr w:type="spellEnd"/>
      <w:r w:rsidRPr="006C3624">
        <w:rPr>
          <w:rFonts w:ascii="Times New Roman" w:eastAsiaTheme="minorEastAsia" w:hAnsi="Times New Roman" w:cs="Times New Roman"/>
          <w:sz w:val="24"/>
          <w:szCs w:val="24"/>
          <w:lang w:eastAsia="uk-UA"/>
        </w:rPr>
        <w:t xml:space="preserve"> рух з габаритом Г-9 м (2 х 3,75 м + 2 х 0,75 м) і може бути </w:t>
      </w:r>
      <w:proofErr w:type="spellStart"/>
      <w:r w:rsidRPr="006C3624">
        <w:rPr>
          <w:rFonts w:ascii="Times New Roman" w:eastAsiaTheme="minorEastAsia" w:hAnsi="Times New Roman" w:cs="Times New Roman"/>
          <w:sz w:val="24"/>
          <w:szCs w:val="24"/>
          <w:lang w:eastAsia="uk-UA"/>
        </w:rPr>
        <w:t>чотирисмужний</w:t>
      </w:r>
      <w:proofErr w:type="spellEnd"/>
      <w:r w:rsidRPr="006C3624">
        <w:rPr>
          <w:rFonts w:ascii="Times New Roman" w:eastAsiaTheme="minorEastAsia" w:hAnsi="Times New Roman" w:cs="Times New Roman"/>
          <w:sz w:val="24"/>
          <w:szCs w:val="24"/>
          <w:lang w:eastAsia="uk-UA"/>
        </w:rPr>
        <w:t xml:space="preserve"> (4 х 3,75 м);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на магістральних вулицях може бути </w:t>
      </w:r>
      <w:proofErr w:type="spellStart"/>
      <w:r w:rsidRPr="006C3624">
        <w:rPr>
          <w:rFonts w:ascii="Times New Roman" w:eastAsiaTheme="minorEastAsia" w:hAnsi="Times New Roman" w:cs="Times New Roman"/>
          <w:sz w:val="24"/>
          <w:szCs w:val="24"/>
          <w:lang w:eastAsia="uk-UA"/>
        </w:rPr>
        <w:t>чотирисмужний</w:t>
      </w:r>
      <w:proofErr w:type="spellEnd"/>
      <w:r w:rsidRPr="006C3624">
        <w:rPr>
          <w:rFonts w:ascii="Times New Roman" w:eastAsiaTheme="minorEastAsia" w:hAnsi="Times New Roman" w:cs="Times New Roman"/>
          <w:sz w:val="24"/>
          <w:szCs w:val="24"/>
          <w:lang w:eastAsia="uk-UA"/>
        </w:rPr>
        <w:t xml:space="preserve"> рух (4 х 3,75) чи </w:t>
      </w:r>
      <w:proofErr w:type="spellStart"/>
      <w:r w:rsidRPr="006C3624">
        <w:rPr>
          <w:rFonts w:ascii="Times New Roman" w:eastAsiaTheme="minorEastAsia" w:hAnsi="Times New Roman" w:cs="Times New Roman"/>
          <w:sz w:val="24"/>
          <w:szCs w:val="24"/>
          <w:lang w:eastAsia="uk-UA"/>
        </w:rPr>
        <w:t>шестисмужний</w:t>
      </w:r>
      <w:proofErr w:type="spellEnd"/>
      <w:r w:rsidRPr="006C3624">
        <w:rPr>
          <w:rFonts w:ascii="Times New Roman" w:eastAsiaTheme="minorEastAsia" w:hAnsi="Times New Roman" w:cs="Times New Roman"/>
          <w:sz w:val="24"/>
          <w:szCs w:val="24"/>
          <w:lang w:eastAsia="uk-UA"/>
        </w:rPr>
        <w:t xml:space="preserve"> (6 х 3,75) і дві смуги безпеки по 1,0 м.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Підмостовий габарит</w:t>
      </w:r>
      <w:r w:rsidRPr="006C3624">
        <w:rPr>
          <w:rFonts w:ascii="Times New Roman" w:eastAsiaTheme="minorEastAsia" w:hAnsi="Times New Roman" w:cs="Times New Roman"/>
          <w:sz w:val="24"/>
          <w:szCs w:val="24"/>
          <w:lang w:eastAsia="uk-UA"/>
        </w:rPr>
        <w:t xml:space="preserve"> - це відстань між покриттям проїзної частини автомобільної дороги чи верху головки рейки або розрахунковим рівнем води і низом прогінних будівель.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для автомобільних доріг висота підмостового габариту дорівнює 7 м;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для електрифікованих залізниць - не менш 7 м;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на судноплавних ріках і водоймах - залежно від класу судноплавства ріки;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на несудохідних ріках ця висота регламентується пропуском </w:t>
      </w:r>
      <w:proofErr w:type="spellStart"/>
      <w:r w:rsidRPr="006C3624">
        <w:rPr>
          <w:rFonts w:ascii="Times New Roman" w:eastAsiaTheme="minorEastAsia" w:hAnsi="Times New Roman" w:cs="Times New Roman"/>
          <w:sz w:val="24"/>
          <w:szCs w:val="24"/>
          <w:lang w:eastAsia="uk-UA"/>
        </w:rPr>
        <w:t>корчеходу</w:t>
      </w:r>
      <w:proofErr w:type="spellEnd"/>
      <w:r w:rsidRPr="006C3624">
        <w:rPr>
          <w:rFonts w:ascii="Times New Roman" w:eastAsiaTheme="minorEastAsia" w:hAnsi="Times New Roman" w:cs="Times New Roman"/>
          <w:sz w:val="24"/>
          <w:szCs w:val="24"/>
          <w:lang w:eastAsia="uk-UA"/>
        </w:rPr>
        <w:t xml:space="preserve"> і становить 1,5 м. </w:t>
      </w:r>
    </w:p>
    <w:p w:rsidR="006C3624" w:rsidRPr="006C3624" w:rsidRDefault="006C3624" w:rsidP="006C362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3624">
        <w:rPr>
          <w:rFonts w:ascii="Times New Roman" w:eastAsia="Times New Roman" w:hAnsi="Times New Roman" w:cs="Times New Roman"/>
          <w:b/>
          <w:bCs/>
          <w:sz w:val="27"/>
          <w:szCs w:val="27"/>
          <w:lang w:eastAsia="uk-UA"/>
        </w:rPr>
        <w:t xml:space="preserve">3 Класифікація мостів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 xml:space="preserve">3.1. За видом перешкоди: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шляхопроводи - над автомобільними дорогами, залізничними чи трамвайними шляхами;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естакади - над міськими чи заводськими територіями;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віадуки - над глибокими ущелинами;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мости - над водними перешкодами.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 xml:space="preserve">3.2. За призначенням: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автодорожні;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залізничні;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сполучені;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пішохідні;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акведуки;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спеціальні.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 xml:space="preserve">3.3. За матеріалами: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залізобетонні;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металеві;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lastRenderedPageBreak/>
        <w:t xml:space="preserve">- </w:t>
      </w:r>
      <w:proofErr w:type="spellStart"/>
      <w:r w:rsidRPr="006C3624">
        <w:rPr>
          <w:rFonts w:ascii="Times New Roman" w:eastAsiaTheme="minorEastAsia" w:hAnsi="Times New Roman" w:cs="Times New Roman"/>
          <w:sz w:val="24"/>
          <w:szCs w:val="24"/>
          <w:lang w:eastAsia="uk-UA"/>
        </w:rPr>
        <w:t>сталезалізобетонні</w:t>
      </w:r>
      <w:proofErr w:type="spellEnd"/>
      <w:r w:rsidRPr="006C3624">
        <w:rPr>
          <w:rFonts w:ascii="Times New Roman" w:eastAsiaTheme="minorEastAsia" w:hAnsi="Times New Roman" w:cs="Times New Roman"/>
          <w:sz w:val="24"/>
          <w:szCs w:val="24"/>
          <w:lang w:eastAsia="uk-UA"/>
        </w:rPr>
        <w:t xml:space="preserve">;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кам'яні;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дерев'яні;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комбіновані.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Залізобетонні мости класифікуються: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 xml:space="preserve">3.4. За статичною схемою: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балкові;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рамні;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аркові;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висячі;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комбіновані.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 xml:space="preserve">3.5. За типом несучих конструкцій прогонових будов: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плитні;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ребристі;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коробчатого</w:t>
      </w:r>
      <w:proofErr w:type="spellEnd"/>
      <w:r w:rsidRPr="006C3624">
        <w:rPr>
          <w:rFonts w:ascii="Times New Roman" w:eastAsiaTheme="minorEastAsia" w:hAnsi="Times New Roman" w:cs="Times New Roman"/>
          <w:sz w:val="24"/>
          <w:szCs w:val="24"/>
          <w:lang w:eastAsia="uk-UA"/>
        </w:rPr>
        <w:t xml:space="preserve"> перетину.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 xml:space="preserve">3.6. За типом армування: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попередньо напружені конструкції;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конструкції прогонових будов зі звичайного залізобетону.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 xml:space="preserve">3.7. За типом залізобетону: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збірні;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монолітні;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збірно-монолітні. </w:t>
      </w:r>
    </w:p>
    <w:p w:rsidR="006C3624" w:rsidRPr="006C3624" w:rsidRDefault="006C3624" w:rsidP="006C362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3624">
        <w:rPr>
          <w:rFonts w:ascii="Times New Roman" w:eastAsia="Times New Roman" w:hAnsi="Times New Roman" w:cs="Times New Roman"/>
          <w:b/>
          <w:bCs/>
          <w:sz w:val="27"/>
          <w:szCs w:val="27"/>
          <w:lang w:eastAsia="uk-UA"/>
        </w:rPr>
        <w:t xml:space="preserve">4 Експлуатація мостів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Експлуатація</w:t>
      </w:r>
      <w:r w:rsidRPr="006C3624">
        <w:rPr>
          <w:rFonts w:ascii="Times New Roman" w:eastAsiaTheme="minorEastAsia" w:hAnsi="Times New Roman" w:cs="Times New Roman"/>
          <w:sz w:val="24"/>
          <w:szCs w:val="24"/>
          <w:lang w:eastAsia="uk-UA"/>
        </w:rPr>
        <w:t xml:space="preserve"> - це комплекс заходів, проведених на мосту з метою забезпечення на ньому безперебійного і безпечного руху транспорту та пішоходів протягом всього терміну служби.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Експлуатація містить у собі: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постійні огляди;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поточний ремонт;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lastRenderedPageBreak/>
        <w:t xml:space="preserve">- періодичні огляди;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спеціальні обстеження.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4.1. Постійні огляди</w:t>
      </w:r>
      <w:r w:rsidRPr="006C3624">
        <w:rPr>
          <w:rFonts w:ascii="Times New Roman" w:eastAsiaTheme="minorEastAsia" w:hAnsi="Times New Roman" w:cs="Times New Roman"/>
          <w:sz w:val="24"/>
          <w:szCs w:val="24"/>
          <w:lang w:eastAsia="uk-UA"/>
        </w:rPr>
        <w:t xml:space="preserve"> виконує мостовий майстер, за яким закріплюється не більш як 500 погонних метрів мостів. Умовно це десять споруджень довжиною по 50 погонних метрів, кожному з яких він повинен приділяти щомісяця два дні. Результати постійних оглядів фіксують у Книзі мосту.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При постійному огляді виникає необхідність виконання поточного ремонту, до складу якого входять: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очищення від сміття, льоду водовідвідних трубок;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очищення від сміття, снігу, бруду проїзної частини і тротуарів;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очищення і змащення опорних частин;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підтягування гайок у кріпленні деформаційних швів;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фарбування бар'єрного огородження і поручнів;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ремонт дрібних ушкоджень;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очищення підмостового, вхідного і вихідного </w:t>
      </w:r>
      <w:proofErr w:type="spellStart"/>
      <w:r w:rsidRPr="006C3624">
        <w:rPr>
          <w:rFonts w:ascii="Times New Roman" w:eastAsiaTheme="minorEastAsia" w:hAnsi="Times New Roman" w:cs="Times New Roman"/>
          <w:sz w:val="24"/>
          <w:szCs w:val="24"/>
          <w:lang w:eastAsia="uk-UA"/>
        </w:rPr>
        <w:t>русел</w:t>
      </w:r>
      <w:proofErr w:type="spellEnd"/>
      <w:r w:rsidRPr="006C3624">
        <w:rPr>
          <w:rFonts w:ascii="Times New Roman" w:eastAsiaTheme="minorEastAsia" w:hAnsi="Times New Roman" w:cs="Times New Roman"/>
          <w:sz w:val="24"/>
          <w:szCs w:val="24"/>
          <w:lang w:eastAsia="uk-UA"/>
        </w:rPr>
        <w:t xml:space="preserve">;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пропуск льодоходу;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заміна дорожніх знаків;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ремонт окремих секцій поручневих огороджень;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ремонт невеликих ділянок бар'єрного огородження;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ліквідація осідань у сполученні моста з підходами;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закладення раковин і </w:t>
      </w:r>
      <w:proofErr w:type="spellStart"/>
      <w:r w:rsidRPr="006C3624">
        <w:rPr>
          <w:rFonts w:ascii="Times New Roman" w:eastAsiaTheme="minorEastAsia" w:hAnsi="Times New Roman" w:cs="Times New Roman"/>
          <w:sz w:val="24"/>
          <w:szCs w:val="24"/>
          <w:lang w:eastAsia="uk-UA"/>
        </w:rPr>
        <w:t>тріщин</w:t>
      </w:r>
      <w:proofErr w:type="spellEnd"/>
      <w:r w:rsidRPr="006C3624">
        <w:rPr>
          <w:rFonts w:ascii="Times New Roman" w:eastAsiaTheme="minorEastAsia" w:hAnsi="Times New Roman" w:cs="Times New Roman"/>
          <w:sz w:val="24"/>
          <w:szCs w:val="24"/>
          <w:lang w:eastAsia="uk-UA"/>
        </w:rPr>
        <w:t xml:space="preserve">;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заміна заповнення деформаційних швів;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ремонт водовідвідних трубок;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частковий ремонт гідроізоляції в місцях руйнування асфальтобетонного покриття;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ямочний</w:t>
      </w:r>
      <w:proofErr w:type="spellEnd"/>
      <w:r w:rsidRPr="006C3624">
        <w:rPr>
          <w:rFonts w:ascii="Times New Roman" w:eastAsiaTheme="minorEastAsia" w:hAnsi="Times New Roman" w:cs="Times New Roman"/>
          <w:sz w:val="24"/>
          <w:szCs w:val="24"/>
          <w:lang w:eastAsia="uk-UA"/>
        </w:rPr>
        <w:t xml:space="preserve"> ремонт;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установлення маяків для контролю за роботою окремих елементів мосту.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Необхідність виконання робіт з поточного ремонту фіксується в Книзі мосту з указівкою термінів ліквідації дефектів.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Поточний ремонт виконується мостовими дільницями в складі майстра і двох підготовлених та навчених робітників. Згідно з записами переліку необхідних робіт, зафіксованих у мостовій книзі майстром, робітники виконують ці роботи, а майстер їх приймає.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lastRenderedPageBreak/>
        <w:t>4.2. Періодичні огляди</w:t>
      </w:r>
      <w:r w:rsidRPr="006C3624">
        <w:rPr>
          <w:rFonts w:ascii="Times New Roman" w:eastAsiaTheme="minorEastAsia" w:hAnsi="Times New Roman" w:cs="Times New Roman"/>
          <w:sz w:val="24"/>
          <w:szCs w:val="24"/>
          <w:lang w:eastAsia="uk-UA"/>
        </w:rPr>
        <w:t xml:space="preserve"> в складі майстра, керівника низової експлуатаційної організації, представника вищої організації </w:t>
      </w:r>
      <w:proofErr w:type="spellStart"/>
      <w:r w:rsidRPr="006C3624">
        <w:rPr>
          <w:rFonts w:ascii="Times New Roman" w:eastAsiaTheme="minorEastAsia" w:hAnsi="Times New Roman" w:cs="Times New Roman"/>
          <w:sz w:val="24"/>
          <w:szCs w:val="24"/>
          <w:lang w:eastAsia="uk-UA"/>
        </w:rPr>
        <w:t>комісійно</w:t>
      </w:r>
      <w:proofErr w:type="spellEnd"/>
      <w:r w:rsidRPr="006C3624">
        <w:rPr>
          <w:rFonts w:ascii="Times New Roman" w:eastAsiaTheme="minorEastAsia" w:hAnsi="Times New Roman" w:cs="Times New Roman"/>
          <w:sz w:val="24"/>
          <w:szCs w:val="24"/>
          <w:lang w:eastAsia="uk-UA"/>
        </w:rPr>
        <w:t xml:space="preserve"> проводяться один раз на півріччя: восени для складання обсягів робіт і їхнього фінансування на наступний рік, весняний огляд у такому ж складі проводиться для коректування обсягу робіт і обсягу фінансування другого півріччя. Висновки протоколу комісійного огляду заносяться в Книгу мосту.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 xml:space="preserve">4.3. Спеціальні обстеження: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1. Планове обстеження мостів проводиться згідно ДБН В.2.3-6-2002.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2. Позачергове обстеження виконується за вимогою замовника після виконання капітального ремонту, реконструкції та нового будівництва після пропуску негабаритного вантажу і після виникнення аварійної ситуації. Основна мета спеціального обстеження - призначення режиму експлуатації теоретичним шляхом.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3. Іспит мостів проводиться в тому випадку, коли теоретичним шляхом </w:t>
      </w:r>
      <w:proofErr w:type="spellStart"/>
      <w:r w:rsidRPr="006C3624">
        <w:rPr>
          <w:rFonts w:ascii="Times New Roman" w:eastAsiaTheme="minorEastAsia" w:hAnsi="Times New Roman" w:cs="Times New Roman"/>
          <w:sz w:val="24"/>
          <w:szCs w:val="24"/>
          <w:lang w:eastAsia="uk-UA"/>
        </w:rPr>
        <w:t>вищепоставлене</w:t>
      </w:r>
      <w:proofErr w:type="spellEnd"/>
      <w:r w:rsidRPr="006C3624">
        <w:rPr>
          <w:rFonts w:ascii="Times New Roman" w:eastAsiaTheme="minorEastAsia" w:hAnsi="Times New Roman" w:cs="Times New Roman"/>
          <w:sz w:val="24"/>
          <w:szCs w:val="24"/>
          <w:lang w:eastAsia="uk-UA"/>
        </w:rPr>
        <w:t xml:space="preserve"> завдання не вирішується.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І обстеження, і іспит проводяться спеціалізованими організаціями, що мають відповідні ліцензії і досвід роботи не менше трьох років. </w:t>
      </w:r>
    </w:p>
    <w:p w:rsidR="006C3624" w:rsidRPr="006C3624" w:rsidRDefault="006C3624" w:rsidP="006C362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3624">
        <w:rPr>
          <w:rFonts w:ascii="Times New Roman" w:eastAsia="Times New Roman" w:hAnsi="Times New Roman" w:cs="Times New Roman"/>
          <w:b/>
          <w:bCs/>
          <w:sz w:val="27"/>
          <w:szCs w:val="27"/>
          <w:lang w:eastAsia="uk-UA"/>
        </w:rPr>
        <w:t xml:space="preserve">5 Дефекти мостів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Технічний стан мостів характеризується дефектами окремих конструкцій. Несуча здатність споруди напряму залежить від кількості і виду дефектів.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 xml:space="preserve">5.1. Причини виникнення дефектів: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дефекти проектувальників;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дефекти будівництва;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дефекти, утворені в результаті впливу навколишнього середовища;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дефекти, утворені в результаті пропуску наднормативних навантажень;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дефекти, утворені в результаті відсутності служб експлуатації.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 xml:space="preserve">Дефекти проектувальників: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недостатній захисний шар бетону в типових балках 1956 року випуску, а також ВТП-15 ВТП-16, корозія руйнує несучу арматуру;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у прогонових будовах випуску 56 "Д" немає діафрагм, що не дозволяє використовувати їх для підняття прольотної будівлі за необхідності;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у плитних прогонових будовах недосконалий вузол об'єднання в поперечному перерізі плит між собою, як результат з'являється "клавішний" ефект від тимчасових вертикальних навантажень, що практично з перших днів введення в експлуатацію мосту руйнує гідроізоляцію. У порожнечах таких плит від конденсату з'являється вода, що при замерзанні-відтаванні в </w:t>
      </w:r>
      <w:proofErr w:type="spellStart"/>
      <w:r w:rsidRPr="006C3624">
        <w:rPr>
          <w:rFonts w:ascii="Times New Roman" w:eastAsiaTheme="minorEastAsia" w:hAnsi="Times New Roman" w:cs="Times New Roman"/>
          <w:sz w:val="24"/>
          <w:szCs w:val="24"/>
          <w:lang w:eastAsia="uk-UA"/>
        </w:rPr>
        <w:t>мікротріщинах</w:t>
      </w:r>
      <w:proofErr w:type="spellEnd"/>
      <w:r w:rsidRPr="006C3624">
        <w:rPr>
          <w:rFonts w:ascii="Times New Roman" w:eastAsiaTheme="minorEastAsia" w:hAnsi="Times New Roman" w:cs="Times New Roman"/>
          <w:sz w:val="24"/>
          <w:szCs w:val="24"/>
          <w:lang w:eastAsia="uk-UA"/>
        </w:rPr>
        <w:t xml:space="preserve"> руйнує бетон;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у рамно-підвісних конструкціях опорні столики підвісних прогонів руйнуються;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lastRenderedPageBreak/>
        <w:t xml:space="preserve">- невдале рішення використання </w:t>
      </w:r>
      <w:proofErr w:type="spellStart"/>
      <w:r w:rsidRPr="006C3624">
        <w:rPr>
          <w:rFonts w:ascii="Times New Roman" w:eastAsiaTheme="minorEastAsia" w:hAnsi="Times New Roman" w:cs="Times New Roman"/>
          <w:sz w:val="24"/>
          <w:szCs w:val="24"/>
          <w:lang w:eastAsia="uk-UA"/>
        </w:rPr>
        <w:t>безмоментних</w:t>
      </w:r>
      <w:proofErr w:type="spellEnd"/>
      <w:r w:rsidRPr="006C3624">
        <w:rPr>
          <w:rFonts w:ascii="Times New Roman" w:eastAsiaTheme="minorEastAsia" w:hAnsi="Times New Roman" w:cs="Times New Roman"/>
          <w:sz w:val="24"/>
          <w:szCs w:val="24"/>
          <w:lang w:eastAsia="uk-UA"/>
        </w:rPr>
        <w:t xml:space="preserve"> насадок, що руйнуються під час невеликих зсувів </w:t>
      </w:r>
      <w:proofErr w:type="spellStart"/>
      <w:r w:rsidRPr="006C3624">
        <w:rPr>
          <w:rFonts w:ascii="Times New Roman" w:eastAsiaTheme="minorEastAsia" w:hAnsi="Times New Roman" w:cs="Times New Roman"/>
          <w:sz w:val="24"/>
          <w:szCs w:val="24"/>
          <w:lang w:eastAsia="uk-UA"/>
        </w:rPr>
        <w:t>стійок</w:t>
      </w:r>
      <w:proofErr w:type="spellEnd"/>
      <w:r w:rsidRPr="006C3624">
        <w:rPr>
          <w:rFonts w:ascii="Times New Roman" w:eastAsiaTheme="minorEastAsia" w:hAnsi="Times New Roman" w:cs="Times New Roman"/>
          <w:sz w:val="24"/>
          <w:szCs w:val="24"/>
          <w:lang w:eastAsia="uk-UA"/>
        </w:rPr>
        <w:t xml:space="preserve">;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невдала конструкція водовідвідних трубок, крім того, трубки не виведені за низ прогонових будов і вода попадає на низ прогінних будівель;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немає чітких рішень щодо водовідводу на мостах через ниткові водозабори;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не вирішена проблема деформаційних швів як на проїзній частині, так і на тротуарах;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немає наукового підходу до рішення питань гідроізоляції;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необґрунтована з практичної точки зору товщина дорожнього одягу на мостах;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не виправдовують себе типові рішення вузлів сполучення моста з підходами;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невдалим виявився проект високих тротуарних блоків із тротуарними плитами малої товщини;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невдалі проекти широких опор з єдиним пальовим полем;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є проблеми в збірних по довжині ригелях на </w:t>
      </w:r>
      <w:proofErr w:type="spellStart"/>
      <w:r w:rsidRPr="006C3624">
        <w:rPr>
          <w:rFonts w:ascii="Times New Roman" w:eastAsiaTheme="minorEastAsia" w:hAnsi="Times New Roman" w:cs="Times New Roman"/>
          <w:sz w:val="24"/>
          <w:szCs w:val="24"/>
          <w:lang w:eastAsia="uk-UA"/>
        </w:rPr>
        <w:t>одностійкових</w:t>
      </w:r>
      <w:proofErr w:type="spellEnd"/>
      <w:r w:rsidRPr="006C3624">
        <w:rPr>
          <w:rFonts w:ascii="Times New Roman" w:eastAsiaTheme="minorEastAsia" w:hAnsi="Times New Roman" w:cs="Times New Roman"/>
          <w:sz w:val="24"/>
          <w:szCs w:val="24"/>
          <w:lang w:eastAsia="uk-UA"/>
        </w:rPr>
        <w:t xml:space="preserve"> опорах у вигляді </w:t>
      </w:r>
      <w:proofErr w:type="spellStart"/>
      <w:r w:rsidRPr="006C3624">
        <w:rPr>
          <w:rFonts w:ascii="Times New Roman" w:eastAsiaTheme="minorEastAsia" w:hAnsi="Times New Roman" w:cs="Times New Roman"/>
          <w:sz w:val="24"/>
          <w:szCs w:val="24"/>
          <w:lang w:eastAsia="uk-UA"/>
        </w:rPr>
        <w:t>тріщин</w:t>
      </w:r>
      <w:proofErr w:type="spellEnd"/>
      <w:r w:rsidRPr="006C3624">
        <w:rPr>
          <w:rFonts w:ascii="Times New Roman" w:eastAsiaTheme="minorEastAsia" w:hAnsi="Times New Roman" w:cs="Times New Roman"/>
          <w:sz w:val="24"/>
          <w:szCs w:val="24"/>
          <w:lang w:eastAsia="uk-UA"/>
        </w:rPr>
        <w:t xml:space="preserve">, корозії арматури і прогинів консольних частин;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у широких мостах не передбачена можливість поперечних переміщень, що приводить до появи </w:t>
      </w:r>
      <w:proofErr w:type="spellStart"/>
      <w:r w:rsidRPr="006C3624">
        <w:rPr>
          <w:rFonts w:ascii="Times New Roman" w:eastAsiaTheme="minorEastAsia" w:hAnsi="Times New Roman" w:cs="Times New Roman"/>
          <w:sz w:val="24"/>
          <w:szCs w:val="24"/>
          <w:lang w:eastAsia="uk-UA"/>
        </w:rPr>
        <w:t>тріщин</w:t>
      </w:r>
      <w:proofErr w:type="spellEnd"/>
      <w:r w:rsidRPr="006C3624">
        <w:rPr>
          <w:rFonts w:ascii="Times New Roman" w:eastAsiaTheme="minorEastAsia" w:hAnsi="Times New Roman" w:cs="Times New Roman"/>
          <w:sz w:val="24"/>
          <w:szCs w:val="24"/>
          <w:lang w:eastAsia="uk-UA"/>
        </w:rPr>
        <w:t xml:space="preserve"> у ригелях опор і </w:t>
      </w:r>
      <w:proofErr w:type="spellStart"/>
      <w:r w:rsidRPr="006C3624">
        <w:rPr>
          <w:rFonts w:ascii="Times New Roman" w:eastAsiaTheme="minorEastAsia" w:hAnsi="Times New Roman" w:cs="Times New Roman"/>
          <w:sz w:val="24"/>
          <w:szCs w:val="24"/>
          <w:lang w:eastAsia="uk-UA"/>
        </w:rPr>
        <w:t>приопорних</w:t>
      </w:r>
      <w:proofErr w:type="spellEnd"/>
      <w:r w:rsidRPr="006C3624">
        <w:rPr>
          <w:rFonts w:ascii="Times New Roman" w:eastAsiaTheme="minorEastAsia" w:hAnsi="Times New Roman" w:cs="Times New Roman"/>
          <w:sz w:val="24"/>
          <w:szCs w:val="24"/>
          <w:lang w:eastAsia="uk-UA"/>
        </w:rPr>
        <w:t xml:space="preserve"> перетинах балок;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у типових проектах випусків 122-62 і 122-63 недостатнє армування </w:t>
      </w:r>
      <w:proofErr w:type="spellStart"/>
      <w:r w:rsidRPr="006C3624">
        <w:rPr>
          <w:rFonts w:ascii="Times New Roman" w:eastAsiaTheme="minorEastAsia" w:hAnsi="Times New Roman" w:cs="Times New Roman"/>
          <w:sz w:val="24"/>
          <w:szCs w:val="24"/>
          <w:lang w:eastAsia="uk-UA"/>
        </w:rPr>
        <w:t>вутів</w:t>
      </w:r>
      <w:proofErr w:type="spellEnd"/>
      <w:r w:rsidRPr="006C3624">
        <w:rPr>
          <w:rFonts w:ascii="Times New Roman" w:eastAsiaTheme="minorEastAsia" w:hAnsi="Times New Roman" w:cs="Times New Roman"/>
          <w:sz w:val="24"/>
          <w:szCs w:val="24"/>
          <w:lang w:eastAsia="uk-UA"/>
        </w:rPr>
        <w:t xml:space="preserve">, у результаті чого уздовж </w:t>
      </w:r>
      <w:proofErr w:type="spellStart"/>
      <w:r w:rsidRPr="006C3624">
        <w:rPr>
          <w:rFonts w:ascii="Times New Roman" w:eastAsiaTheme="minorEastAsia" w:hAnsi="Times New Roman" w:cs="Times New Roman"/>
          <w:sz w:val="24"/>
          <w:szCs w:val="24"/>
          <w:lang w:eastAsia="uk-UA"/>
        </w:rPr>
        <w:t>вутів</w:t>
      </w:r>
      <w:proofErr w:type="spellEnd"/>
      <w:r w:rsidRPr="006C3624">
        <w:rPr>
          <w:rFonts w:ascii="Times New Roman" w:eastAsiaTheme="minorEastAsia" w:hAnsi="Times New Roman" w:cs="Times New Roman"/>
          <w:sz w:val="24"/>
          <w:szCs w:val="24"/>
          <w:lang w:eastAsia="uk-UA"/>
        </w:rPr>
        <w:t xml:space="preserve"> по довжині балок з'являються волосні тріщини;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необґрунтоване застосування в прогонах більш як 10 метрів опорних частин у вигляді шарів руберойду, у результаті чого з'являються тріщини як у ригелі, так і в </w:t>
      </w:r>
      <w:proofErr w:type="spellStart"/>
      <w:r w:rsidRPr="006C3624">
        <w:rPr>
          <w:rFonts w:ascii="Times New Roman" w:eastAsiaTheme="minorEastAsia" w:hAnsi="Times New Roman" w:cs="Times New Roman"/>
          <w:sz w:val="24"/>
          <w:szCs w:val="24"/>
          <w:lang w:eastAsia="uk-UA"/>
        </w:rPr>
        <w:t>приопорних</w:t>
      </w:r>
      <w:proofErr w:type="spellEnd"/>
      <w:r w:rsidRPr="006C3624">
        <w:rPr>
          <w:rFonts w:ascii="Times New Roman" w:eastAsiaTheme="minorEastAsia" w:hAnsi="Times New Roman" w:cs="Times New Roman"/>
          <w:sz w:val="24"/>
          <w:szCs w:val="24"/>
          <w:lang w:eastAsia="uk-UA"/>
        </w:rPr>
        <w:t xml:space="preserve"> перетинах балок;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відсутність чіткої методики при визначенні отворів малих і середніх мостів;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немає типових рішень при проектуванні мостів на гірських підробітках.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 xml:space="preserve">Дефекти будівельників: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порушення технологій;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неточність монтажу приводить до виникнення в перетинах додаткових, неврахованих зусиль;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занижено</w:t>
      </w:r>
      <w:proofErr w:type="spellEnd"/>
      <w:r w:rsidRPr="006C3624">
        <w:rPr>
          <w:rFonts w:ascii="Times New Roman" w:eastAsiaTheme="minorEastAsia" w:hAnsi="Times New Roman" w:cs="Times New Roman"/>
          <w:sz w:val="24"/>
          <w:szCs w:val="24"/>
          <w:lang w:eastAsia="uk-UA"/>
        </w:rPr>
        <w:t xml:space="preserve"> клас бетону, руйнується бетон, зменшується несуча здатність конструкцій;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відхилення в процесі забивання паль як у горизонтальній, так і у вертикальній </w:t>
      </w:r>
      <w:proofErr w:type="spellStart"/>
      <w:r w:rsidRPr="006C3624">
        <w:rPr>
          <w:rFonts w:ascii="Times New Roman" w:eastAsiaTheme="minorEastAsia" w:hAnsi="Times New Roman" w:cs="Times New Roman"/>
          <w:sz w:val="24"/>
          <w:szCs w:val="24"/>
          <w:lang w:eastAsia="uk-UA"/>
        </w:rPr>
        <w:t>площинах</w:t>
      </w:r>
      <w:proofErr w:type="spellEnd"/>
      <w:r w:rsidRPr="006C3624">
        <w:rPr>
          <w:rFonts w:ascii="Times New Roman" w:eastAsiaTheme="minorEastAsia" w:hAnsi="Times New Roman" w:cs="Times New Roman"/>
          <w:sz w:val="24"/>
          <w:szCs w:val="24"/>
          <w:lang w:eastAsia="uk-UA"/>
        </w:rPr>
        <w:t xml:space="preserve"> викликають виникнення додаткових (неврахованих) згинальних моментів в елементах опори, що зменшують вантажопідйомність моста в цілому;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зсув діафрагм, неможливість об'єднати якісно балки;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неякісне об'єднання балок і плит у поперечному напрямку, через що змінюється розрахункова схема і губиться несуча здатність моста в цілому;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lastRenderedPageBreak/>
        <w:t xml:space="preserve">- пристрій гідроізоляції по мокрій поверхні чи при негативних температурах. Ізоляція руйнується чи відшаровується від прогінної будівлі. Неякісний пристрій гідроізоляції у деформаційних швів, що приводить до попадання води на несучі конструкції і вимивання з них цементного каменю, що призводить до зменшення несучої здатності, а потім і до руйнування.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 xml:space="preserve">Дефекти, утворені в результаті впливу навколишнього середовища: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при твердінні бетону (в/ц = 0,4) частина води йде на гідратацію цементу, а частина вільної води залишається в бетоні, утворюючи </w:t>
      </w:r>
      <w:proofErr w:type="spellStart"/>
      <w:r w:rsidRPr="006C3624">
        <w:rPr>
          <w:rFonts w:ascii="Times New Roman" w:eastAsiaTheme="minorEastAsia" w:hAnsi="Times New Roman" w:cs="Times New Roman"/>
          <w:sz w:val="24"/>
          <w:szCs w:val="24"/>
          <w:lang w:eastAsia="uk-UA"/>
        </w:rPr>
        <w:t>внаслідку</w:t>
      </w:r>
      <w:proofErr w:type="spellEnd"/>
      <w:r w:rsidRPr="006C3624">
        <w:rPr>
          <w:rFonts w:ascii="Times New Roman" w:eastAsiaTheme="minorEastAsia" w:hAnsi="Times New Roman" w:cs="Times New Roman"/>
          <w:sz w:val="24"/>
          <w:szCs w:val="24"/>
          <w:lang w:eastAsia="uk-UA"/>
        </w:rPr>
        <w:t xml:space="preserve"> мікропори. Волога і повітря попадають у пори, і при переході від позитивних до негативних температур відбувається руйнування поверхні бетону;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при попаданні вуглекислого газу CO</w:t>
      </w:r>
      <w:r w:rsidRPr="006C3624">
        <w:rPr>
          <w:rFonts w:ascii="Times New Roman" w:eastAsiaTheme="minorEastAsia" w:hAnsi="Times New Roman" w:cs="Times New Roman"/>
          <w:sz w:val="24"/>
          <w:szCs w:val="24"/>
          <w:vertAlign w:val="subscript"/>
          <w:lang w:eastAsia="uk-UA"/>
        </w:rPr>
        <w:t xml:space="preserve"> 2</w:t>
      </w:r>
      <w:r w:rsidRPr="006C3624">
        <w:rPr>
          <w:rFonts w:ascii="Times New Roman" w:eastAsiaTheme="minorEastAsia" w:hAnsi="Times New Roman" w:cs="Times New Roman"/>
          <w:sz w:val="24"/>
          <w:szCs w:val="24"/>
          <w:lang w:eastAsia="uk-UA"/>
        </w:rPr>
        <w:t xml:space="preserve"> у пори гідроокис кальцію </w:t>
      </w:r>
      <w:proofErr w:type="spellStart"/>
      <w:r w:rsidRPr="006C3624">
        <w:rPr>
          <w:rFonts w:ascii="Times New Roman" w:eastAsiaTheme="minorEastAsia" w:hAnsi="Times New Roman" w:cs="Times New Roman"/>
          <w:sz w:val="24"/>
          <w:szCs w:val="24"/>
          <w:lang w:eastAsia="uk-UA"/>
        </w:rPr>
        <w:t>Ca</w:t>
      </w:r>
      <w:proofErr w:type="spellEnd"/>
      <w:r w:rsidRPr="006C3624">
        <w:rPr>
          <w:rFonts w:ascii="Times New Roman" w:eastAsiaTheme="minorEastAsia" w:hAnsi="Times New Roman" w:cs="Times New Roman"/>
          <w:sz w:val="24"/>
          <w:szCs w:val="24"/>
          <w:lang w:eastAsia="uk-UA"/>
        </w:rPr>
        <w:t>(OH)</w:t>
      </w:r>
      <w:r w:rsidRPr="006C3624">
        <w:rPr>
          <w:rFonts w:ascii="Times New Roman" w:eastAsiaTheme="minorEastAsia" w:hAnsi="Times New Roman" w:cs="Times New Roman"/>
          <w:sz w:val="24"/>
          <w:szCs w:val="24"/>
          <w:vertAlign w:val="subscript"/>
          <w:lang w:eastAsia="uk-UA"/>
        </w:rPr>
        <w:t xml:space="preserve"> 2</w:t>
      </w:r>
      <w:r w:rsidRPr="006C3624">
        <w:rPr>
          <w:rFonts w:ascii="Times New Roman" w:eastAsiaTheme="minorEastAsia" w:hAnsi="Times New Roman" w:cs="Times New Roman"/>
          <w:sz w:val="24"/>
          <w:szCs w:val="24"/>
          <w:lang w:eastAsia="uk-UA"/>
        </w:rPr>
        <w:t xml:space="preserve"> перетворюється в карбонат кальцію. Для бетонних конструкцій це позитивний фактор, тому що закриваються пори на поверхні бетону. Для залізобетонних конструкцій процес карбонізації знижує лужне середовище захисного шару бетону. Лужний характер захисного шару є основним чинником захисту арматури від корозії, тому що він робить метал пасивним;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при </w:t>
      </w:r>
      <w:proofErr w:type="spellStart"/>
      <w:r w:rsidRPr="006C3624">
        <w:rPr>
          <w:rFonts w:ascii="Times New Roman" w:eastAsiaTheme="minorEastAsia" w:hAnsi="Times New Roman" w:cs="Times New Roman"/>
          <w:sz w:val="24"/>
          <w:szCs w:val="24"/>
          <w:lang w:eastAsia="uk-UA"/>
        </w:rPr>
        <w:t>свіжопокладеному</w:t>
      </w:r>
      <w:proofErr w:type="spellEnd"/>
      <w:r w:rsidRPr="006C3624">
        <w:rPr>
          <w:rFonts w:ascii="Times New Roman" w:eastAsiaTheme="minorEastAsia" w:hAnsi="Times New Roman" w:cs="Times New Roman"/>
          <w:sz w:val="24"/>
          <w:szCs w:val="24"/>
          <w:lang w:eastAsia="uk-UA"/>
        </w:rPr>
        <w:t xml:space="preserve"> бетоні </w:t>
      </w:r>
      <w:proofErr w:type="spellStart"/>
      <w:r w:rsidRPr="006C3624">
        <w:rPr>
          <w:rFonts w:ascii="Times New Roman" w:eastAsiaTheme="minorEastAsia" w:hAnsi="Times New Roman" w:cs="Times New Roman"/>
          <w:sz w:val="24"/>
          <w:szCs w:val="24"/>
          <w:lang w:eastAsia="uk-UA"/>
        </w:rPr>
        <w:t>pH</w:t>
      </w:r>
      <w:proofErr w:type="spellEnd"/>
      <w:r w:rsidRPr="006C3624">
        <w:rPr>
          <w:rFonts w:ascii="Times New Roman" w:eastAsiaTheme="minorEastAsia" w:hAnsi="Times New Roman" w:cs="Times New Roman"/>
          <w:sz w:val="24"/>
          <w:szCs w:val="24"/>
          <w:lang w:eastAsia="uk-UA"/>
        </w:rPr>
        <w:t xml:space="preserve"> = 13, після твердіння бетону </w:t>
      </w:r>
      <w:proofErr w:type="spellStart"/>
      <w:r w:rsidRPr="006C3624">
        <w:rPr>
          <w:rFonts w:ascii="Times New Roman" w:eastAsiaTheme="minorEastAsia" w:hAnsi="Times New Roman" w:cs="Times New Roman"/>
          <w:sz w:val="24"/>
          <w:szCs w:val="24"/>
          <w:lang w:eastAsia="uk-UA"/>
        </w:rPr>
        <w:t>pH</w:t>
      </w:r>
      <w:proofErr w:type="spellEnd"/>
      <w:r w:rsidRPr="006C3624">
        <w:rPr>
          <w:rFonts w:ascii="Times New Roman" w:eastAsiaTheme="minorEastAsia" w:hAnsi="Times New Roman" w:cs="Times New Roman"/>
          <w:sz w:val="24"/>
          <w:szCs w:val="24"/>
          <w:lang w:eastAsia="uk-UA"/>
        </w:rPr>
        <w:t xml:space="preserve"> = 11. При </w:t>
      </w:r>
      <w:proofErr w:type="spellStart"/>
      <w:r w:rsidRPr="006C3624">
        <w:rPr>
          <w:rFonts w:ascii="Times New Roman" w:eastAsiaTheme="minorEastAsia" w:hAnsi="Times New Roman" w:cs="Times New Roman"/>
          <w:sz w:val="24"/>
          <w:szCs w:val="24"/>
          <w:lang w:eastAsia="uk-UA"/>
        </w:rPr>
        <w:t>pH</w:t>
      </w:r>
      <w:proofErr w:type="spellEnd"/>
      <w:r w:rsidRPr="006C3624">
        <w:rPr>
          <w:rFonts w:ascii="Times New Roman" w:eastAsiaTheme="minorEastAsia" w:hAnsi="Times New Roman" w:cs="Times New Roman"/>
          <w:sz w:val="24"/>
          <w:szCs w:val="24"/>
          <w:lang w:eastAsia="uk-UA"/>
        </w:rPr>
        <w:t xml:space="preserve"> &lt; 9 починається процес карбонізації бетону, початок корозії арматури. Арматура в результаті корозії збільшується в обсязі, розриває бетон, і елемент втрачає несучу здатність;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під фізичним впливом льоду відбувається руйнування різного ступеня опор, а іноді і прогінних будівель. Відбувається також руйнування опор у зоні постійної зміни рівня води;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серйозно можуть уплинути на несучу здатність невраховані вітрові і снігові навантаження.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 xml:space="preserve">Дефекти, утворені від допущення наднормативних тимчасових навантажень: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мостами </w:t>
      </w:r>
      <w:proofErr w:type="spellStart"/>
      <w:r w:rsidRPr="006C3624">
        <w:rPr>
          <w:rFonts w:ascii="Times New Roman" w:eastAsiaTheme="minorEastAsia" w:hAnsi="Times New Roman" w:cs="Times New Roman"/>
          <w:sz w:val="24"/>
          <w:szCs w:val="24"/>
          <w:lang w:eastAsia="uk-UA"/>
        </w:rPr>
        <w:t>несанкціоновано</w:t>
      </w:r>
      <w:proofErr w:type="spellEnd"/>
      <w:r w:rsidRPr="006C3624">
        <w:rPr>
          <w:rFonts w:ascii="Times New Roman" w:eastAsiaTheme="minorEastAsia" w:hAnsi="Times New Roman" w:cs="Times New Roman"/>
          <w:sz w:val="24"/>
          <w:szCs w:val="24"/>
          <w:lang w:eastAsia="uk-UA"/>
        </w:rPr>
        <w:t xml:space="preserve"> пропускають наднормативні вантажі. Через те в балках прогінних будівель на </w:t>
      </w:r>
      <w:proofErr w:type="spellStart"/>
      <w:r w:rsidRPr="006C3624">
        <w:rPr>
          <w:rFonts w:ascii="Times New Roman" w:eastAsiaTheme="minorEastAsia" w:hAnsi="Times New Roman" w:cs="Times New Roman"/>
          <w:sz w:val="24"/>
          <w:szCs w:val="24"/>
          <w:lang w:eastAsia="uk-UA"/>
        </w:rPr>
        <w:t>приопорних</w:t>
      </w:r>
      <w:proofErr w:type="spellEnd"/>
      <w:r w:rsidRPr="006C3624">
        <w:rPr>
          <w:rFonts w:ascii="Times New Roman" w:eastAsiaTheme="minorEastAsia" w:hAnsi="Times New Roman" w:cs="Times New Roman"/>
          <w:sz w:val="24"/>
          <w:szCs w:val="24"/>
          <w:lang w:eastAsia="uk-UA"/>
        </w:rPr>
        <w:t xml:space="preserve"> ділянках з'являються силові тріщини, руйнуються підферменники, з'являються залишкові деформації балок прогонових будов. Для пропуску наднормативних вантажів мостом </w:t>
      </w:r>
      <w:proofErr w:type="spellStart"/>
      <w:r w:rsidRPr="006C3624">
        <w:rPr>
          <w:rFonts w:ascii="Times New Roman" w:eastAsiaTheme="minorEastAsia" w:hAnsi="Times New Roman" w:cs="Times New Roman"/>
          <w:sz w:val="24"/>
          <w:szCs w:val="24"/>
          <w:lang w:eastAsia="uk-UA"/>
        </w:rPr>
        <w:t>заключається</w:t>
      </w:r>
      <w:proofErr w:type="spellEnd"/>
      <w:r w:rsidRPr="006C3624">
        <w:rPr>
          <w:rFonts w:ascii="Times New Roman" w:eastAsiaTheme="minorEastAsia" w:hAnsi="Times New Roman" w:cs="Times New Roman"/>
          <w:sz w:val="24"/>
          <w:szCs w:val="24"/>
          <w:lang w:eastAsia="uk-UA"/>
        </w:rPr>
        <w:t xml:space="preserve"> договір між власником вантажу, власником моста і спеціалізованою організацією, що визначає можливість такого пропуску вантажу.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 xml:space="preserve">Дефекти, утворені в результаті відсутності експлуатації мостів.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У процесі експлуатації з'являються хвилі, вибоїни, тріщини в покритті і непередбачена динаміка, що руйнує несучі конструкції. Через вибоїни, тріщини в покритті і зруйновані гідроізоляції вода попадає в конструкцію. Протягом року над мостом на поверхні несучих конструкцій з'являються бурульки (сталактити) - сліди </w:t>
      </w:r>
      <w:proofErr w:type="spellStart"/>
      <w:r w:rsidRPr="006C3624">
        <w:rPr>
          <w:rFonts w:ascii="Times New Roman" w:eastAsiaTheme="minorEastAsia" w:hAnsi="Times New Roman" w:cs="Times New Roman"/>
          <w:sz w:val="24"/>
          <w:szCs w:val="24"/>
          <w:lang w:eastAsia="uk-UA"/>
        </w:rPr>
        <w:t>вилуження</w:t>
      </w:r>
      <w:proofErr w:type="spellEnd"/>
      <w:r w:rsidRPr="006C3624">
        <w:rPr>
          <w:rFonts w:ascii="Times New Roman" w:eastAsiaTheme="minorEastAsia" w:hAnsi="Times New Roman" w:cs="Times New Roman"/>
          <w:sz w:val="24"/>
          <w:szCs w:val="24"/>
          <w:lang w:eastAsia="uk-UA"/>
        </w:rPr>
        <w:t xml:space="preserve"> бетону, а пізніше ці сталактити стають коричневими - ознака корозії арматури.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Руйнуються деформаційні шви. Вода попадає на опорні частини, підферменники, ригелі опор і руйнує їх.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5.2. Основні дефекти проїзної частини мостів, причини виникнення і методи їх усунення</w:t>
      </w:r>
      <w:r w:rsidRPr="006C3624">
        <w:rPr>
          <w:rFonts w:ascii="Times New Roman" w:eastAsiaTheme="minorEastAsia" w:hAnsi="Times New Roman" w:cs="Times New Roman"/>
          <w:sz w:val="24"/>
          <w:szCs w:val="24"/>
          <w:lang w:eastAsia="uk-UA"/>
        </w:rPr>
        <w:t xml:space="preserve">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39"/>
        <w:gridCol w:w="2487"/>
        <w:gridCol w:w="2959"/>
        <w:gridCol w:w="3638"/>
      </w:tblGrid>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NN</w:t>
            </w:r>
            <w:r w:rsidRPr="006C3624">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Найменування і місце розташування</w:t>
            </w:r>
            <w:r w:rsidRPr="006C3624">
              <w:rPr>
                <w:rFonts w:ascii="Times New Roman" w:eastAsiaTheme="minorEastAsia" w:hAnsi="Times New Roman" w:cs="Times New Roman"/>
                <w:sz w:val="24"/>
                <w:szCs w:val="24"/>
                <w:lang w:eastAsia="uk-UA"/>
              </w:rPr>
              <w:t>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Причини виникнення</w:t>
            </w:r>
            <w:r w:rsidRPr="006C3624">
              <w:rPr>
                <w:rFonts w:ascii="Times New Roman" w:eastAsiaTheme="minorEastAsia" w:hAnsi="Times New Roman" w:cs="Times New Roman"/>
                <w:sz w:val="24"/>
                <w:szCs w:val="24"/>
                <w:lang w:eastAsia="uk-UA"/>
              </w:rPr>
              <w:t>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Рекомендації щодо їхнього усунення</w:t>
            </w: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Напливи асфальтобетону, </w:t>
            </w:r>
            <w:proofErr w:type="spellStart"/>
            <w:r w:rsidRPr="006C3624">
              <w:rPr>
                <w:rFonts w:ascii="Times New Roman" w:eastAsiaTheme="minorEastAsia" w:hAnsi="Times New Roman" w:cs="Times New Roman"/>
                <w:sz w:val="24"/>
                <w:szCs w:val="24"/>
                <w:lang w:eastAsia="uk-UA"/>
              </w:rPr>
              <w:lastRenderedPageBreak/>
              <w:t>колійність</w:t>
            </w:r>
            <w:proofErr w:type="spellEnd"/>
            <w:r w:rsidRPr="006C3624">
              <w:rPr>
                <w:rFonts w:ascii="Times New Roman" w:eastAsiaTheme="minorEastAsia" w:hAnsi="Times New Roman" w:cs="Times New Roman"/>
                <w:sz w:val="24"/>
                <w:szCs w:val="24"/>
                <w:lang w:eastAsia="uk-UA"/>
              </w:rPr>
              <w:t xml:space="preserve"> на проїзній частині моста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lastRenderedPageBreak/>
              <w:t>Неякісний асфальтобетон, великі гальмові зусилля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Хвилі асфальтобетону зрізати фрезою. Укласти новий шар </w:t>
            </w:r>
            <w:r w:rsidRPr="006C3624">
              <w:rPr>
                <w:rFonts w:ascii="Times New Roman" w:eastAsiaTheme="minorEastAsia" w:hAnsi="Times New Roman" w:cs="Times New Roman"/>
                <w:sz w:val="24"/>
                <w:szCs w:val="24"/>
                <w:lang w:eastAsia="uk-UA"/>
              </w:rPr>
              <w:lastRenderedPageBreak/>
              <w:t>а/бетону армованого синтетичною сіткою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lastRenderedPageBreak/>
              <w:t>2 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Ямочність</w:t>
            </w:r>
            <w:proofErr w:type="spellEnd"/>
            <w:r w:rsidRPr="006C3624">
              <w:rPr>
                <w:rFonts w:ascii="Times New Roman" w:eastAsiaTheme="minorEastAsia" w:hAnsi="Times New Roman" w:cs="Times New Roman"/>
                <w:sz w:val="24"/>
                <w:szCs w:val="24"/>
                <w:lang w:eastAsia="uk-UA"/>
              </w:rPr>
              <w:t>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Неякісний а/бетон, недостатнє ущільнення, попадання води під шар а/бетону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Технологічна обробка країв, відновлення гідроізоляції, укладання а/бетону й ущільнення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Поперечні тріщини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Проходження наднормативних навантажень, недостатня в'язкість асфальтобетону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Залити тріщини бітумною мастикою. Узяти під контроль пропуск наднормативних навантажень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На проїзній частині стоїть вода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Подовжні і поперечні ухили не відповідають вимогам норм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Зрізати фрезою частину старого а/бетонного покриття й укласти асфальтоукладальником нове покриття, подовжні і поперечні ухили якого відповідають вимогам сучасних норм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5 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Тріщини і руйнування бетону над деформаційними швами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Зруйновано деформаційні шви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Замінити деформаційні шви і їх заповнення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6 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Немає ґрат на водовідвідних трубках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Зруйновано чи не встановлені при будівництві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Виготовити ґрати, встановити і за можливістю закріпити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7 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Забито водовідвідні трубки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Відсутність експлуатації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Регулярно звільняти водовідвідні трубки від сміття і бруду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8 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Скупчення сміття і снігу біля підвищеного огородження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Відсутність експлуатації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Регулярно забирати сміття і сніг у підвищеного огородження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9 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Підвищене огородження не відповідає нормам за висотою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Помінялися норми і підвищилися вимоги до висоти підвищеного огородження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Збільшити висоту підвищеного огородження методом встановлення залізобетонних коронок, якщо габарит проїзної частини відповідає нормам, чи замінити на нове підвищене огородження, якщо необхідне розширення проїзної частини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10 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Відколи бетону, оголена арматура в підвищеному огородженні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Під впливом солей, застосовуваних при ожеледі, руйнується захисний шар бетону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Очистити поверхню від пухкого бетону, арматуру очистити від іржі і, використовуючи передові технології та матеріали, відновити проектні розміри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11 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На підвищеному огородженні немає розмітки типу 2.1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Не організовані роботи з експлуатації мостів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Нанести розмітку відповідно до вимог ДСТУ-2587-94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12 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Відшаровується а/бетон від </w:t>
            </w:r>
            <w:proofErr w:type="spellStart"/>
            <w:r w:rsidRPr="006C3624">
              <w:rPr>
                <w:rFonts w:ascii="Times New Roman" w:eastAsiaTheme="minorEastAsia" w:hAnsi="Times New Roman" w:cs="Times New Roman"/>
                <w:sz w:val="24"/>
                <w:szCs w:val="24"/>
                <w:lang w:eastAsia="uk-UA"/>
              </w:rPr>
              <w:t>нижчележачої</w:t>
            </w:r>
            <w:proofErr w:type="spellEnd"/>
            <w:r w:rsidRPr="006C3624">
              <w:rPr>
                <w:rFonts w:ascii="Times New Roman" w:eastAsiaTheme="minorEastAsia" w:hAnsi="Times New Roman" w:cs="Times New Roman"/>
                <w:sz w:val="24"/>
                <w:szCs w:val="24"/>
                <w:lang w:eastAsia="uk-UA"/>
              </w:rPr>
              <w:t xml:space="preserve"> конструкції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Порушено температурний режим укладання асфальтобетону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Замінити а/бетонне покриття з дотриманням температурного режиму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lastRenderedPageBreak/>
              <w:t>13 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Руйнування а/бетонного покриття на всій площі проїзної частини моста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Товщина покриття 7 см, передбачена старими нормами, не витримує сучасних навантажень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Необхідно в нових нормах передбачати товщину а/бетонного покриття не менш ніж 12 см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14 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Осідання в сполученні моста з підходами</w:t>
            </w:r>
            <w:r w:rsidRPr="006C3624">
              <w:rPr>
                <w:rFonts w:ascii="Times New Roman" w:eastAsiaTheme="minorEastAsia" w:hAnsi="Times New Roman" w:cs="Times New Roman"/>
                <w:sz w:val="24"/>
                <w:szCs w:val="24"/>
                <w:lang w:eastAsia="uk-UA"/>
              </w:rPr>
              <w:br/>
              <w:t>Категорія несправності - 1.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Дорожній одяг почали укладати по неущільненому насипу</w:t>
            </w:r>
            <w:r w:rsidRPr="006C3624">
              <w:rPr>
                <w:rFonts w:ascii="Times New Roman" w:eastAsiaTheme="minorEastAsia" w:hAnsi="Times New Roman" w:cs="Times New Roman"/>
                <w:sz w:val="24"/>
                <w:szCs w:val="24"/>
                <w:lang w:eastAsia="uk-UA"/>
              </w:rPr>
              <w:br/>
              <w:t>2. Не укріплені конуси устоїв</w:t>
            </w:r>
            <w:r w:rsidRPr="006C3624">
              <w:rPr>
                <w:rFonts w:ascii="Times New Roman" w:eastAsiaTheme="minorEastAsia" w:hAnsi="Times New Roman" w:cs="Times New Roman"/>
                <w:sz w:val="24"/>
                <w:szCs w:val="24"/>
                <w:lang w:eastAsia="uk-UA"/>
              </w:rPr>
              <w:br/>
              <w:t>3. Недосконалість вузла сполучення моста з підходами.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Навіть добре ущільненому насипу потрібно дати постояти рік із щебеневим покриттям</w:t>
            </w:r>
            <w:r w:rsidRPr="006C3624">
              <w:rPr>
                <w:rFonts w:ascii="Times New Roman" w:eastAsiaTheme="minorEastAsia" w:hAnsi="Times New Roman" w:cs="Times New Roman"/>
                <w:sz w:val="24"/>
                <w:szCs w:val="24"/>
                <w:lang w:eastAsia="uk-UA"/>
              </w:rPr>
              <w:br/>
              <w:t>2. Перед тим, як улаштовувати конструкцію дорожнього одягу, необхідно закінчити зміцнення конусів</w:t>
            </w:r>
            <w:r w:rsidRPr="006C3624">
              <w:rPr>
                <w:rFonts w:ascii="Times New Roman" w:eastAsiaTheme="minorEastAsia" w:hAnsi="Times New Roman" w:cs="Times New Roman"/>
                <w:sz w:val="24"/>
                <w:szCs w:val="24"/>
                <w:lang w:eastAsia="uk-UA"/>
              </w:rPr>
              <w:br/>
              <w:t>У сполученні моста з підходами необхідно застосовувати гнучкі перехідні плити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15 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Скупчення великої кількості сміття і бруду на проїзній частині моста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На підходах до моста не перехоплені зливові води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Воду з підходів необхідно перехопити пристроєм </w:t>
            </w:r>
            <w:proofErr w:type="spellStart"/>
            <w:r w:rsidRPr="006C3624">
              <w:rPr>
                <w:rFonts w:ascii="Times New Roman" w:eastAsiaTheme="minorEastAsia" w:hAnsi="Times New Roman" w:cs="Times New Roman"/>
                <w:sz w:val="24"/>
                <w:szCs w:val="24"/>
                <w:lang w:eastAsia="uk-UA"/>
              </w:rPr>
              <w:t>ливнеприймальних</w:t>
            </w:r>
            <w:proofErr w:type="spellEnd"/>
            <w:r w:rsidRPr="006C3624">
              <w:rPr>
                <w:rFonts w:ascii="Times New Roman" w:eastAsiaTheme="minorEastAsia" w:hAnsi="Times New Roman" w:cs="Times New Roman"/>
                <w:sz w:val="24"/>
                <w:szCs w:val="24"/>
                <w:lang w:eastAsia="uk-UA"/>
              </w:rPr>
              <w:t xml:space="preserve"> ґрат і направити в зливову каналізацію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16 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Великий шар асфальтобетону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Під час ремонту проїзної частини старі шари не знімалися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Товщина а/бетону на проїзній частині моста не повинна перевищувати 12 см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17 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Не закарбовані стики між блоками підвищеного огородження в деформаційних швах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Недоробки проектувальників і будівельників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 обов'язковому порядку проектувальники повинні відображати цю позицію, а будівельники виконувати, щоб уникнути скупчення в цих місцях води і влучення її під гідроізоляцію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18 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Відсутня гідроізоляція на тротуарах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Недоробки будівельників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Замовнику не підписувати акти держкомісії щодо приймання об'єкта в експлуатацію, а в договорі передбачати і нараховувати штрафні санкції за несвоєчасне виконання цих робіт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19 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Немає деформаційних швів на тротуарах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Недоробки проектувальників і будівельників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Замовнику необхідно звертати увага на цю проблему при прийомі проекту і прийманню робіт у будівельників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20 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Каркаси збірних тротуарних блоків руйнуються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Під впливами попадання на каркаси води </w:t>
            </w:r>
            <w:proofErr w:type="spellStart"/>
            <w:r w:rsidRPr="006C3624">
              <w:rPr>
                <w:rFonts w:ascii="Times New Roman" w:eastAsiaTheme="minorEastAsia" w:hAnsi="Times New Roman" w:cs="Times New Roman"/>
                <w:sz w:val="24"/>
                <w:szCs w:val="24"/>
                <w:lang w:eastAsia="uk-UA"/>
              </w:rPr>
              <w:t>вилужується</w:t>
            </w:r>
            <w:proofErr w:type="spellEnd"/>
            <w:r w:rsidRPr="006C3624">
              <w:rPr>
                <w:rFonts w:ascii="Times New Roman" w:eastAsiaTheme="minorEastAsia" w:hAnsi="Times New Roman" w:cs="Times New Roman"/>
                <w:sz w:val="24"/>
                <w:szCs w:val="24"/>
                <w:lang w:eastAsia="uk-UA"/>
              </w:rPr>
              <w:t xml:space="preserve"> цементний камінь і конструкція втрачає свою міцність. При зміні температурного режиму вода в </w:t>
            </w:r>
            <w:proofErr w:type="spellStart"/>
            <w:r w:rsidRPr="006C3624">
              <w:rPr>
                <w:rFonts w:ascii="Times New Roman" w:eastAsiaTheme="minorEastAsia" w:hAnsi="Times New Roman" w:cs="Times New Roman"/>
                <w:sz w:val="24"/>
                <w:szCs w:val="24"/>
                <w:lang w:eastAsia="uk-UA"/>
              </w:rPr>
              <w:t>тріщинах</w:t>
            </w:r>
            <w:proofErr w:type="spellEnd"/>
            <w:r w:rsidRPr="006C3624">
              <w:rPr>
                <w:rFonts w:ascii="Times New Roman" w:eastAsiaTheme="minorEastAsia" w:hAnsi="Times New Roman" w:cs="Times New Roman"/>
                <w:sz w:val="24"/>
                <w:szCs w:val="24"/>
                <w:lang w:eastAsia="uk-UA"/>
              </w:rPr>
              <w:t xml:space="preserve"> і порах замерзає і розриває бетон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Термін служби таких тротуарів виявився невеликим і ці конструкції вимагають заміни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21 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Тротуарні плити збірних високих тротуарних блоків проламуються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Відсутність гідроізоляції привела до просочування води, корозії арматури і втрати несучої здатності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Тротуарні плити також, як і тротуарні каркаси, необхідно змінювати на нові види конструкцій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lastRenderedPageBreak/>
              <w:t>22 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Поручневі залізобетонні огородження частково зруйновані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Малий захисний шар, тріщини, що виникають від динамічних навантажень, вода в </w:t>
            </w:r>
            <w:proofErr w:type="spellStart"/>
            <w:r w:rsidRPr="006C3624">
              <w:rPr>
                <w:rFonts w:ascii="Times New Roman" w:eastAsiaTheme="minorEastAsia" w:hAnsi="Times New Roman" w:cs="Times New Roman"/>
                <w:sz w:val="24"/>
                <w:szCs w:val="24"/>
                <w:lang w:eastAsia="uk-UA"/>
              </w:rPr>
              <w:t>тріщинах</w:t>
            </w:r>
            <w:proofErr w:type="spellEnd"/>
            <w:r w:rsidRPr="006C3624">
              <w:rPr>
                <w:rFonts w:ascii="Times New Roman" w:eastAsiaTheme="minorEastAsia" w:hAnsi="Times New Roman" w:cs="Times New Roman"/>
                <w:sz w:val="24"/>
                <w:szCs w:val="24"/>
                <w:lang w:eastAsia="uk-UA"/>
              </w:rPr>
              <w:t>, зміна температурних режимів руйнують поручневі огородження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Необхідно змінювати конструкцію поручневих огороджень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23 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Руйнуються опорні вузли кріплення асфальтобетонних тротуарних </w:t>
            </w:r>
            <w:proofErr w:type="spellStart"/>
            <w:r w:rsidRPr="006C3624">
              <w:rPr>
                <w:rFonts w:ascii="Times New Roman" w:eastAsiaTheme="minorEastAsia" w:hAnsi="Times New Roman" w:cs="Times New Roman"/>
                <w:sz w:val="24"/>
                <w:szCs w:val="24"/>
                <w:lang w:eastAsia="uk-UA"/>
              </w:rPr>
              <w:t>стійок</w:t>
            </w:r>
            <w:proofErr w:type="spellEnd"/>
            <w:r w:rsidRPr="006C3624">
              <w:rPr>
                <w:rFonts w:ascii="Times New Roman" w:eastAsiaTheme="minorEastAsia" w:hAnsi="Times New Roman" w:cs="Times New Roman"/>
                <w:sz w:val="24"/>
                <w:szCs w:val="24"/>
                <w:lang w:eastAsia="uk-UA"/>
              </w:rPr>
              <w:t>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Під впливом часу утворення </w:t>
            </w:r>
            <w:proofErr w:type="spellStart"/>
            <w:r w:rsidRPr="006C3624">
              <w:rPr>
                <w:rFonts w:ascii="Times New Roman" w:eastAsiaTheme="minorEastAsia" w:hAnsi="Times New Roman" w:cs="Times New Roman"/>
                <w:sz w:val="24"/>
                <w:szCs w:val="24"/>
                <w:lang w:eastAsia="uk-UA"/>
              </w:rPr>
              <w:t>тріщин</w:t>
            </w:r>
            <w:proofErr w:type="spellEnd"/>
            <w:r w:rsidRPr="006C3624">
              <w:rPr>
                <w:rFonts w:ascii="Times New Roman" w:eastAsiaTheme="minorEastAsia" w:hAnsi="Times New Roman" w:cs="Times New Roman"/>
                <w:sz w:val="24"/>
                <w:szCs w:val="24"/>
                <w:lang w:eastAsia="uk-UA"/>
              </w:rPr>
              <w:t>, попадання води, корозія арматури і розриви бетону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Якщо тротуарні блоки ще можна використовувати, то необхідно встановлювати нові закладні деталі кріплення поручневих </w:t>
            </w:r>
            <w:proofErr w:type="spellStart"/>
            <w:r w:rsidRPr="006C3624">
              <w:rPr>
                <w:rFonts w:ascii="Times New Roman" w:eastAsiaTheme="minorEastAsia" w:hAnsi="Times New Roman" w:cs="Times New Roman"/>
                <w:sz w:val="24"/>
                <w:szCs w:val="24"/>
                <w:lang w:eastAsia="uk-UA"/>
              </w:rPr>
              <w:t>стійок</w:t>
            </w:r>
            <w:proofErr w:type="spellEnd"/>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24 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Поручневі огородження недостатньої висоти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Можуть бути помилки як будівельників, так і проектувальників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Замінити на поручневі огородження відповідні за висотою сучасним нормам - 1,2 м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25 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Не пофарбовані поручневі огородження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Відсутність служби експлуатації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Очистити поручневе огородження від бруду, пилу, корозії і пофарбувати фарбою для зовнішніх робіт з металу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26 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На мосту немає освітлення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У зв'язку з ДТП зруйновані стовпи освітлення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Власнику моста відновити освітлення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27 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Дорожні знаки на підходах не відповідають параметрам пропускної здатності мосту і його вантажопідйомності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Власник не займається проблемами мосту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Власнику необхідно дати завдання проектної організації на визначення розрахунковим шляхом цих параметрів і відповідно до них встановити дорожні знаки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28 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Габарит проїзної частини не відповідає категорії дороги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Інтенсивність руху транспорту перевищує вимоги нормативних документів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Власнику видати завдання на розробку проектної документації з реконструкції моста </w:t>
            </w:r>
          </w:p>
        </w:tc>
      </w:tr>
    </w:tbl>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br w:type="textWrapping" w:clear="all"/>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5.3.</w:t>
      </w:r>
      <w:r w:rsidRPr="006C3624">
        <w:rPr>
          <w:rFonts w:ascii="Times New Roman" w:eastAsiaTheme="minorEastAsia" w:hAnsi="Times New Roman" w:cs="Times New Roman"/>
          <w:sz w:val="24"/>
          <w:szCs w:val="24"/>
          <w:lang w:eastAsia="uk-UA"/>
        </w:rPr>
        <w:t xml:space="preserve"> </w:t>
      </w:r>
      <w:r w:rsidRPr="006C3624">
        <w:rPr>
          <w:rFonts w:ascii="Times New Roman" w:eastAsiaTheme="minorEastAsia" w:hAnsi="Times New Roman" w:cs="Times New Roman"/>
          <w:b/>
          <w:bCs/>
          <w:sz w:val="24"/>
          <w:szCs w:val="24"/>
          <w:lang w:eastAsia="uk-UA"/>
        </w:rPr>
        <w:t>Основні дефекти прогонових будов, причини виникнення і методи їхнього усунення (характерні тріщини в прогонових будовах мосту)</w:t>
      </w:r>
      <w:r w:rsidRPr="006C3624">
        <w:rPr>
          <w:rFonts w:ascii="Times New Roman" w:eastAsiaTheme="minorEastAsia" w:hAnsi="Times New Roman" w:cs="Times New Roman"/>
          <w:sz w:val="24"/>
          <w:szCs w:val="24"/>
          <w:lang w:eastAsia="uk-UA"/>
        </w:rPr>
        <w:t xml:space="preserve">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27"/>
        <w:gridCol w:w="2491"/>
        <w:gridCol w:w="2963"/>
        <w:gridCol w:w="3642"/>
      </w:tblGrid>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Невеликі раковини і відколи бетону без оголення арматури. Категорія несправності - 0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Утворилися при знятті опалубки, при перервах у бетонуванні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Очистити поверхню бетону від бруду, пилу і закрити відколи </w:t>
            </w:r>
            <w:proofErr w:type="spellStart"/>
            <w:r w:rsidRPr="006C3624">
              <w:rPr>
                <w:rFonts w:ascii="Times New Roman" w:eastAsiaTheme="minorEastAsia" w:hAnsi="Times New Roman" w:cs="Times New Roman"/>
                <w:sz w:val="24"/>
                <w:szCs w:val="24"/>
                <w:lang w:eastAsia="uk-UA"/>
              </w:rPr>
              <w:t>полімерцементним</w:t>
            </w:r>
            <w:proofErr w:type="spellEnd"/>
            <w:r w:rsidRPr="006C3624">
              <w:rPr>
                <w:rFonts w:ascii="Times New Roman" w:eastAsiaTheme="minorEastAsia" w:hAnsi="Times New Roman" w:cs="Times New Roman"/>
                <w:sz w:val="24"/>
                <w:szCs w:val="24"/>
                <w:lang w:eastAsia="uk-UA"/>
              </w:rPr>
              <w:t xml:space="preserve"> розчином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Раковини в бетоні з оголенням арматури. Категорія несправності - 1 чи 2 </w:t>
            </w:r>
            <w:r w:rsidRPr="006C3624">
              <w:rPr>
                <w:rFonts w:ascii="Times New Roman" w:eastAsiaTheme="minorEastAsia" w:hAnsi="Times New Roman" w:cs="Times New Roman"/>
                <w:sz w:val="24"/>
                <w:szCs w:val="24"/>
                <w:lang w:eastAsia="uk-UA"/>
              </w:rPr>
              <w:lastRenderedPageBreak/>
              <w:t>залежно від % корозії арматури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lastRenderedPageBreak/>
              <w:t>Твердий бетон, неякісне ущільнення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Очистити поверхню бетону від бруду, пилу, поверхню арматури від іржі і закрити раковини </w:t>
            </w:r>
            <w:proofErr w:type="spellStart"/>
            <w:r w:rsidRPr="006C3624">
              <w:rPr>
                <w:rFonts w:ascii="Times New Roman" w:eastAsiaTheme="minorEastAsia" w:hAnsi="Times New Roman" w:cs="Times New Roman"/>
                <w:sz w:val="24"/>
                <w:szCs w:val="24"/>
                <w:lang w:eastAsia="uk-UA"/>
              </w:rPr>
              <w:t>полімерцементним</w:t>
            </w:r>
            <w:proofErr w:type="spellEnd"/>
            <w:r w:rsidRPr="006C3624">
              <w:rPr>
                <w:rFonts w:ascii="Times New Roman" w:eastAsiaTheme="minorEastAsia" w:hAnsi="Times New Roman" w:cs="Times New Roman"/>
                <w:sz w:val="24"/>
                <w:szCs w:val="24"/>
                <w:lang w:eastAsia="uk-UA"/>
              </w:rPr>
              <w:t xml:space="preserve"> розчином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Відколи в торцях балок. Категорія несправності - 1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Відсутність деформаційних швів (величина розкриття деформаційних швів нульова)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Вести спостереження за станом і динамікою опор із залученням спеціалізованих організацій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Крапкова корозія поверхні балок Категорія несправності - 0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Недостатній захисний шар бетону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Поверхню балок очистити від пилу і пофарбувати сірою фарбою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5 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Корозія бетону, сталактити Категорія несправності - 2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Просочування води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Замінити гідроізоляцію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6 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Зсув діафрагм у плані й у профілі Категорія несправності - 2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Помилка будівельників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За можливістю діафрагми об'єднати зварюванням закладних деталей, якщо цього недостатньо, то необхідно балки об'єднати залізобетонною накладною плитою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7 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Зруйновано місця об'єднання подовжніх стиків верхніх полиць балок. Категорія несправності - 1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Недоробки будівельників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Стики необхідно </w:t>
            </w:r>
            <w:proofErr w:type="spellStart"/>
            <w:r w:rsidRPr="006C3624">
              <w:rPr>
                <w:rFonts w:ascii="Times New Roman" w:eastAsiaTheme="minorEastAsia" w:hAnsi="Times New Roman" w:cs="Times New Roman"/>
                <w:sz w:val="24"/>
                <w:szCs w:val="24"/>
                <w:lang w:eastAsia="uk-UA"/>
              </w:rPr>
              <w:t>зачеканити</w:t>
            </w:r>
            <w:proofErr w:type="spellEnd"/>
            <w:r w:rsidRPr="006C3624">
              <w:rPr>
                <w:rFonts w:ascii="Times New Roman" w:eastAsiaTheme="minorEastAsia" w:hAnsi="Times New Roman" w:cs="Times New Roman"/>
                <w:sz w:val="24"/>
                <w:szCs w:val="24"/>
                <w:lang w:eastAsia="uk-UA"/>
              </w:rPr>
              <w:t>. Якщо знову відбувається їхнє руйнування, то необхідно полки верхніх балок об'єднати залізобетонною накладною плитою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8 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Короткі водовідвідні трубки, вода попадає на стінки балок. Категорія несправності - 1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Помилка може бути як проектувальників, так і будівельників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Подовжити водовідвідні трубки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9 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Просочування води між водовідвідними трубками і бетоном. Категорія несправності - 1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Помилка будівельників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Зачеканити</w:t>
            </w:r>
            <w:proofErr w:type="spellEnd"/>
            <w:r w:rsidRPr="006C3624">
              <w:rPr>
                <w:rFonts w:ascii="Times New Roman" w:eastAsiaTheme="minorEastAsia" w:hAnsi="Times New Roman" w:cs="Times New Roman"/>
                <w:sz w:val="24"/>
                <w:szCs w:val="24"/>
                <w:lang w:eastAsia="uk-UA"/>
              </w:rPr>
              <w:t xml:space="preserve"> місця об'єднання як з боку проїзної частини, так і знизу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10 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Сліди води і відколи бетону на торцях </w:t>
            </w:r>
            <w:proofErr w:type="spellStart"/>
            <w:r w:rsidRPr="006C3624">
              <w:rPr>
                <w:rFonts w:ascii="Times New Roman" w:eastAsiaTheme="minorEastAsia" w:hAnsi="Times New Roman" w:cs="Times New Roman"/>
                <w:sz w:val="24"/>
                <w:szCs w:val="24"/>
                <w:lang w:eastAsia="uk-UA"/>
              </w:rPr>
              <w:t>ребер</w:t>
            </w:r>
            <w:proofErr w:type="spellEnd"/>
            <w:r w:rsidRPr="006C3624">
              <w:rPr>
                <w:rFonts w:ascii="Times New Roman" w:eastAsiaTheme="minorEastAsia" w:hAnsi="Times New Roman" w:cs="Times New Roman"/>
                <w:sz w:val="24"/>
                <w:szCs w:val="24"/>
                <w:lang w:eastAsia="uk-UA"/>
              </w:rPr>
              <w:t xml:space="preserve"> балок. Категорія несправності - 1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Зруйновано деформаційні шви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Замінити деформаційні шви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11 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Прогини балок більше 1/400 довжини прогону. Категорія несправності - 3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Перевантаження від зайвих шарів дорожнього одягу.</w:t>
            </w:r>
            <w:r w:rsidRPr="006C3624">
              <w:rPr>
                <w:rFonts w:ascii="Times New Roman" w:eastAsiaTheme="minorEastAsia" w:hAnsi="Times New Roman" w:cs="Times New Roman"/>
                <w:sz w:val="24"/>
                <w:szCs w:val="24"/>
                <w:lang w:eastAsia="uk-UA"/>
              </w:rPr>
              <w:br/>
              <w:t>2. Дефект, отриманий у процесі експлуатації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Звільнити прогони будови від зайвого дорожнього одягу.</w:t>
            </w:r>
            <w:r w:rsidRPr="006C3624">
              <w:rPr>
                <w:rFonts w:ascii="Times New Roman" w:eastAsiaTheme="minorEastAsia" w:hAnsi="Times New Roman" w:cs="Times New Roman"/>
                <w:sz w:val="24"/>
                <w:szCs w:val="24"/>
                <w:lang w:eastAsia="uk-UA"/>
              </w:rPr>
              <w:br/>
              <w:t>2. Провести іспити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12 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Відколи в нижній частині торців балок. Категорія несправності - 3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Відсутні чи не працюють опорні частини балок прогонних будівель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Очистити і змазати опорні частини чи зробити заміну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lastRenderedPageBreak/>
              <w:t>13 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Зсув у вертикальній площині верхніх полиць балок. Категорія несправності - 3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Помилки будівельників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Об'єднати роботу верхніх полиць монолітною залізобетонною плитою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14 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Клавішний ефект у роботі плитних пустотних прогонних будівель. Категорія несправності - 2.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Недосконалість конструкторських розробок шпонкового шва. Кожна балка працює роздільно, гідроізоляція руйнується з перших днів експлуатації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На існуючих мостах необхідно об'єднати роботу плит монолітною залізобетонною плитою за розрахунком. Застосування таких конструкцій з проектно-кошторисної документації необхідно виключити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15 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Подовжні тріщини типу N 6 знизу </w:t>
            </w:r>
            <w:proofErr w:type="spellStart"/>
            <w:r w:rsidRPr="006C3624">
              <w:rPr>
                <w:rFonts w:ascii="Times New Roman" w:eastAsiaTheme="minorEastAsia" w:hAnsi="Times New Roman" w:cs="Times New Roman"/>
                <w:sz w:val="24"/>
                <w:szCs w:val="24"/>
                <w:lang w:eastAsia="uk-UA"/>
              </w:rPr>
              <w:t>ребер</w:t>
            </w:r>
            <w:proofErr w:type="spellEnd"/>
            <w:r w:rsidRPr="006C3624">
              <w:rPr>
                <w:rFonts w:ascii="Times New Roman" w:eastAsiaTheme="minorEastAsia" w:hAnsi="Times New Roman" w:cs="Times New Roman"/>
                <w:sz w:val="24"/>
                <w:szCs w:val="24"/>
                <w:lang w:eastAsia="uk-UA"/>
              </w:rPr>
              <w:t xml:space="preserve"> попередньо-напружених балок, армованих пучками розкриттям до 0,2 мм. Корозії арматури немає. Категорія несправності - 2.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Наднормативне обтиснення бетону - попередньо напруженою арматурою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Тріщина здатна до </w:t>
            </w:r>
            <w:proofErr w:type="spellStart"/>
            <w:r w:rsidRPr="006C3624">
              <w:rPr>
                <w:rFonts w:ascii="Times New Roman" w:eastAsiaTheme="minorEastAsia" w:hAnsi="Times New Roman" w:cs="Times New Roman"/>
                <w:sz w:val="24"/>
                <w:szCs w:val="24"/>
                <w:lang w:eastAsia="uk-UA"/>
              </w:rPr>
              <w:t>самозакриття</w:t>
            </w:r>
            <w:proofErr w:type="spellEnd"/>
            <w:r w:rsidRPr="006C3624">
              <w:rPr>
                <w:rFonts w:ascii="Times New Roman" w:eastAsiaTheme="minorEastAsia" w:hAnsi="Times New Roman" w:cs="Times New Roman"/>
                <w:sz w:val="24"/>
                <w:szCs w:val="24"/>
                <w:lang w:eastAsia="uk-UA"/>
              </w:rPr>
              <w:t>. Установити маяки.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16 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Подовжні тріщини типу N 6 знизу </w:t>
            </w:r>
            <w:proofErr w:type="spellStart"/>
            <w:r w:rsidRPr="006C3624">
              <w:rPr>
                <w:rFonts w:ascii="Times New Roman" w:eastAsiaTheme="minorEastAsia" w:hAnsi="Times New Roman" w:cs="Times New Roman"/>
                <w:sz w:val="24"/>
                <w:szCs w:val="24"/>
                <w:lang w:eastAsia="uk-UA"/>
              </w:rPr>
              <w:t>ребер</w:t>
            </w:r>
            <w:proofErr w:type="spellEnd"/>
            <w:r w:rsidRPr="006C3624">
              <w:rPr>
                <w:rFonts w:ascii="Times New Roman" w:eastAsiaTheme="minorEastAsia" w:hAnsi="Times New Roman" w:cs="Times New Roman"/>
                <w:sz w:val="24"/>
                <w:szCs w:val="24"/>
                <w:lang w:eastAsia="uk-UA"/>
              </w:rPr>
              <w:t xml:space="preserve"> попередньо-напружених балок, армованих пучками розкриттям до 0,2 мм, але є корозія арматури. Категорія несправності - 3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Наднормативне обтиснення бетону - </w:t>
            </w:r>
            <w:proofErr w:type="spellStart"/>
            <w:r w:rsidRPr="006C3624">
              <w:rPr>
                <w:rFonts w:ascii="Times New Roman" w:eastAsiaTheme="minorEastAsia" w:hAnsi="Times New Roman" w:cs="Times New Roman"/>
                <w:sz w:val="24"/>
                <w:szCs w:val="24"/>
                <w:lang w:eastAsia="uk-UA"/>
              </w:rPr>
              <w:t>попередньонапруженою</w:t>
            </w:r>
            <w:proofErr w:type="spellEnd"/>
            <w:r w:rsidRPr="006C3624">
              <w:rPr>
                <w:rFonts w:ascii="Times New Roman" w:eastAsiaTheme="minorEastAsia" w:hAnsi="Times New Roman" w:cs="Times New Roman"/>
                <w:sz w:val="24"/>
                <w:szCs w:val="24"/>
                <w:lang w:eastAsia="uk-UA"/>
              </w:rPr>
              <w:t xml:space="preserve"> арматурою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Тріщину продути стисненим повітрям, затерти </w:t>
            </w:r>
            <w:proofErr w:type="spellStart"/>
            <w:r w:rsidRPr="006C3624">
              <w:rPr>
                <w:rFonts w:ascii="Times New Roman" w:eastAsiaTheme="minorEastAsia" w:hAnsi="Times New Roman" w:cs="Times New Roman"/>
                <w:sz w:val="24"/>
                <w:szCs w:val="24"/>
                <w:lang w:eastAsia="uk-UA"/>
              </w:rPr>
              <w:t>полімерцементним</w:t>
            </w:r>
            <w:proofErr w:type="spellEnd"/>
            <w:r w:rsidRPr="006C3624">
              <w:rPr>
                <w:rFonts w:ascii="Times New Roman" w:eastAsiaTheme="minorEastAsia" w:hAnsi="Times New Roman" w:cs="Times New Roman"/>
                <w:sz w:val="24"/>
                <w:szCs w:val="24"/>
                <w:lang w:eastAsia="uk-UA"/>
              </w:rPr>
              <w:t xml:space="preserve"> складом, встановити маяки і вести спостереження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17 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Подовжні тріщини типу N 6 нижньої зони </w:t>
            </w:r>
            <w:proofErr w:type="spellStart"/>
            <w:r w:rsidRPr="006C3624">
              <w:rPr>
                <w:rFonts w:ascii="Times New Roman" w:eastAsiaTheme="minorEastAsia" w:hAnsi="Times New Roman" w:cs="Times New Roman"/>
                <w:sz w:val="24"/>
                <w:szCs w:val="24"/>
                <w:lang w:eastAsia="uk-UA"/>
              </w:rPr>
              <w:t>ребер</w:t>
            </w:r>
            <w:proofErr w:type="spellEnd"/>
            <w:r w:rsidRPr="006C3624">
              <w:rPr>
                <w:rFonts w:ascii="Times New Roman" w:eastAsiaTheme="minorEastAsia" w:hAnsi="Times New Roman" w:cs="Times New Roman"/>
                <w:sz w:val="24"/>
                <w:szCs w:val="24"/>
                <w:lang w:eastAsia="uk-UA"/>
              </w:rPr>
              <w:t xml:space="preserve"> балок прогонових будов, армованих звичайною арматурою. Ширина розкриття </w:t>
            </w:r>
            <w:proofErr w:type="spellStart"/>
            <w:r w:rsidRPr="006C3624">
              <w:rPr>
                <w:rFonts w:ascii="Times New Roman" w:eastAsiaTheme="minorEastAsia" w:hAnsi="Times New Roman" w:cs="Times New Roman"/>
                <w:sz w:val="24"/>
                <w:szCs w:val="24"/>
                <w:lang w:eastAsia="uk-UA"/>
              </w:rPr>
              <w:t>тріщин</w:t>
            </w:r>
            <w:proofErr w:type="spellEnd"/>
            <w:r w:rsidRPr="006C3624">
              <w:rPr>
                <w:rFonts w:ascii="Times New Roman" w:eastAsiaTheme="minorEastAsia" w:hAnsi="Times New Roman" w:cs="Times New Roman"/>
                <w:sz w:val="24"/>
                <w:szCs w:val="24"/>
                <w:lang w:eastAsia="uk-UA"/>
              </w:rPr>
              <w:t xml:space="preserve"> до 0,3 мм. Без ознак корозії. Категорія несправності - 2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Наднормативне обтиснення бетону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Тріщина здатна до </w:t>
            </w:r>
            <w:proofErr w:type="spellStart"/>
            <w:r w:rsidRPr="006C3624">
              <w:rPr>
                <w:rFonts w:ascii="Times New Roman" w:eastAsiaTheme="minorEastAsia" w:hAnsi="Times New Roman" w:cs="Times New Roman"/>
                <w:sz w:val="24"/>
                <w:szCs w:val="24"/>
                <w:lang w:eastAsia="uk-UA"/>
              </w:rPr>
              <w:t>самозакриття</w:t>
            </w:r>
            <w:proofErr w:type="spellEnd"/>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18 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Подовжні тріщини типу N 6 нижньої зони </w:t>
            </w:r>
            <w:proofErr w:type="spellStart"/>
            <w:r w:rsidRPr="006C3624">
              <w:rPr>
                <w:rFonts w:ascii="Times New Roman" w:eastAsiaTheme="minorEastAsia" w:hAnsi="Times New Roman" w:cs="Times New Roman"/>
                <w:sz w:val="24"/>
                <w:szCs w:val="24"/>
                <w:lang w:eastAsia="uk-UA"/>
              </w:rPr>
              <w:t>ребер</w:t>
            </w:r>
            <w:proofErr w:type="spellEnd"/>
            <w:r w:rsidRPr="006C3624">
              <w:rPr>
                <w:rFonts w:ascii="Times New Roman" w:eastAsiaTheme="minorEastAsia" w:hAnsi="Times New Roman" w:cs="Times New Roman"/>
                <w:sz w:val="24"/>
                <w:szCs w:val="24"/>
                <w:lang w:eastAsia="uk-UA"/>
              </w:rPr>
              <w:t xml:space="preserve"> балок прогонових будов, армованих звичайною арматурою. Ширина розкриття </w:t>
            </w:r>
            <w:proofErr w:type="spellStart"/>
            <w:r w:rsidRPr="006C3624">
              <w:rPr>
                <w:rFonts w:ascii="Times New Roman" w:eastAsiaTheme="minorEastAsia" w:hAnsi="Times New Roman" w:cs="Times New Roman"/>
                <w:sz w:val="24"/>
                <w:szCs w:val="24"/>
                <w:lang w:eastAsia="uk-UA"/>
              </w:rPr>
              <w:t>тріщин</w:t>
            </w:r>
            <w:proofErr w:type="spellEnd"/>
            <w:r w:rsidRPr="006C3624">
              <w:rPr>
                <w:rFonts w:ascii="Times New Roman" w:eastAsiaTheme="minorEastAsia" w:hAnsi="Times New Roman" w:cs="Times New Roman"/>
                <w:sz w:val="24"/>
                <w:szCs w:val="24"/>
                <w:lang w:eastAsia="uk-UA"/>
              </w:rPr>
              <w:t xml:space="preserve"> до 0,3 мм. З ознаками корозії. Категорія несправності - 3.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Наднормативне обтиснення бетону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Тріщину продути стисненим повітрям, затерти </w:t>
            </w:r>
            <w:proofErr w:type="spellStart"/>
            <w:r w:rsidRPr="006C3624">
              <w:rPr>
                <w:rFonts w:ascii="Times New Roman" w:eastAsiaTheme="minorEastAsia" w:hAnsi="Times New Roman" w:cs="Times New Roman"/>
                <w:sz w:val="24"/>
                <w:szCs w:val="24"/>
                <w:lang w:eastAsia="uk-UA"/>
              </w:rPr>
              <w:t>полімерцементним</w:t>
            </w:r>
            <w:proofErr w:type="spellEnd"/>
            <w:r w:rsidRPr="006C3624">
              <w:rPr>
                <w:rFonts w:ascii="Times New Roman" w:eastAsiaTheme="minorEastAsia" w:hAnsi="Times New Roman" w:cs="Times New Roman"/>
                <w:sz w:val="24"/>
                <w:szCs w:val="24"/>
                <w:lang w:eastAsia="uk-UA"/>
              </w:rPr>
              <w:t xml:space="preserve"> складом, встановити маяки і вести спостереження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lastRenderedPageBreak/>
              <w:t>19 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Подовжні тріщини типу N 6 нижньої зони </w:t>
            </w:r>
            <w:proofErr w:type="spellStart"/>
            <w:r w:rsidRPr="006C3624">
              <w:rPr>
                <w:rFonts w:ascii="Times New Roman" w:eastAsiaTheme="minorEastAsia" w:hAnsi="Times New Roman" w:cs="Times New Roman"/>
                <w:sz w:val="24"/>
                <w:szCs w:val="24"/>
                <w:lang w:eastAsia="uk-UA"/>
              </w:rPr>
              <w:t>ребер</w:t>
            </w:r>
            <w:proofErr w:type="spellEnd"/>
            <w:r w:rsidRPr="006C3624">
              <w:rPr>
                <w:rFonts w:ascii="Times New Roman" w:eastAsiaTheme="minorEastAsia" w:hAnsi="Times New Roman" w:cs="Times New Roman"/>
                <w:sz w:val="24"/>
                <w:szCs w:val="24"/>
                <w:lang w:eastAsia="uk-UA"/>
              </w:rPr>
              <w:t xml:space="preserve"> балок прогонових будов, армованих звичайною арматурою. Ширина розкриття </w:t>
            </w:r>
            <w:proofErr w:type="spellStart"/>
            <w:r w:rsidRPr="006C3624">
              <w:rPr>
                <w:rFonts w:ascii="Times New Roman" w:eastAsiaTheme="minorEastAsia" w:hAnsi="Times New Roman" w:cs="Times New Roman"/>
                <w:sz w:val="24"/>
                <w:szCs w:val="24"/>
                <w:lang w:eastAsia="uk-UA"/>
              </w:rPr>
              <w:t>тріщин</w:t>
            </w:r>
            <w:proofErr w:type="spellEnd"/>
            <w:r w:rsidRPr="006C3624">
              <w:rPr>
                <w:rFonts w:ascii="Times New Roman" w:eastAsiaTheme="minorEastAsia" w:hAnsi="Times New Roman" w:cs="Times New Roman"/>
                <w:sz w:val="24"/>
                <w:szCs w:val="24"/>
                <w:lang w:eastAsia="uk-UA"/>
              </w:rPr>
              <w:t xml:space="preserve"> більш ніж 0,3 мм. З ознаками корозії. Категорія несправності - 3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Наднормативне обтиснення бетону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Тріщину продути стисненим повітрям, затерти </w:t>
            </w:r>
            <w:proofErr w:type="spellStart"/>
            <w:r w:rsidRPr="006C3624">
              <w:rPr>
                <w:rFonts w:ascii="Times New Roman" w:eastAsiaTheme="minorEastAsia" w:hAnsi="Times New Roman" w:cs="Times New Roman"/>
                <w:sz w:val="24"/>
                <w:szCs w:val="24"/>
                <w:lang w:eastAsia="uk-UA"/>
              </w:rPr>
              <w:t>полімерцементним</w:t>
            </w:r>
            <w:proofErr w:type="spellEnd"/>
            <w:r w:rsidRPr="006C3624">
              <w:rPr>
                <w:rFonts w:ascii="Times New Roman" w:eastAsiaTheme="minorEastAsia" w:hAnsi="Times New Roman" w:cs="Times New Roman"/>
                <w:sz w:val="24"/>
                <w:szCs w:val="24"/>
                <w:lang w:eastAsia="uk-UA"/>
              </w:rPr>
              <w:t xml:space="preserve"> складом, встановити маяки і вести спостереження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20 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Вертикальні тріщини в торці балки над опорними частинами. Тип </w:t>
            </w:r>
            <w:proofErr w:type="spellStart"/>
            <w:r w:rsidRPr="006C3624">
              <w:rPr>
                <w:rFonts w:ascii="Times New Roman" w:eastAsiaTheme="minorEastAsia" w:hAnsi="Times New Roman" w:cs="Times New Roman"/>
                <w:sz w:val="24"/>
                <w:szCs w:val="24"/>
                <w:lang w:eastAsia="uk-UA"/>
              </w:rPr>
              <w:t>тріщин</w:t>
            </w:r>
            <w:proofErr w:type="spellEnd"/>
            <w:r w:rsidRPr="006C3624">
              <w:rPr>
                <w:rFonts w:ascii="Times New Roman" w:eastAsiaTheme="minorEastAsia" w:hAnsi="Times New Roman" w:cs="Times New Roman"/>
                <w:sz w:val="24"/>
                <w:szCs w:val="24"/>
                <w:lang w:eastAsia="uk-UA"/>
              </w:rPr>
              <w:t xml:space="preserve"> N 7. Категорія несправності - 2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Відсутні чи не працюють опорні частини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Очистити від корозії і змазати опорні частини.</w:t>
            </w:r>
            <w:r w:rsidRPr="006C3624">
              <w:rPr>
                <w:rFonts w:ascii="Times New Roman" w:eastAsiaTheme="minorEastAsia" w:hAnsi="Times New Roman" w:cs="Times New Roman"/>
                <w:sz w:val="24"/>
                <w:szCs w:val="24"/>
                <w:lang w:eastAsia="uk-UA"/>
              </w:rPr>
              <w:br/>
              <w:t>2. Встановити опорні частини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21 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Горизонтальні тріщини в торці розширеної частини балок. Тип </w:t>
            </w:r>
            <w:proofErr w:type="spellStart"/>
            <w:r w:rsidRPr="006C3624">
              <w:rPr>
                <w:rFonts w:ascii="Times New Roman" w:eastAsiaTheme="minorEastAsia" w:hAnsi="Times New Roman" w:cs="Times New Roman"/>
                <w:sz w:val="24"/>
                <w:szCs w:val="24"/>
                <w:lang w:eastAsia="uk-UA"/>
              </w:rPr>
              <w:t>тріщин</w:t>
            </w:r>
            <w:proofErr w:type="spellEnd"/>
            <w:r w:rsidRPr="006C3624">
              <w:rPr>
                <w:rFonts w:ascii="Times New Roman" w:eastAsiaTheme="minorEastAsia" w:hAnsi="Times New Roman" w:cs="Times New Roman"/>
                <w:sz w:val="24"/>
                <w:szCs w:val="24"/>
                <w:lang w:eastAsia="uk-UA"/>
              </w:rPr>
              <w:t xml:space="preserve"> N 8. Категорія несправності - 2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Відсутність достатнього армування в анкерній зоні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Тріщину продути стисненим повітрям, затерти </w:t>
            </w:r>
            <w:proofErr w:type="spellStart"/>
            <w:r w:rsidRPr="006C3624">
              <w:rPr>
                <w:rFonts w:ascii="Times New Roman" w:eastAsiaTheme="minorEastAsia" w:hAnsi="Times New Roman" w:cs="Times New Roman"/>
                <w:sz w:val="24"/>
                <w:szCs w:val="24"/>
                <w:lang w:eastAsia="uk-UA"/>
              </w:rPr>
              <w:t>полімерцементним</w:t>
            </w:r>
            <w:proofErr w:type="spellEnd"/>
            <w:r w:rsidRPr="006C3624">
              <w:rPr>
                <w:rFonts w:ascii="Times New Roman" w:eastAsiaTheme="minorEastAsia" w:hAnsi="Times New Roman" w:cs="Times New Roman"/>
                <w:sz w:val="24"/>
                <w:szCs w:val="24"/>
                <w:lang w:eastAsia="uk-UA"/>
              </w:rPr>
              <w:t xml:space="preserve"> розчином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22 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Горизонтальні тріщини в стиках блоків </w:t>
            </w:r>
            <w:proofErr w:type="spellStart"/>
            <w:r w:rsidRPr="006C3624">
              <w:rPr>
                <w:rFonts w:ascii="Times New Roman" w:eastAsiaTheme="minorEastAsia" w:hAnsi="Times New Roman" w:cs="Times New Roman"/>
                <w:sz w:val="24"/>
                <w:szCs w:val="24"/>
                <w:lang w:eastAsia="uk-UA"/>
              </w:rPr>
              <w:t>коробчатого</w:t>
            </w:r>
            <w:proofErr w:type="spellEnd"/>
            <w:r w:rsidRPr="006C3624">
              <w:rPr>
                <w:rFonts w:ascii="Times New Roman" w:eastAsiaTheme="minorEastAsia" w:hAnsi="Times New Roman" w:cs="Times New Roman"/>
                <w:sz w:val="24"/>
                <w:szCs w:val="24"/>
                <w:lang w:eastAsia="uk-UA"/>
              </w:rPr>
              <w:t xml:space="preserve"> перетину. Тип </w:t>
            </w:r>
            <w:proofErr w:type="spellStart"/>
            <w:r w:rsidRPr="006C3624">
              <w:rPr>
                <w:rFonts w:ascii="Times New Roman" w:eastAsiaTheme="minorEastAsia" w:hAnsi="Times New Roman" w:cs="Times New Roman"/>
                <w:sz w:val="24"/>
                <w:szCs w:val="24"/>
                <w:lang w:eastAsia="uk-UA"/>
              </w:rPr>
              <w:t>тріщин</w:t>
            </w:r>
            <w:proofErr w:type="spellEnd"/>
            <w:r w:rsidRPr="006C3624">
              <w:rPr>
                <w:rFonts w:ascii="Times New Roman" w:eastAsiaTheme="minorEastAsia" w:hAnsi="Times New Roman" w:cs="Times New Roman"/>
                <w:sz w:val="24"/>
                <w:szCs w:val="24"/>
                <w:lang w:eastAsia="uk-UA"/>
              </w:rPr>
              <w:t xml:space="preserve"> N 9. Категорія несправності - 3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Твердість сухих стиків, недосконалість конструкторських рішень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Очистити поверхню від бруду, пилу і затерти </w:t>
            </w:r>
            <w:proofErr w:type="spellStart"/>
            <w:r w:rsidRPr="006C3624">
              <w:rPr>
                <w:rFonts w:ascii="Times New Roman" w:eastAsiaTheme="minorEastAsia" w:hAnsi="Times New Roman" w:cs="Times New Roman"/>
                <w:sz w:val="24"/>
                <w:szCs w:val="24"/>
                <w:lang w:eastAsia="uk-UA"/>
              </w:rPr>
              <w:t>полімерцементним</w:t>
            </w:r>
            <w:proofErr w:type="spellEnd"/>
            <w:r w:rsidRPr="006C3624">
              <w:rPr>
                <w:rFonts w:ascii="Times New Roman" w:eastAsiaTheme="minorEastAsia" w:hAnsi="Times New Roman" w:cs="Times New Roman"/>
                <w:sz w:val="24"/>
                <w:szCs w:val="24"/>
                <w:lang w:eastAsia="uk-UA"/>
              </w:rPr>
              <w:t xml:space="preserve"> складом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23 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Усадочні поверхневі тріщини. Тип </w:t>
            </w:r>
            <w:proofErr w:type="spellStart"/>
            <w:r w:rsidRPr="006C3624">
              <w:rPr>
                <w:rFonts w:ascii="Times New Roman" w:eastAsiaTheme="minorEastAsia" w:hAnsi="Times New Roman" w:cs="Times New Roman"/>
                <w:sz w:val="24"/>
                <w:szCs w:val="24"/>
                <w:lang w:eastAsia="uk-UA"/>
              </w:rPr>
              <w:t>тріщин</w:t>
            </w:r>
            <w:proofErr w:type="spellEnd"/>
            <w:r w:rsidRPr="006C3624">
              <w:rPr>
                <w:rFonts w:ascii="Times New Roman" w:eastAsiaTheme="minorEastAsia" w:hAnsi="Times New Roman" w:cs="Times New Roman"/>
                <w:sz w:val="24"/>
                <w:szCs w:val="24"/>
                <w:lang w:eastAsia="uk-UA"/>
              </w:rPr>
              <w:t xml:space="preserve"> N 1. Категорія несправності - 1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Високий вміст цементу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Очистити тріщини стисненим повітрям, затерти </w:t>
            </w:r>
            <w:proofErr w:type="spellStart"/>
            <w:r w:rsidRPr="006C3624">
              <w:rPr>
                <w:rFonts w:ascii="Times New Roman" w:eastAsiaTheme="minorEastAsia" w:hAnsi="Times New Roman" w:cs="Times New Roman"/>
                <w:sz w:val="24"/>
                <w:szCs w:val="24"/>
                <w:lang w:eastAsia="uk-UA"/>
              </w:rPr>
              <w:t>полімерцементним</w:t>
            </w:r>
            <w:proofErr w:type="spellEnd"/>
            <w:r w:rsidRPr="006C3624">
              <w:rPr>
                <w:rFonts w:ascii="Times New Roman" w:eastAsiaTheme="minorEastAsia" w:hAnsi="Times New Roman" w:cs="Times New Roman"/>
                <w:sz w:val="24"/>
                <w:szCs w:val="24"/>
                <w:lang w:eastAsia="uk-UA"/>
              </w:rPr>
              <w:t xml:space="preserve"> складом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24 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Похилі тріщини в </w:t>
            </w:r>
            <w:proofErr w:type="spellStart"/>
            <w:r w:rsidRPr="006C3624">
              <w:rPr>
                <w:rFonts w:ascii="Times New Roman" w:eastAsiaTheme="minorEastAsia" w:hAnsi="Times New Roman" w:cs="Times New Roman"/>
                <w:sz w:val="24"/>
                <w:szCs w:val="24"/>
                <w:lang w:eastAsia="uk-UA"/>
              </w:rPr>
              <w:t>приопорних</w:t>
            </w:r>
            <w:proofErr w:type="spellEnd"/>
            <w:r w:rsidRPr="006C3624">
              <w:rPr>
                <w:rFonts w:ascii="Times New Roman" w:eastAsiaTheme="minorEastAsia" w:hAnsi="Times New Roman" w:cs="Times New Roman"/>
                <w:sz w:val="24"/>
                <w:szCs w:val="24"/>
                <w:lang w:eastAsia="uk-UA"/>
              </w:rPr>
              <w:t xml:space="preserve"> зонах. Тип </w:t>
            </w:r>
            <w:proofErr w:type="spellStart"/>
            <w:r w:rsidRPr="006C3624">
              <w:rPr>
                <w:rFonts w:ascii="Times New Roman" w:eastAsiaTheme="minorEastAsia" w:hAnsi="Times New Roman" w:cs="Times New Roman"/>
                <w:sz w:val="24"/>
                <w:szCs w:val="24"/>
                <w:lang w:eastAsia="uk-UA"/>
              </w:rPr>
              <w:t>тріщин</w:t>
            </w:r>
            <w:proofErr w:type="spellEnd"/>
            <w:r w:rsidRPr="006C3624">
              <w:rPr>
                <w:rFonts w:ascii="Times New Roman" w:eastAsiaTheme="minorEastAsia" w:hAnsi="Times New Roman" w:cs="Times New Roman"/>
                <w:sz w:val="24"/>
                <w:szCs w:val="24"/>
                <w:lang w:eastAsia="uk-UA"/>
              </w:rPr>
              <w:t xml:space="preserve"> N 2. Категорія несправності - 3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Великі головні напруги, що розтягують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Очистити тріщини стисненим повітрям, затерти </w:t>
            </w:r>
            <w:proofErr w:type="spellStart"/>
            <w:r w:rsidRPr="006C3624">
              <w:rPr>
                <w:rFonts w:ascii="Times New Roman" w:eastAsiaTheme="minorEastAsia" w:hAnsi="Times New Roman" w:cs="Times New Roman"/>
                <w:sz w:val="24"/>
                <w:szCs w:val="24"/>
                <w:lang w:eastAsia="uk-UA"/>
              </w:rPr>
              <w:t>полімерцементним</w:t>
            </w:r>
            <w:proofErr w:type="spellEnd"/>
            <w:r w:rsidRPr="006C3624">
              <w:rPr>
                <w:rFonts w:ascii="Times New Roman" w:eastAsiaTheme="minorEastAsia" w:hAnsi="Times New Roman" w:cs="Times New Roman"/>
                <w:sz w:val="24"/>
                <w:szCs w:val="24"/>
                <w:lang w:eastAsia="uk-UA"/>
              </w:rPr>
              <w:t xml:space="preserve"> складом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25 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Подовжні тріщини в місцях сполучення плити з ребром балки. Тип </w:t>
            </w:r>
            <w:proofErr w:type="spellStart"/>
            <w:r w:rsidRPr="006C3624">
              <w:rPr>
                <w:rFonts w:ascii="Times New Roman" w:eastAsiaTheme="minorEastAsia" w:hAnsi="Times New Roman" w:cs="Times New Roman"/>
                <w:sz w:val="24"/>
                <w:szCs w:val="24"/>
                <w:lang w:eastAsia="uk-UA"/>
              </w:rPr>
              <w:t>тріщин</w:t>
            </w:r>
            <w:proofErr w:type="spellEnd"/>
            <w:r w:rsidRPr="006C3624">
              <w:rPr>
                <w:rFonts w:ascii="Times New Roman" w:eastAsiaTheme="minorEastAsia" w:hAnsi="Times New Roman" w:cs="Times New Roman"/>
                <w:sz w:val="24"/>
                <w:szCs w:val="24"/>
                <w:lang w:eastAsia="uk-UA"/>
              </w:rPr>
              <w:t xml:space="preserve"> N 3. Категорія несправності - 3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Недосконалість проектування. Порушення технології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Затерти тріщини </w:t>
            </w:r>
            <w:proofErr w:type="spellStart"/>
            <w:r w:rsidRPr="006C3624">
              <w:rPr>
                <w:rFonts w:ascii="Times New Roman" w:eastAsiaTheme="minorEastAsia" w:hAnsi="Times New Roman" w:cs="Times New Roman"/>
                <w:sz w:val="24"/>
                <w:szCs w:val="24"/>
                <w:lang w:eastAsia="uk-UA"/>
              </w:rPr>
              <w:t>полімерцементним</w:t>
            </w:r>
            <w:proofErr w:type="spellEnd"/>
            <w:r w:rsidRPr="006C3624">
              <w:rPr>
                <w:rFonts w:ascii="Times New Roman" w:eastAsiaTheme="minorEastAsia" w:hAnsi="Times New Roman" w:cs="Times New Roman"/>
                <w:sz w:val="24"/>
                <w:szCs w:val="24"/>
                <w:lang w:eastAsia="uk-UA"/>
              </w:rPr>
              <w:t xml:space="preserve"> розчином. Вести спостереження за розкриттям. При збільшенні розкриття </w:t>
            </w:r>
            <w:proofErr w:type="spellStart"/>
            <w:r w:rsidRPr="006C3624">
              <w:rPr>
                <w:rFonts w:ascii="Times New Roman" w:eastAsiaTheme="minorEastAsia" w:hAnsi="Times New Roman" w:cs="Times New Roman"/>
                <w:sz w:val="24"/>
                <w:szCs w:val="24"/>
                <w:lang w:eastAsia="uk-UA"/>
              </w:rPr>
              <w:t>тріщин</w:t>
            </w:r>
            <w:proofErr w:type="spellEnd"/>
            <w:r w:rsidRPr="006C3624">
              <w:rPr>
                <w:rFonts w:ascii="Times New Roman" w:eastAsiaTheme="minorEastAsia" w:hAnsi="Times New Roman" w:cs="Times New Roman"/>
                <w:sz w:val="24"/>
                <w:szCs w:val="24"/>
                <w:lang w:eastAsia="uk-UA"/>
              </w:rPr>
              <w:t xml:space="preserve"> необхідно плити балок об'єднати накладною плитою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26 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Вертикальні тріщини в торцях полиць балок. Тип </w:t>
            </w:r>
            <w:proofErr w:type="spellStart"/>
            <w:r w:rsidRPr="006C3624">
              <w:rPr>
                <w:rFonts w:ascii="Times New Roman" w:eastAsiaTheme="minorEastAsia" w:hAnsi="Times New Roman" w:cs="Times New Roman"/>
                <w:sz w:val="24"/>
                <w:szCs w:val="24"/>
                <w:lang w:eastAsia="uk-UA"/>
              </w:rPr>
              <w:t>тріщин</w:t>
            </w:r>
            <w:proofErr w:type="spellEnd"/>
            <w:r w:rsidRPr="006C3624">
              <w:rPr>
                <w:rFonts w:ascii="Times New Roman" w:eastAsiaTheme="minorEastAsia" w:hAnsi="Times New Roman" w:cs="Times New Roman"/>
                <w:sz w:val="24"/>
                <w:szCs w:val="24"/>
                <w:lang w:eastAsia="uk-UA"/>
              </w:rPr>
              <w:t xml:space="preserve"> N 4. Категорія несправності - 3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Збільшення напруги. Порушено технологію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Очистити тріщини стисненим повітрям, затерти </w:t>
            </w:r>
            <w:proofErr w:type="spellStart"/>
            <w:r w:rsidRPr="006C3624">
              <w:rPr>
                <w:rFonts w:ascii="Times New Roman" w:eastAsiaTheme="minorEastAsia" w:hAnsi="Times New Roman" w:cs="Times New Roman"/>
                <w:sz w:val="24"/>
                <w:szCs w:val="24"/>
                <w:lang w:eastAsia="uk-UA"/>
              </w:rPr>
              <w:t>полімерцементним</w:t>
            </w:r>
            <w:proofErr w:type="spellEnd"/>
            <w:r w:rsidRPr="006C3624">
              <w:rPr>
                <w:rFonts w:ascii="Times New Roman" w:eastAsiaTheme="minorEastAsia" w:hAnsi="Times New Roman" w:cs="Times New Roman"/>
                <w:sz w:val="24"/>
                <w:szCs w:val="24"/>
                <w:lang w:eastAsia="uk-UA"/>
              </w:rPr>
              <w:t xml:space="preserve"> складом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lastRenderedPageBreak/>
              <w:t>27 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Тріщини в розтягнутій зоні. Тип </w:t>
            </w:r>
            <w:proofErr w:type="spellStart"/>
            <w:r w:rsidRPr="006C3624">
              <w:rPr>
                <w:rFonts w:ascii="Times New Roman" w:eastAsiaTheme="minorEastAsia" w:hAnsi="Times New Roman" w:cs="Times New Roman"/>
                <w:sz w:val="24"/>
                <w:szCs w:val="24"/>
                <w:lang w:eastAsia="uk-UA"/>
              </w:rPr>
              <w:t>тріщин</w:t>
            </w:r>
            <w:proofErr w:type="spellEnd"/>
            <w:r w:rsidRPr="006C3624">
              <w:rPr>
                <w:rFonts w:ascii="Times New Roman" w:eastAsiaTheme="minorEastAsia" w:hAnsi="Times New Roman" w:cs="Times New Roman"/>
                <w:sz w:val="24"/>
                <w:szCs w:val="24"/>
                <w:lang w:eastAsia="uk-UA"/>
              </w:rPr>
              <w:t xml:space="preserve"> N 5. Категорія несправності - 3- при корозії арматури. 2- без корозії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Високий рівень </w:t>
            </w:r>
            <w:proofErr w:type="spellStart"/>
            <w:r w:rsidRPr="006C3624">
              <w:rPr>
                <w:rFonts w:ascii="Times New Roman" w:eastAsiaTheme="minorEastAsia" w:hAnsi="Times New Roman" w:cs="Times New Roman"/>
                <w:sz w:val="24"/>
                <w:szCs w:val="24"/>
                <w:lang w:eastAsia="uk-UA"/>
              </w:rPr>
              <w:t>напруг</w:t>
            </w:r>
            <w:proofErr w:type="spellEnd"/>
            <w:r w:rsidRPr="006C3624">
              <w:rPr>
                <w:rFonts w:ascii="Times New Roman" w:eastAsiaTheme="minorEastAsia" w:hAnsi="Times New Roman" w:cs="Times New Roman"/>
                <w:sz w:val="24"/>
                <w:szCs w:val="24"/>
                <w:lang w:eastAsia="uk-UA"/>
              </w:rPr>
              <w:t>, що розтягують, від експлуатаційного навантаження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Очистити тріщини стисненим повітрям, затерти </w:t>
            </w:r>
            <w:proofErr w:type="spellStart"/>
            <w:r w:rsidRPr="006C3624">
              <w:rPr>
                <w:rFonts w:ascii="Times New Roman" w:eastAsiaTheme="minorEastAsia" w:hAnsi="Times New Roman" w:cs="Times New Roman"/>
                <w:sz w:val="24"/>
                <w:szCs w:val="24"/>
                <w:lang w:eastAsia="uk-UA"/>
              </w:rPr>
              <w:t>полімерцементним</w:t>
            </w:r>
            <w:proofErr w:type="spellEnd"/>
            <w:r w:rsidRPr="006C3624">
              <w:rPr>
                <w:rFonts w:ascii="Times New Roman" w:eastAsiaTheme="minorEastAsia" w:hAnsi="Times New Roman" w:cs="Times New Roman"/>
                <w:sz w:val="24"/>
                <w:szCs w:val="24"/>
                <w:lang w:eastAsia="uk-UA"/>
              </w:rPr>
              <w:t xml:space="preserve"> складом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28 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Вантажопідйомність прогонових будов не відповідає вимогам норм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Балки виготовлені під старі навантаження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Збільшити вантажопідйомність пристроєм монолітної залізобетонної плити </w:t>
            </w:r>
          </w:p>
        </w:tc>
      </w:tr>
    </w:tbl>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br w:type="textWrapping" w:clear="all"/>
      </w:r>
    </w:p>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 xml:space="preserve">Характерні тріщини у прогонових будовах мостів </w:t>
      </w:r>
    </w:p>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 </w:t>
      </w:r>
      <w:r w:rsidRPr="006C3624">
        <w:rPr>
          <w:rFonts w:ascii="Times New Roman" w:eastAsiaTheme="minorEastAsia" w:hAnsi="Times New Roman" w:cs="Times New Roman"/>
          <w:b/>
          <w:bCs/>
          <w:noProof/>
          <w:sz w:val="24"/>
          <w:szCs w:val="24"/>
          <w:lang w:eastAsia="uk-UA"/>
        </w:rPr>
        <w:drawing>
          <wp:inline distT="0" distB="0" distL="0" distR="0" wp14:anchorId="22042340" wp14:editId="13C92000">
            <wp:extent cx="6296025" cy="5800725"/>
            <wp:effectExtent l="0" t="0" r="0" b="0"/>
            <wp:docPr id="2" name="Рисунок 2" descr="C:\Users\t.borovich\AppData\Roaming\Liga70\Client\Session\fin20586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borovich\AppData\Roaming\Liga70\Client\Session\fin20586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6296025" cy="5800725"/>
                    </a:xfrm>
                    <a:prstGeom prst="rect">
                      <a:avLst/>
                    </a:prstGeom>
                    <a:noFill/>
                    <a:ln>
                      <a:noFill/>
                    </a:ln>
                  </pic:spPr>
                </pic:pic>
              </a:graphicData>
            </a:graphic>
          </wp:inline>
        </w:drawing>
      </w:r>
      <w:r w:rsidRPr="006C3624">
        <w:rPr>
          <w:rFonts w:ascii="Times New Roman" w:eastAsiaTheme="minorEastAsia" w:hAnsi="Times New Roman" w:cs="Times New Roman"/>
          <w:b/>
          <w:bCs/>
          <w:sz w:val="24"/>
          <w:szCs w:val="24"/>
          <w:lang w:eastAsia="uk-UA"/>
        </w:rPr>
        <w:t xml:space="preserve"> </w:t>
      </w:r>
    </w:p>
    <w:tbl>
      <w:tblPr>
        <w:tblW w:w="2500" w:type="pct"/>
        <w:jc w:val="center"/>
        <w:tblCellSpacing w:w="18" w:type="dxa"/>
        <w:tblCellMar>
          <w:top w:w="24" w:type="dxa"/>
          <w:left w:w="24" w:type="dxa"/>
          <w:bottom w:w="24" w:type="dxa"/>
          <w:right w:w="24" w:type="dxa"/>
        </w:tblCellMar>
        <w:tblLook w:val="04A0" w:firstRow="1" w:lastRow="0" w:firstColumn="1" w:lastColumn="0" w:noHBand="0" w:noVBand="1"/>
      </w:tblPr>
      <w:tblGrid>
        <w:gridCol w:w="4820"/>
      </w:tblGrid>
      <w:tr w:rsidR="006C3624" w:rsidRPr="006C3624" w:rsidTr="00D90741">
        <w:trPr>
          <w:tblCellSpacing w:w="18" w:type="dxa"/>
          <w:jc w:val="center"/>
        </w:trPr>
        <w:tc>
          <w:tcPr>
            <w:tcW w:w="0" w:type="auto"/>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1- усадочні поверхневі тріщини; </w:t>
            </w:r>
            <w:r w:rsidRPr="006C3624">
              <w:rPr>
                <w:rFonts w:ascii="Times New Roman" w:eastAsiaTheme="minorEastAsia" w:hAnsi="Times New Roman" w:cs="Times New Roman"/>
                <w:sz w:val="24"/>
                <w:szCs w:val="24"/>
                <w:lang w:eastAsia="uk-UA"/>
              </w:rPr>
              <w:br/>
              <w:t xml:space="preserve">2- похилі в опірних зонах; </w:t>
            </w:r>
            <w:r w:rsidRPr="006C3624">
              <w:rPr>
                <w:rFonts w:ascii="Times New Roman" w:eastAsiaTheme="minorEastAsia" w:hAnsi="Times New Roman" w:cs="Times New Roman"/>
                <w:sz w:val="24"/>
                <w:szCs w:val="24"/>
                <w:lang w:eastAsia="uk-UA"/>
              </w:rPr>
              <w:br/>
            </w:r>
            <w:r w:rsidRPr="006C3624">
              <w:rPr>
                <w:rFonts w:ascii="Times New Roman" w:eastAsiaTheme="minorEastAsia" w:hAnsi="Times New Roman" w:cs="Times New Roman"/>
                <w:sz w:val="24"/>
                <w:szCs w:val="24"/>
                <w:lang w:eastAsia="uk-UA"/>
              </w:rPr>
              <w:lastRenderedPageBreak/>
              <w:t xml:space="preserve">3- в містах з'єднання плити та балки; </w:t>
            </w:r>
            <w:r w:rsidRPr="006C3624">
              <w:rPr>
                <w:rFonts w:ascii="Times New Roman" w:eastAsiaTheme="minorEastAsia" w:hAnsi="Times New Roman" w:cs="Times New Roman"/>
                <w:sz w:val="24"/>
                <w:szCs w:val="24"/>
                <w:lang w:eastAsia="uk-UA"/>
              </w:rPr>
              <w:br/>
              <w:t xml:space="preserve">4- у верхній зоні; </w:t>
            </w:r>
            <w:r w:rsidRPr="006C3624">
              <w:rPr>
                <w:rFonts w:ascii="Times New Roman" w:eastAsiaTheme="minorEastAsia" w:hAnsi="Times New Roman" w:cs="Times New Roman"/>
                <w:sz w:val="24"/>
                <w:szCs w:val="24"/>
                <w:lang w:eastAsia="uk-UA"/>
              </w:rPr>
              <w:br/>
              <w:t xml:space="preserve">5- у розтягнутій зоні; </w:t>
            </w:r>
            <w:r w:rsidRPr="006C3624">
              <w:rPr>
                <w:rFonts w:ascii="Times New Roman" w:eastAsiaTheme="minorEastAsia" w:hAnsi="Times New Roman" w:cs="Times New Roman"/>
                <w:sz w:val="24"/>
                <w:szCs w:val="24"/>
                <w:lang w:eastAsia="uk-UA"/>
              </w:rPr>
              <w:br/>
              <w:t xml:space="preserve">6- повздовжні у нижній розтягнутій зоні; </w:t>
            </w:r>
            <w:r w:rsidRPr="006C3624">
              <w:rPr>
                <w:rFonts w:ascii="Times New Roman" w:eastAsiaTheme="minorEastAsia" w:hAnsi="Times New Roman" w:cs="Times New Roman"/>
                <w:sz w:val="24"/>
                <w:szCs w:val="24"/>
                <w:lang w:eastAsia="uk-UA"/>
              </w:rPr>
              <w:br/>
              <w:t xml:space="preserve">7- у зоні опірних частин; </w:t>
            </w:r>
            <w:r w:rsidRPr="006C3624">
              <w:rPr>
                <w:rFonts w:ascii="Times New Roman" w:eastAsiaTheme="minorEastAsia" w:hAnsi="Times New Roman" w:cs="Times New Roman"/>
                <w:sz w:val="24"/>
                <w:szCs w:val="24"/>
                <w:lang w:eastAsia="uk-UA"/>
              </w:rPr>
              <w:br/>
              <w:t xml:space="preserve">8- у зоні відводу пучків до опір; </w:t>
            </w:r>
            <w:r w:rsidRPr="006C3624">
              <w:rPr>
                <w:rFonts w:ascii="Times New Roman" w:eastAsiaTheme="minorEastAsia" w:hAnsi="Times New Roman" w:cs="Times New Roman"/>
                <w:sz w:val="24"/>
                <w:szCs w:val="24"/>
                <w:lang w:eastAsia="uk-UA"/>
              </w:rPr>
              <w:br/>
              <w:t xml:space="preserve">9- у зоні стиків </w:t>
            </w:r>
            <w:proofErr w:type="spellStart"/>
            <w:r w:rsidRPr="006C3624">
              <w:rPr>
                <w:rFonts w:ascii="Times New Roman" w:eastAsiaTheme="minorEastAsia" w:hAnsi="Times New Roman" w:cs="Times New Roman"/>
                <w:sz w:val="24"/>
                <w:szCs w:val="24"/>
                <w:lang w:eastAsia="uk-UA"/>
              </w:rPr>
              <w:t>коробчатих</w:t>
            </w:r>
            <w:proofErr w:type="spellEnd"/>
            <w:r w:rsidRPr="006C3624">
              <w:rPr>
                <w:rFonts w:ascii="Times New Roman" w:eastAsiaTheme="minorEastAsia" w:hAnsi="Times New Roman" w:cs="Times New Roman"/>
                <w:sz w:val="24"/>
                <w:szCs w:val="24"/>
                <w:lang w:eastAsia="uk-UA"/>
              </w:rPr>
              <w:t xml:space="preserve"> блоків; </w:t>
            </w:r>
            <w:r w:rsidRPr="006C3624">
              <w:rPr>
                <w:rFonts w:ascii="Times New Roman" w:eastAsiaTheme="minorEastAsia" w:hAnsi="Times New Roman" w:cs="Times New Roman"/>
                <w:sz w:val="24"/>
                <w:szCs w:val="24"/>
                <w:lang w:eastAsia="uk-UA"/>
              </w:rPr>
              <w:br/>
              <w:t xml:space="preserve">10- у </w:t>
            </w:r>
            <w:proofErr w:type="spellStart"/>
            <w:r w:rsidRPr="006C3624">
              <w:rPr>
                <w:rFonts w:ascii="Times New Roman" w:eastAsiaTheme="minorEastAsia" w:hAnsi="Times New Roman" w:cs="Times New Roman"/>
                <w:sz w:val="24"/>
                <w:szCs w:val="24"/>
                <w:lang w:eastAsia="uk-UA"/>
              </w:rPr>
              <w:t>склипінні</w:t>
            </w:r>
            <w:proofErr w:type="spellEnd"/>
            <w:r w:rsidRPr="006C3624">
              <w:rPr>
                <w:rFonts w:ascii="Times New Roman" w:eastAsiaTheme="minorEastAsia" w:hAnsi="Times New Roman" w:cs="Times New Roman"/>
                <w:sz w:val="24"/>
                <w:szCs w:val="24"/>
                <w:lang w:eastAsia="uk-UA"/>
              </w:rPr>
              <w:t xml:space="preserve"> арки. </w:t>
            </w:r>
          </w:p>
        </w:tc>
      </w:tr>
    </w:tbl>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lastRenderedPageBreak/>
        <w:br w:type="textWrapping" w:clear="all"/>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5.4. Основні дефекти опорних частин, причини виникнення і методи їх усунення</w:t>
      </w:r>
      <w:r w:rsidRPr="006C3624">
        <w:rPr>
          <w:rFonts w:ascii="Times New Roman" w:eastAsiaTheme="minorEastAsia" w:hAnsi="Times New Roman" w:cs="Times New Roman"/>
          <w:sz w:val="24"/>
          <w:szCs w:val="24"/>
          <w:lang w:eastAsia="uk-UA"/>
        </w:rPr>
        <w:t xml:space="preserve">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27"/>
        <w:gridCol w:w="2491"/>
        <w:gridCol w:w="2963"/>
        <w:gridCol w:w="3642"/>
      </w:tblGrid>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Відсутність опорних частин. Категорія несправності - 3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Руберойд згодом розклався і балки випусків N 56, N 56Д, струнобетонні лежать на залізобетонних ригелях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Підняти один край прогонної будівлі й установити, закріпити дві металеві пластини, покриті графітним мастилом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Не працюють опорні частини. Категорія несправності - 3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Покриті корозією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Поверхню очистити від корозії і змазати графітним мастилом. Якщо й у цьому випадку опорні частини не працюють їх потрібно замінити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Нахили валкових опорних частин більш ніж 7°. Категорія несправності - 3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Горизонтальний зсув опори чи зріз закладної деталі кріплення опорної частини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Встановити і закріпити закладну деталь під опорну частину і вирівняти опорну частину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Залізобетонні валкові опорні частини, відколи, тріщини. Категорія несправності - 0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Недосконалість конструкції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У більшості випадків </w:t>
            </w:r>
            <w:proofErr w:type="spellStart"/>
            <w:r w:rsidRPr="006C3624">
              <w:rPr>
                <w:rFonts w:ascii="Times New Roman" w:eastAsiaTheme="minorEastAsia" w:hAnsi="Times New Roman" w:cs="Times New Roman"/>
                <w:sz w:val="24"/>
                <w:szCs w:val="24"/>
                <w:lang w:eastAsia="uk-UA"/>
              </w:rPr>
              <w:t>економічніше</w:t>
            </w:r>
            <w:proofErr w:type="spellEnd"/>
            <w:r w:rsidRPr="006C3624">
              <w:rPr>
                <w:rFonts w:ascii="Times New Roman" w:eastAsiaTheme="minorEastAsia" w:hAnsi="Times New Roman" w:cs="Times New Roman"/>
                <w:sz w:val="24"/>
                <w:szCs w:val="24"/>
                <w:lang w:eastAsia="uk-UA"/>
              </w:rPr>
              <w:t xml:space="preserve"> замінити валкові опорні частини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5  </w:t>
            </w:r>
          </w:p>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Корозія металевих опорних частин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Відсутність експлуатації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Регулярно очищати від корозії і змазувати графітним мастилом </w:t>
            </w:r>
          </w:p>
        </w:tc>
      </w:tr>
    </w:tbl>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br w:type="textWrapping" w:clear="all"/>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5.5. Основні дефекти опор, причини виникнення і методи їхнього усунення (характерні тріщини в прогонових будов</w:t>
      </w:r>
      <w:r w:rsidRPr="006C3624">
        <w:rPr>
          <w:rFonts w:ascii="Times New Roman" w:eastAsiaTheme="minorEastAsia" w:hAnsi="Times New Roman" w:cs="Times New Roman"/>
          <w:sz w:val="24"/>
          <w:szCs w:val="24"/>
          <w:lang w:eastAsia="uk-UA"/>
        </w:rPr>
        <w:t xml:space="preserve"> </w:t>
      </w:r>
      <w:r w:rsidRPr="006C3624">
        <w:rPr>
          <w:rFonts w:ascii="Times New Roman" w:eastAsiaTheme="minorEastAsia" w:hAnsi="Times New Roman" w:cs="Times New Roman"/>
          <w:b/>
          <w:bCs/>
          <w:sz w:val="24"/>
          <w:szCs w:val="24"/>
          <w:lang w:eastAsia="uk-UA"/>
        </w:rPr>
        <w:t>мосту)</w:t>
      </w:r>
      <w:r w:rsidRPr="006C3624">
        <w:rPr>
          <w:rFonts w:ascii="Times New Roman" w:eastAsiaTheme="minorEastAsia" w:hAnsi="Times New Roman" w:cs="Times New Roman"/>
          <w:sz w:val="24"/>
          <w:szCs w:val="24"/>
          <w:lang w:eastAsia="uk-UA"/>
        </w:rPr>
        <w:t xml:space="preserve">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27"/>
        <w:gridCol w:w="2491"/>
        <w:gridCol w:w="2963"/>
        <w:gridCol w:w="3642"/>
      </w:tblGrid>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Глибокі вертикальні тріщини в місці об'єднання зворотних відкрилків зі стиком тіла опор. Категорія несправності - 1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Помилки проектувальників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На основі розрахунків розробити заходи щодо посилення вузлів з'єднання зворотної стінки з опорами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Руйнування шафових стінок. Категорія несправності - 1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Недосконалість проектування. Сліди води на шафових стінах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Замінити деформаційні шви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lastRenderedPageBreak/>
              <w:t>3 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Сліди вода на ригелі опор. Категорія несправності - 0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Руйнування деформаційних швів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Замінити деформаційні шви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Вертикальні тріщини в ригелях опор. Тип </w:t>
            </w:r>
            <w:proofErr w:type="spellStart"/>
            <w:r w:rsidRPr="006C3624">
              <w:rPr>
                <w:rFonts w:ascii="Times New Roman" w:eastAsiaTheme="minorEastAsia" w:hAnsi="Times New Roman" w:cs="Times New Roman"/>
                <w:sz w:val="24"/>
                <w:szCs w:val="24"/>
                <w:lang w:eastAsia="uk-UA"/>
              </w:rPr>
              <w:t>тріщин</w:t>
            </w:r>
            <w:proofErr w:type="spellEnd"/>
            <w:r w:rsidRPr="006C3624">
              <w:rPr>
                <w:rFonts w:ascii="Times New Roman" w:eastAsiaTheme="minorEastAsia" w:hAnsi="Times New Roman" w:cs="Times New Roman"/>
                <w:sz w:val="24"/>
                <w:szCs w:val="24"/>
                <w:lang w:eastAsia="uk-UA"/>
              </w:rPr>
              <w:t xml:space="preserve"> N 14. Категорія несправності - 2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Прорахунки в армуванні ригеля.</w:t>
            </w:r>
            <w:r w:rsidRPr="006C3624">
              <w:rPr>
                <w:rFonts w:ascii="Times New Roman" w:eastAsiaTheme="minorEastAsia" w:hAnsi="Times New Roman" w:cs="Times New Roman"/>
                <w:sz w:val="24"/>
                <w:szCs w:val="24"/>
                <w:lang w:eastAsia="uk-UA"/>
              </w:rPr>
              <w:br/>
              <w:t>2. Нерівномірні осідання паль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Провести обстеження. Підсилити ригель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5 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Тріщини в ригелі під крайньою балкою. Тип </w:t>
            </w:r>
            <w:proofErr w:type="spellStart"/>
            <w:r w:rsidRPr="006C3624">
              <w:rPr>
                <w:rFonts w:ascii="Times New Roman" w:eastAsiaTheme="minorEastAsia" w:hAnsi="Times New Roman" w:cs="Times New Roman"/>
                <w:sz w:val="24"/>
                <w:szCs w:val="24"/>
                <w:lang w:eastAsia="uk-UA"/>
              </w:rPr>
              <w:t>тріщин</w:t>
            </w:r>
            <w:proofErr w:type="spellEnd"/>
            <w:r w:rsidRPr="006C3624">
              <w:rPr>
                <w:rFonts w:ascii="Times New Roman" w:eastAsiaTheme="minorEastAsia" w:hAnsi="Times New Roman" w:cs="Times New Roman"/>
                <w:sz w:val="24"/>
                <w:szCs w:val="24"/>
                <w:lang w:eastAsia="uk-UA"/>
              </w:rPr>
              <w:t xml:space="preserve"> N 14, Категорія несправності -2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Недостатнє армування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Потрібне посилення консолі ригеля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6 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Тріщини в підферменниках. Категорія несправності - 1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Прорахунки проектувальників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Посилення підферменників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7 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Раковини і відколи бетону без оголення арматури. Категорія несправності - 0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При знятті опалубки, недостатнє ущільнення бетону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Місця сколів і раковин очистити від бруду, пилу і закрити цементним розчином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8 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Раковини і відколи з оголенням арматури. Категорія несправності - 1 чи 2 залежно від % корозії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При знятті опалубки недостатнє ущільнення бетону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Очистити від бруду, пилу, арматуру від корозії і закрити цементним розчином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9 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Вертикальні тріщини в масивних опорах. Тип </w:t>
            </w:r>
            <w:proofErr w:type="spellStart"/>
            <w:r w:rsidRPr="006C3624">
              <w:rPr>
                <w:rFonts w:ascii="Times New Roman" w:eastAsiaTheme="minorEastAsia" w:hAnsi="Times New Roman" w:cs="Times New Roman"/>
                <w:sz w:val="24"/>
                <w:szCs w:val="24"/>
                <w:lang w:eastAsia="uk-UA"/>
              </w:rPr>
              <w:t>тріщин</w:t>
            </w:r>
            <w:proofErr w:type="spellEnd"/>
            <w:r w:rsidRPr="006C3624">
              <w:rPr>
                <w:rFonts w:ascii="Times New Roman" w:eastAsiaTheme="minorEastAsia" w:hAnsi="Times New Roman" w:cs="Times New Roman"/>
                <w:sz w:val="24"/>
                <w:szCs w:val="24"/>
                <w:lang w:eastAsia="uk-UA"/>
              </w:rPr>
              <w:t xml:space="preserve"> N 13. Категорія несправності -2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Поява </w:t>
            </w:r>
            <w:proofErr w:type="spellStart"/>
            <w:r w:rsidRPr="006C3624">
              <w:rPr>
                <w:rFonts w:ascii="Times New Roman" w:eastAsiaTheme="minorEastAsia" w:hAnsi="Times New Roman" w:cs="Times New Roman"/>
                <w:sz w:val="24"/>
                <w:szCs w:val="24"/>
                <w:lang w:eastAsia="uk-UA"/>
              </w:rPr>
              <w:t>напруг</w:t>
            </w:r>
            <w:proofErr w:type="spellEnd"/>
            <w:r w:rsidRPr="006C3624">
              <w:rPr>
                <w:rFonts w:ascii="Times New Roman" w:eastAsiaTheme="minorEastAsia" w:hAnsi="Times New Roman" w:cs="Times New Roman"/>
                <w:sz w:val="24"/>
                <w:szCs w:val="24"/>
                <w:lang w:eastAsia="uk-UA"/>
              </w:rPr>
              <w:t>, що розтягують, у верхній зоні опори під впливом зусиль єдиного пальового поля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Закрити тріщину і вести спостереження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10 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Поверхневі тріщини в опорі. Тип тріщини N 15. Категорія несправності - 0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Під впливом різниці температур зовнішньої поверхні і ядра опори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Закрити сірою фарбою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11 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Вивітрювання розчину кладки. Категорія несправності - 0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Вплив зовнішнього середовища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Розчистити шви і закрити цементним розчином </w:t>
            </w:r>
          </w:p>
        </w:tc>
      </w:tr>
      <w:tr w:rsidR="006C3624" w:rsidRPr="006C3624" w:rsidTr="00D90741">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12 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Відхилення опор від проектного положення. Категорія несправності - 3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Осідання, зрушення фундаментів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Необхідне обстеження і розробка проектно-кошторисної документації з наступним ремонтом </w:t>
            </w:r>
          </w:p>
        </w:tc>
      </w:tr>
    </w:tbl>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br w:type="textWrapping" w:clear="all"/>
      </w:r>
    </w:p>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 xml:space="preserve">Характерні тріщини в опорах мостів </w:t>
      </w:r>
    </w:p>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lastRenderedPageBreak/>
        <w:t> </w:t>
      </w:r>
      <w:r w:rsidRPr="006C3624">
        <w:rPr>
          <w:rFonts w:ascii="Times New Roman" w:eastAsiaTheme="minorEastAsia" w:hAnsi="Times New Roman" w:cs="Times New Roman"/>
          <w:noProof/>
          <w:sz w:val="24"/>
          <w:szCs w:val="24"/>
          <w:lang w:eastAsia="uk-UA"/>
        </w:rPr>
        <w:drawing>
          <wp:inline distT="0" distB="0" distL="0" distR="0" wp14:anchorId="25DD59FF" wp14:editId="37D255BE">
            <wp:extent cx="4953000" cy="6819900"/>
            <wp:effectExtent l="0" t="0" r="0" b="0"/>
            <wp:docPr id="3" name="Рисунок 3" descr="C:\Users\t.borovich\AppData\Roaming\Liga70\Client\Session\fin20586_IMG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borovich\AppData\Roaming\Liga70\Client\Session\fin20586_IMG_002.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4953000" cy="6819900"/>
                    </a:xfrm>
                    <a:prstGeom prst="rect">
                      <a:avLst/>
                    </a:prstGeom>
                    <a:noFill/>
                    <a:ln>
                      <a:noFill/>
                    </a:ln>
                  </pic:spPr>
                </pic:pic>
              </a:graphicData>
            </a:graphic>
          </wp:inline>
        </w:drawing>
      </w:r>
      <w:r w:rsidRPr="006C3624">
        <w:rPr>
          <w:rFonts w:ascii="Times New Roman" w:eastAsiaTheme="minorEastAsia" w:hAnsi="Times New Roman" w:cs="Times New Roman"/>
          <w:sz w:val="24"/>
          <w:szCs w:val="24"/>
          <w:lang w:eastAsia="uk-UA"/>
        </w:rPr>
        <w:t> </w:t>
      </w:r>
    </w:p>
    <w:tbl>
      <w:tblPr>
        <w:tblW w:w="3000" w:type="pct"/>
        <w:jc w:val="center"/>
        <w:tblCellSpacing w:w="18" w:type="dxa"/>
        <w:tblCellMar>
          <w:top w:w="24" w:type="dxa"/>
          <w:left w:w="24" w:type="dxa"/>
          <w:bottom w:w="24" w:type="dxa"/>
          <w:right w:w="24" w:type="dxa"/>
        </w:tblCellMar>
        <w:tblLook w:val="04A0" w:firstRow="1" w:lastRow="0" w:firstColumn="1" w:lastColumn="0" w:noHBand="0" w:noVBand="1"/>
      </w:tblPr>
      <w:tblGrid>
        <w:gridCol w:w="5783"/>
      </w:tblGrid>
      <w:tr w:rsidR="006C3624" w:rsidRPr="006C3624" w:rsidTr="00D90741">
        <w:trPr>
          <w:tblCellSpacing w:w="18" w:type="dxa"/>
          <w:jc w:val="center"/>
        </w:trPr>
        <w:tc>
          <w:tcPr>
            <w:tcW w:w="0" w:type="auto"/>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11 - глибокі, наскрізні; </w:t>
            </w:r>
            <w:r w:rsidRPr="006C3624">
              <w:rPr>
                <w:rFonts w:ascii="Times New Roman" w:eastAsiaTheme="minorEastAsia" w:hAnsi="Times New Roman" w:cs="Times New Roman"/>
                <w:sz w:val="24"/>
                <w:szCs w:val="24"/>
                <w:lang w:eastAsia="uk-UA"/>
              </w:rPr>
              <w:br/>
              <w:t xml:space="preserve">12 - в містах опорних частин; </w:t>
            </w:r>
            <w:r w:rsidRPr="006C3624">
              <w:rPr>
                <w:rFonts w:ascii="Times New Roman" w:eastAsiaTheme="minorEastAsia" w:hAnsi="Times New Roman" w:cs="Times New Roman"/>
                <w:sz w:val="24"/>
                <w:szCs w:val="24"/>
                <w:lang w:eastAsia="uk-UA"/>
              </w:rPr>
              <w:br/>
              <w:t xml:space="preserve">13 - у тілі масивних опор; </w:t>
            </w:r>
            <w:r w:rsidRPr="006C3624">
              <w:rPr>
                <w:rFonts w:ascii="Times New Roman" w:eastAsiaTheme="minorEastAsia" w:hAnsi="Times New Roman" w:cs="Times New Roman"/>
                <w:sz w:val="24"/>
                <w:szCs w:val="24"/>
                <w:lang w:eastAsia="uk-UA"/>
              </w:rPr>
              <w:br/>
              <w:t xml:space="preserve">14 - у ригелях опор та у верхній частині масивних опор; </w:t>
            </w:r>
            <w:r w:rsidRPr="006C3624">
              <w:rPr>
                <w:rFonts w:ascii="Times New Roman" w:eastAsiaTheme="minorEastAsia" w:hAnsi="Times New Roman" w:cs="Times New Roman"/>
                <w:sz w:val="24"/>
                <w:szCs w:val="24"/>
                <w:lang w:eastAsia="uk-UA"/>
              </w:rPr>
              <w:br/>
              <w:t xml:space="preserve">15 - поверхневі у </w:t>
            </w:r>
            <w:proofErr w:type="spellStart"/>
            <w:r w:rsidRPr="006C3624">
              <w:rPr>
                <w:rFonts w:ascii="Times New Roman" w:eastAsiaTheme="minorEastAsia" w:hAnsi="Times New Roman" w:cs="Times New Roman"/>
                <w:sz w:val="24"/>
                <w:szCs w:val="24"/>
                <w:lang w:eastAsia="uk-UA"/>
              </w:rPr>
              <w:t>стійках</w:t>
            </w:r>
            <w:proofErr w:type="spellEnd"/>
            <w:r w:rsidRPr="006C3624">
              <w:rPr>
                <w:rFonts w:ascii="Times New Roman" w:eastAsiaTheme="minorEastAsia" w:hAnsi="Times New Roman" w:cs="Times New Roman"/>
                <w:sz w:val="24"/>
                <w:szCs w:val="24"/>
                <w:lang w:eastAsia="uk-UA"/>
              </w:rPr>
              <w:t xml:space="preserve">; </w:t>
            </w:r>
            <w:r w:rsidRPr="006C3624">
              <w:rPr>
                <w:rFonts w:ascii="Times New Roman" w:eastAsiaTheme="minorEastAsia" w:hAnsi="Times New Roman" w:cs="Times New Roman"/>
                <w:sz w:val="24"/>
                <w:szCs w:val="24"/>
                <w:lang w:eastAsia="uk-UA"/>
              </w:rPr>
              <w:br/>
              <w:t>16 - у тілі масивної опори та льодорізі. </w:t>
            </w:r>
          </w:p>
        </w:tc>
      </w:tr>
    </w:tbl>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br w:type="textWrapping" w:clear="all"/>
      </w:r>
    </w:p>
    <w:p w:rsidR="006C3624" w:rsidRPr="006C3624" w:rsidRDefault="006C3624" w:rsidP="006C362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3624">
        <w:rPr>
          <w:rFonts w:ascii="Times New Roman" w:eastAsia="Times New Roman" w:hAnsi="Times New Roman" w:cs="Times New Roman"/>
          <w:b/>
          <w:bCs/>
          <w:sz w:val="27"/>
          <w:szCs w:val="27"/>
          <w:lang w:eastAsia="uk-UA"/>
        </w:rPr>
        <w:t xml:space="preserve">6 Дефекти металевих і </w:t>
      </w:r>
      <w:proofErr w:type="spellStart"/>
      <w:r w:rsidRPr="006C3624">
        <w:rPr>
          <w:rFonts w:ascii="Times New Roman" w:eastAsia="Times New Roman" w:hAnsi="Times New Roman" w:cs="Times New Roman"/>
          <w:b/>
          <w:bCs/>
          <w:sz w:val="27"/>
          <w:szCs w:val="27"/>
          <w:lang w:eastAsia="uk-UA"/>
        </w:rPr>
        <w:t>сталезалізобетонних</w:t>
      </w:r>
      <w:proofErr w:type="spellEnd"/>
      <w:r w:rsidRPr="006C3624">
        <w:rPr>
          <w:rFonts w:ascii="Times New Roman" w:eastAsia="Times New Roman" w:hAnsi="Times New Roman" w:cs="Times New Roman"/>
          <w:b/>
          <w:bCs/>
          <w:sz w:val="27"/>
          <w:szCs w:val="27"/>
          <w:lang w:eastAsia="uk-UA"/>
        </w:rPr>
        <w:t xml:space="preserve"> прогонових будов мостів</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lastRenderedPageBreak/>
        <w:t xml:space="preserve">При огляді несучих конструкцій металевих і </w:t>
      </w:r>
      <w:proofErr w:type="spellStart"/>
      <w:r w:rsidRPr="006C3624">
        <w:rPr>
          <w:rFonts w:ascii="Times New Roman" w:eastAsiaTheme="minorEastAsia" w:hAnsi="Times New Roman" w:cs="Times New Roman"/>
          <w:sz w:val="24"/>
          <w:szCs w:val="24"/>
          <w:lang w:eastAsia="uk-UA"/>
        </w:rPr>
        <w:t>сталезалізобетонних</w:t>
      </w:r>
      <w:proofErr w:type="spellEnd"/>
      <w:r w:rsidRPr="006C3624">
        <w:rPr>
          <w:rFonts w:ascii="Times New Roman" w:eastAsiaTheme="minorEastAsia" w:hAnsi="Times New Roman" w:cs="Times New Roman"/>
          <w:sz w:val="24"/>
          <w:szCs w:val="24"/>
          <w:lang w:eastAsia="uk-UA"/>
        </w:rPr>
        <w:t xml:space="preserve"> прогонових будов варто перевіряти стан елементів конструкцій, захисних покрить (фарбування) і металу елементів, прикріплень і стиків, а також стан зварених швів та </w:t>
      </w:r>
      <w:proofErr w:type="spellStart"/>
      <w:r w:rsidRPr="006C3624">
        <w:rPr>
          <w:rFonts w:ascii="Times New Roman" w:eastAsiaTheme="minorEastAsia" w:hAnsi="Times New Roman" w:cs="Times New Roman"/>
          <w:sz w:val="24"/>
          <w:szCs w:val="24"/>
          <w:lang w:eastAsia="uk-UA"/>
        </w:rPr>
        <w:t>навколошовної</w:t>
      </w:r>
      <w:proofErr w:type="spellEnd"/>
      <w:r w:rsidRPr="006C3624">
        <w:rPr>
          <w:rFonts w:ascii="Times New Roman" w:eastAsiaTheme="minorEastAsia" w:hAnsi="Times New Roman" w:cs="Times New Roman"/>
          <w:sz w:val="24"/>
          <w:szCs w:val="24"/>
          <w:lang w:eastAsia="uk-UA"/>
        </w:rPr>
        <w:t xml:space="preserve"> зони, заклепувальних і болтових з'єднань.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Необхідно звертати увагу на місця, де найбільш ймовірне скупчення бруду та води і можливе ураження металу корозією: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П і Н - образні елементи, де відсутні дренажні отвори чи вони розташовані на великій відстані один від одного;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опорні ділянки конструкцій, де можливе скупчення бруду і води через незадовільну роботу деформаційних швів;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місця, де вода через шви між залізобетонними плитами проїзної частини, "вікна" </w:t>
      </w:r>
      <w:proofErr w:type="spellStart"/>
      <w:r w:rsidRPr="006C3624">
        <w:rPr>
          <w:rFonts w:ascii="Times New Roman" w:eastAsiaTheme="minorEastAsia" w:hAnsi="Times New Roman" w:cs="Times New Roman"/>
          <w:sz w:val="24"/>
          <w:szCs w:val="24"/>
          <w:lang w:eastAsia="uk-UA"/>
        </w:rPr>
        <w:t>омонолічування</w:t>
      </w:r>
      <w:proofErr w:type="spellEnd"/>
      <w:r w:rsidRPr="006C3624">
        <w:rPr>
          <w:rFonts w:ascii="Times New Roman" w:eastAsiaTheme="minorEastAsia" w:hAnsi="Times New Roman" w:cs="Times New Roman"/>
          <w:sz w:val="24"/>
          <w:szCs w:val="24"/>
          <w:lang w:eastAsia="uk-UA"/>
        </w:rPr>
        <w:t xml:space="preserve"> плит, тріщини в плиті стікає на інші елементи.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У металі і зварених швах варто виявляти тріщини, що утворюються через перенапругу металу, його холодноламкості і старіння. Такі тріщини можуть бути виявлені переважно в місцях з різкою зміною перетину (наприклад місця обриву аркушів, кінці швів і накладок, біля заклепувальних отворів), у місцях примикання </w:t>
      </w:r>
      <w:proofErr w:type="spellStart"/>
      <w:r w:rsidRPr="006C3624">
        <w:rPr>
          <w:rFonts w:ascii="Times New Roman" w:eastAsiaTheme="minorEastAsia" w:hAnsi="Times New Roman" w:cs="Times New Roman"/>
          <w:sz w:val="24"/>
          <w:szCs w:val="24"/>
          <w:lang w:eastAsia="uk-UA"/>
        </w:rPr>
        <w:t>ребер</w:t>
      </w:r>
      <w:proofErr w:type="spellEnd"/>
      <w:r w:rsidRPr="006C3624">
        <w:rPr>
          <w:rFonts w:ascii="Times New Roman" w:eastAsiaTheme="minorEastAsia" w:hAnsi="Times New Roman" w:cs="Times New Roman"/>
          <w:sz w:val="24"/>
          <w:szCs w:val="24"/>
          <w:lang w:eastAsia="uk-UA"/>
        </w:rPr>
        <w:t xml:space="preserve"> жорсткості, діафрагм, </w:t>
      </w:r>
      <w:proofErr w:type="spellStart"/>
      <w:r w:rsidRPr="006C3624">
        <w:rPr>
          <w:rFonts w:ascii="Times New Roman" w:eastAsiaTheme="minorEastAsia" w:hAnsi="Times New Roman" w:cs="Times New Roman"/>
          <w:sz w:val="24"/>
          <w:szCs w:val="24"/>
          <w:lang w:eastAsia="uk-UA"/>
        </w:rPr>
        <w:t>фасонок</w:t>
      </w:r>
      <w:proofErr w:type="spellEnd"/>
      <w:r w:rsidRPr="006C3624">
        <w:rPr>
          <w:rFonts w:ascii="Times New Roman" w:eastAsiaTheme="minorEastAsia" w:hAnsi="Times New Roman" w:cs="Times New Roman"/>
          <w:sz w:val="24"/>
          <w:szCs w:val="24"/>
          <w:lang w:eastAsia="uk-UA"/>
        </w:rPr>
        <w:t xml:space="preserve">, у зоні зварених швів з дефектами в </w:t>
      </w:r>
      <w:proofErr w:type="spellStart"/>
      <w:r w:rsidRPr="006C3624">
        <w:rPr>
          <w:rFonts w:ascii="Times New Roman" w:eastAsiaTheme="minorEastAsia" w:hAnsi="Times New Roman" w:cs="Times New Roman"/>
          <w:sz w:val="24"/>
          <w:szCs w:val="24"/>
          <w:lang w:eastAsia="uk-UA"/>
        </w:rPr>
        <w:t>навколошовній</w:t>
      </w:r>
      <w:proofErr w:type="spellEnd"/>
      <w:r w:rsidRPr="006C3624">
        <w:rPr>
          <w:rFonts w:ascii="Times New Roman" w:eastAsiaTheme="minorEastAsia" w:hAnsi="Times New Roman" w:cs="Times New Roman"/>
          <w:sz w:val="24"/>
          <w:szCs w:val="24"/>
          <w:lang w:eastAsia="uk-UA"/>
        </w:rPr>
        <w:t xml:space="preserve"> зоні, а також підрізів металу від механічних впливів.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Тріщини необхідно виявляти ретельним оглядом металу через лупу, а найбільш великі - неозброєним оком.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Зовнішніми ознаками виниклих </w:t>
      </w:r>
      <w:proofErr w:type="spellStart"/>
      <w:r w:rsidRPr="006C3624">
        <w:rPr>
          <w:rFonts w:ascii="Times New Roman" w:eastAsiaTheme="minorEastAsia" w:hAnsi="Times New Roman" w:cs="Times New Roman"/>
          <w:sz w:val="24"/>
          <w:szCs w:val="24"/>
          <w:lang w:eastAsia="uk-UA"/>
        </w:rPr>
        <w:t>тріщин</w:t>
      </w:r>
      <w:proofErr w:type="spellEnd"/>
      <w:r w:rsidRPr="006C3624">
        <w:rPr>
          <w:rFonts w:ascii="Times New Roman" w:eastAsiaTheme="minorEastAsia" w:hAnsi="Times New Roman" w:cs="Times New Roman"/>
          <w:sz w:val="24"/>
          <w:szCs w:val="24"/>
          <w:lang w:eastAsia="uk-UA"/>
        </w:rPr>
        <w:t xml:space="preserve"> можуть бути патьоки іржі і луплення фарби.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При виявленні тріщини необхідно установити за нею спостереження, тобто періодично вимірювати її параметри - ширину, довжину і положення. Залежно від характеру тріщини й інтенсивності її розвитку необхідно визначати умови подальшої експлуатації елемента, у якому вона виявлена.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При оглядах зварених з'єднань необхідно перевіряти стан заводських і монтажних швів. Особливу увагу варто звертати на шви розтягнутих і стисло-розтягнутих елементів наскрізних ферм і розтягнутої зони суцільних балок.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У цих елементах необхідно оглядати стикові і сполучні шви, наприклад, ті що з'єднують пояси і стінку елемента. Основними дефектами зварених швів є тріщини, </w:t>
      </w:r>
      <w:proofErr w:type="spellStart"/>
      <w:r w:rsidRPr="006C3624">
        <w:rPr>
          <w:rFonts w:ascii="Times New Roman" w:eastAsiaTheme="minorEastAsia" w:hAnsi="Times New Roman" w:cs="Times New Roman"/>
          <w:sz w:val="24"/>
          <w:szCs w:val="24"/>
          <w:lang w:eastAsia="uk-UA"/>
        </w:rPr>
        <w:t>непровар</w:t>
      </w:r>
      <w:proofErr w:type="spellEnd"/>
      <w:r w:rsidRPr="006C3624">
        <w:rPr>
          <w:rFonts w:ascii="Times New Roman" w:eastAsiaTheme="minorEastAsia" w:hAnsi="Times New Roman" w:cs="Times New Roman"/>
          <w:sz w:val="24"/>
          <w:szCs w:val="24"/>
          <w:lang w:eastAsia="uk-UA"/>
        </w:rPr>
        <w:t xml:space="preserve">, підрізи, жужільні включення, пори, напливи шва, невиведені і незабиті кратери й ін.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Якість заклепок перевіряється зовнішнім оглядом і простукуванням голівок молотком масою 200 г. Слабкі заклепки під час удару видають глухий деренчливий звук.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Ознаками слабких заклепок можуть бути також патьоки іржі з-під голівок чи із зазорів між елементами, що з'єднуються, тріщини у фарбуванні біля голівок.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У з'єднаннях на високоміцних болтах варто перевіряти щільність пакетів, що стягаються, стан болтів, гайок і шайб. Щільність пакетів, що стягаються, необхідно визначати щупом товщиною 0,3 мм. При нормальному положенні щуп не повинен входити між частинами пакета по крайках елементів і деталей.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lastRenderedPageBreak/>
        <w:t xml:space="preserve">При зовнішньому огляді варто виявляти відрив голівок болтів, зріз гайок, </w:t>
      </w:r>
      <w:proofErr w:type="spellStart"/>
      <w:r w:rsidRPr="006C3624">
        <w:rPr>
          <w:rFonts w:ascii="Times New Roman" w:eastAsiaTheme="minorEastAsia" w:hAnsi="Times New Roman" w:cs="Times New Roman"/>
          <w:sz w:val="24"/>
          <w:szCs w:val="24"/>
          <w:lang w:eastAsia="uk-UA"/>
        </w:rPr>
        <w:t>тріщин</w:t>
      </w:r>
      <w:proofErr w:type="spellEnd"/>
      <w:r w:rsidRPr="006C3624">
        <w:rPr>
          <w:rFonts w:ascii="Times New Roman" w:eastAsiaTheme="minorEastAsia" w:hAnsi="Times New Roman" w:cs="Times New Roman"/>
          <w:sz w:val="24"/>
          <w:szCs w:val="24"/>
          <w:lang w:eastAsia="uk-UA"/>
        </w:rPr>
        <w:t xml:space="preserve"> у гайках і болтах, зминання шайб і голівки болта, недостатність довжини різьблення болта.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Болт повинен виступати з гайки не менш ніж на один виток.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У прогонних будівлях з наскрізними ґратами необхідно перевірити прямолінійність елементів, стан сполучних ґрат, планок і їхніх прикріплень, виявляти скривлення більш ніж 1/500 довжини стиснутих елементів, </w:t>
      </w:r>
      <w:proofErr w:type="spellStart"/>
      <w:r w:rsidRPr="006C3624">
        <w:rPr>
          <w:rFonts w:ascii="Times New Roman" w:eastAsiaTheme="minorEastAsia" w:hAnsi="Times New Roman" w:cs="Times New Roman"/>
          <w:sz w:val="24"/>
          <w:szCs w:val="24"/>
          <w:lang w:eastAsia="uk-UA"/>
        </w:rPr>
        <w:t>зв'язків</w:t>
      </w:r>
      <w:proofErr w:type="spellEnd"/>
      <w:r w:rsidRPr="006C3624">
        <w:rPr>
          <w:rFonts w:ascii="Times New Roman" w:eastAsiaTheme="minorEastAsia" w:hAnsi="Times New Roman" w:cs="Times New Roman"/>
          <w:sz w:val="24"/>
          <w:szCs w:val="24"/>
          <w:lang w:eastAsia="uk-UA"/>
        </w:rPr>
        <w:t xml:space="preserve"> між фермами і балками, а також скривлення більш ніж 1/300 довжини розтягнутих елементів через їхні механічні ушкодження чи перегрів металу.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У несучих конструкціях прогонових будов із суцільною стінкою варто ретельно оглядати місця можливого чи наявного витріщання вертикальної стінки.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При візуальному огляді необхідно виявляти і вимірювати також короблення елементів, пробоїни, вм'ятини, інші дефекти.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При зовнішньому огляді поверхні конструкцій необхідно встановлювати стан фарбування металу.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Нормальним станом фарбування варто вважати покриття, що утворить рівну плівку без пропусків і патьоків, через яку не просвічує метал чи ґрунтовка шару, який лежить нижче.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У залізобетонній плиті проїзної частини </w:t>
      </w:r>
      <w:proofErr w:type="spellStart"/>
      <w:r w:rsidRPr="006C3624">
        <w:rPr>
          <w:rFonts w:ascii="Times New Roman" w:eastAsiaTheme="minorEastAsia" w:hAnsi="Times New Roman" w:cs="Times New Roman"/>
          <w:sz w:val="24"/>
          <w:szCs w:val="24"/>
          <w:lang w:eastAsia="uk-UA"/>
        </w:rPr>
        <w:t>сталезалізобетонних</w:t>
      </w:r>
      <w:proofErr w:type="spellEnd"/>
      <w:r w:rsidRPr="006C3624">
        <w:rPr>
          <w:rFonts w:ascii="Times New Roman" w:eastAsiaTheme="minorEastAsia" w:hAnsi="Times New Roman" w:cs="Times New Roman"/>
          <w:sz w:val="24"/>
          <w:szCs w:val="24"/>
          <w:lang w:eastAsia="uk-UA"/>
        </w:rPr>
        <w:t xml:space="preserve"> прогонових будов варто приділяти увагу стану об'єднання плити з головними чи поперечними балками (у мостах з фермами при їзді понизу). </w:t>
      </w:r>
    </w:p>
    <w:p w:rsidR="006C3624" w:rsidRPr="006C3624" w:rsidRDefault="006C3624" w:rsidP="006C362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3624">
        <w:rPr>
          <w:rFonts w:ascii="Times New Roman" w:eastAsia="Times New Roman" w:hAnsi="Times New Roman" w:cs="Times New Roman"/>
          <w:b/>
          <w:bCs/>
          <w:sz w:val="27"/>
          <w:szCs w:val="27"/>
          <w:lang w:eastAsia="uk-UA"/>
        </w:rPr>
        <w:t xml:space="preserve">7 Дефекти водопропускних труб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Під час огляду водопропускних труб під насипами автомобільних доріг варто визначати стан конструкції проїзної частини над трубою, зміцнення укосів насипу, оголовків і відкрилків, лотків і русла з верхівковою і низовою стороною труби, видимої частини конструкції труби, а також положення труби в горизонтальній і вертикальній площині, профіль насипу і висоту засипання над трубою.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На проїзній частині і насипі необхідно виявляти нерівності і тріщини, місця руйнування покриття, узбіч і укосів насипу в межах труби, ушкодження зміцнень укосів, а також стан кюветів, що примикають до труби.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Русло варто оглядати на ділянці 50 м вище і нижче труби, виявляючи ділянки руйнування зміцнення </w:t>
      </w:r>
      <w:proofErr w:type="spellStart"/>
      <w:r w:rsidRPr="006C3624">
        <w:rPr>
          <w:rFonts w:ascii="Times New Roman" w:eastAsiaTheme="minorEastAsia" w:hAnsi="Times New Roman" w:cs="Times New Roman"/>
          <w:sz w:val="24"/>
          <w:szCs w:val="24"/>
          <w:lang w:eastAsia="uk-UA"/>
        </w:rPr>
        <w:t>дна</w:t>
      </w:r>
      <w:proofErr w:type="spellEnd"/>
      <w:r w:rsidRPr="006C3624">
        <w:rPr>
          <w:rFonts w:ascii="Times New Roman" w:eastAsiaTheme="minorEastAsia" w:hAnsi="Times New Roman" w:cs="Times New Roman"/>
          <w:sz w:val="24"/>
          <w:szCs w:val="24"/>
          <w:lang w:eastAsia="uk-UA"/>
        </w:rPr>
        <w:t xml:space="preserve"> русла, засміченість і замулення русла та лотків труби, утворення водойм перед трубою і підмиви насипу на цих ділянках.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Необхідно звертати особливу увагу на режим роботи труби і товщину наносів у лотках. За наявності суцільної товщини наносів варто перевірити правильність оцінок лотка на вході і виході труби та по її довжині. Режим роботи труби доцільно перевіряти в період паводкових вод чи після тривалих зливових дощів.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Під час огляду конструкції труби варто визначати стан оголовків, ланок, швів між ланками, зіставляти діаметри круглих труб у горизонтальній і вертикальній </w:t>
      </w:r>
      <w:proofErr w:type="spellStart"/>
      <w:r w:rsidRPr="006C3624">
        <w:rPr>
          <w:rFonts w:ascii="Times New Roman" w:eastAsiaTheme="minorEastAsia" w:hAnsi="Times New Roman" w:cs="Times New Roman"/>
          <w:sz w:val="24"/>
          <w:szCs w:val="24"/>
          <w:lang w:eastAsia="uk-UA"/>
        </w:rPr>
        <w:t>площинах</w:t>
      </w:r>
      <w:proofErr w:type="spellEnd"/>
      <w:r w:rsidRPr="006C3624">
        <w:rPr>
          <w:rFonts w:ascii="Times New Roman" w:eastAsiaTheme="minorEastAsia" w:hAnsi="Times New Roman" w:cs="Times New Roman"/>
          <w:sz w:val="24"/>
          <w:szCs w:val="24"/>
          <w:lang w:eastAsia="uk-UA"/>
        </w:rPr>
        <w:t xml:space="preserve">, висоту і ширину отвору прямокутних труб, розміри зазорів між ланками і деформаційними швами між секціями труб.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У конструкціях оголовків і ланок труб необхідно виявляти тріщини та відколи в бетоні, мокрі плями на бетонних поверхнях, сліди корозії арматури, а також загальні деформації елементів </w:t>
      </w:r>
      <w:r w:rsidRPr="006C3624">
        <w:rPr>
          <w:rFonts w:ascii="Times New Roman" w:eastAsiaTheme="minorEastAsia" w:hAnsi="Times New Roman" w:cs="Times New Roman"/>
          <w:sz w:val="24"/>
          <w:szCs w:val="24"/>
          <w:lang w:eastAsia="uk-UA"/>
        </w:rPr>
        <w:lastRenderedPageBreak/>
        <w:t xml:space="preserve">конструкції у вигляді осідань, зсувів, розсунення ланок, сплющування елементів у вертикальній чи горизонтальній площині.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У швах між ланками й у деформаційних швах між секціями варто виявляти руйнування бетону (розчину), відсутність конопатки, розриви ізоляції.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Якщо виявлені дефекти у вигляді осідань, зсувів оголовків і ланок труб, варто визначити розмір розкриття швів, кути нахилу і вертикальні зрушення відносно один одного.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У випадку виявлення осідання труби розкриття швів варто вимірювати в рівні лотка і </w:t>
      </w:r>
      <w:proofErr w:type="spellStart"/>
      <w:r w:rsidRPr="006C3624">
        <w:rPr>
          <w:rFonts w:ascii="Times New Roman" w:eastAsiaTheme="minorEastAsia" w:hAnsi="Times New Roman" w:cs="Times New Roman"/>
          <w:sz w:val="24"/>
          <w:szCs w:val="24"/>
          <w:lang w:eastAsia="uk-UA"/>
        </w:rPr>
        <w:t>верха</w:t>
      </w:r>
      <w:proofErr w:type="spellEnd"/>
      <w:r w:rsidRPr="006C3624">
        <w:rPr>
          <w:rFonts w:ascii="Times New Roman" w:eastAsiaTheme="minorEastAsia" w:hAnsi="Times New Roman" w:cs="Times New Roman"/>
          <w:sz w:val="24"/>
          <w:szCs w:val="24"/>
          <w:lang w:eastAsia="uk-UA"/>
        </w:rPr>
        <w:t xml:space="preserve"> ланок, а за відсутності осідань - тільки в рівні середини висоти ланок.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Для виявлення положення труби у вертикальній площині необхідно зробити нівелювання труби по лотку. По інших крапках (наприклад по "замку") виміру можна здійснювати тільки у випадку великих наносів чи глибини води в трубі, що не дозволяє зробити нівелювання по лотку. Виміри потрібно вести по крапках, що дозволяє одержати характерні зміни профілю лотка.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У збірних конструкціях труб, коли спостерігаються зсуви ланок по лотку, крапки для зйомки необхідно вибирати так, щоб враховувалися різкі переломи.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Положення труби в плані варто визначати в рівні </w:t>
      </w:r>
      <w:proofErr w:type="spellStart"/>
      <w:r w:rsidRPr="006C3624">
        <w:rPr>
          <w:rFonts w:ascii="Times New Roman" w:eastAsiaTheme="minorEastAsia" w:hAnsi="Times New Roman" w:cs="Times New Roman"/>
          <w:sz w:val="24"/>
          <w:szCs w:val="24"/>
          <w:lang w:eastAsia="uk-UA"/>
        </w:rPr>
        <w:t>верха</w:t>
      </w:r>
      <w:proofErr w:type="spellEnd"/>
      <w:r w:rsidRPr="006C3624">
        <w:rPr>
          <w:rFonts w:ascii="Times New Roman" w:eastAsiaTheme="minorEastAsia" w:hAnsi="Times New Roman" w:cs="Times New Roman"/>
          <w:sz w:val="24"/>
          <w:szCs w:val="24"/>
          <w:lang w:eastAsia="uk-UA"/>
        </w:rPr>
        <w:t xml:space="preserve"> лотка. </w:t>
      </w:r>
    </w:p>
    <w:p w:rsidR="006C3624" w:rsidRPr="006C3624" w:rsidRDefault="006C3624" w:rsidP="006C362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3624">
        <w:rPr>
          <w:rFonts w:ascii="Times New Roman" w:eastAsia="Times New Roman" w:hAnsi="Times New Roman" w:cs="Times New Roman"/>
          <w:b/>
          <w:bCs/>
          <w:sz w:val="27"/>
          <w:szCs w:val="27"/>
          <w:lang w:eastAsia="uk-UA"/>
        </w:rPr>
        <w:t xml:space="preserve">8 Поточний ремонт металевих конструкцій сталевих і </w:t>
      </w:r>
      <w:proofErr w:type="spellStart"/>
      <w:r w:rsidRPr="006C3624">
        <w:rPr>
          <w:rFonts w:ascii="Times New Roman" w:eastAsia="Times New Roman" w:hAnsi="Times New Roman" w:cs="Times New Roman"/>
          <w:b/>
          <w:bCs/>
          <w:sz w:val="27"/>
          <w:szCs w:val="27"/>
          <w:lang w:eastAsia="uk-UA"/>
        </w:rPr>
        <w:t>сталезалізобетонних</w:t>
      </w:r>
      <w:proofErr w:type="spellEnd"/>
      <w:r w:rsidRPr="006C3624">
        <w:rPr>
          <w:rFonts w:ascii="Times New Roman" w:eastAsia="Times New Roman" w:hAnsi="Times New Roman" w:cs="Times New Roman"/>
          <w:b/>
          <w:bCs/>
          <w:sz w:val="27"/>
          <w:szCs w:val="27"/>
          <w:lang w:eastAsia="uk-UA"/>
        </w:rPr>
        <w:t xml:space="preserve"> мостів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Поточний ремонт металевих конструкцій передбачає заміну слабких чи ушкоджених заклепок, усунення </w:t>
      </w:r>
      <w:proofErr w:type="spellStart"/>
      <w:r w:rsidRPr="006C3624">
        <w:rPr>
          <w:rFonts w:ascii="Times New Roman" w:eastAsiaTheme="minorEastAsia" w:hAnsi="Times New Roman" w:cs="Times New Roman"/>
          <w:sz w:val="24"/>
          <w:szCs w:val="24"/>
          <w:lang w:eastAsia="uk-UA"/>
        </w:rPr>
        <w:t>тріщин</w:t>
      </w:r>
      <w:proofErr w:type="spellEnd"/>
      <w:r w:rsidRPr="006C3624">
        <w:rPr>
          <w:rFonts w:ascii="Times New Roman" w:eastAsiaTheme="minorEastAsia" w:hAnsi="Times New Roman" w:cs="Times New Roman"/>
          <w:sz w:val="24"/>
          <w:szCs w:val="24"/>
          <w:lang w:eastAsia="uk-UA"/>
        </w:rPr>
        <w:t xml:space="preserve"> у металі, виправлення місцевих деформацій елементів, посилення чи заміну окремих ушкоджень елементів, відновлення захисних покриттів.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Заміні підлягають слабкі заклепки з неоформленими чи перепаленими голівками. Переважно замість заклепок варто використовувати високоміцні болти. Нові заклепки застосовуються тільки у виняткових випадках.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У прикріпленні допускається одночасно заміняти не більш ніж 10 % загальної кількості заклепок, а за наявності в прикріпленні 10 заклепок і менш - тільки по одній. Слабкі заклепки виділяються газовим різанням голівок (не допускаючи нагрівання основного металу) чи свердлінням заклепок. Після видалення голівки стрижень вибивають з отвору </w:t>
      </w:r>
      <w:proofErr w:type="spellStart"/>
      <w:r w:rsidRPr="006C3624">
        <w:rPr>
          <w:rFonts w:ascii="Times New Roman" w:eastAsiaTheme="minorEastAsia" w:hAnsi="Times New Roman" w:cs="Times New Roman"/>
          <w:sz w:val="24"/>
          <w:szCs w:val="24"/>
          <w:lang w:eastAsia="uk-UA"/>
        </w:rPr>
        <w:t>бородком</w:t>
      </w:r>
      <w:proofErr w:type="spellEnd"/>
      <w:r w:rsidRPr="006C3624">
        <w:rPr>
          <w:rFonts w:ascii="Times New Roman" w:eastAsiaTheme="minorEastAsia" w:hAnsi="Times New Roman" w:cs="Times New Roman"/>
          <w:sz w:val="24"/>
          <w:szCs w:val="24"/>
          <w:lang w:eastAsia="uk-UA"/>
        </w:rPr>
        <w:t xml:space="preserve"> чи, якщо це неможливо, висвердлюють. Категорично забороняється при цих роботах випалювати стрижень газовим різанням чи застосовувати електрозварювання.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Звичайні заклепки з напівкруглою голівкою повинні відповідати ДСТ 10299-80, а з потайною - ДСТ 10300-80.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Довжину заклепок підбирають з розрахунку щільного заповнення отвору й утворення замикаючої голівки і приймають рівною 1,12б + 1,4d (де б і d</w:t>
      </w:r>
      <w:r w:rsidRPr="006C3624">
        <w:rPr>
          <w:rFonts w:ascii="Times New Roman" w:eastAsiaTheme="minorEastAsia" w:hAnsi="Times New Roman" w:cs="Times New Roman"/>
          <w:i/>
          <w:iCs/>
          <w:sz w:val="24"/>
          <w:szCs w:val="24"/>
          <w:lang w:eastAsia="uk-UA"/>
        </w:rPr>
        <w:t xml:space="preserve"> - </w:t>
      </w:r>
      <w:r w:rsidRPr="006C3624">
        <w:rPr>
          <w:rFonts w:ascii="Times New Roman" w:eastAsiaTheme="minorEastAsia" w:hAnsi="Times New Roman" w:cs="Times New Roman"/>
          <w:sz w:val="24"/>
          <w:szCs w:val="24"/>
          <w:lang w:eastAsia="uk-UA"/>
        </w:rPr>
        <w:t xml:space="preserve">відповідно товщина пакета, що склепується, і діаметр отвору в мм).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Клепка виробляється відповідно зі </w:t>
      </w:r>
      <w:proofErr w:type="spellStart"/>
      <w:r w:rsidRPr="006C3624">
        <w:rPr>
          <w:rFonts w:ascii="Times New Roman" w:eastAsiaTheme="minorEastAsia" w:hAnsi="Times New Roman" w:cs="Times New Roman"/>
          <w:sz w:val="24"/>
          <w:szCs w:val="24"/>
          <w:lang w:eastAsia="uk-UA"/>
        </w:rPr>
        <w:t>БНіП</w:t>
      </w:r>
      <w:proofErr w:type="spellEnd"/>
      <w:r w:rsidRPr="006C3624">
        <w:rPr>
          <w:rFonts w:ascii="Times New Roman" w:eastAsiaTheme="minorEastAsia" w:hAnsi="Times New Roman" w:cs="Times New Roman"/>
          <w:sz w:val="24"/>
          <w:szCs w:val="24"/>
          <w:lang w:eastAsia="uk-UA"/>
        </w:rPr>
        <w:t xml:space="preserve"> 111-43-75 і </w:t>
      </w:r>
      <w:proofErr w:type="spellStart"/>
      <w:r w:rsidRPr="006C3624">
        <w:rPr>
          <w:rFonts w:ascii="Times New Roman" w:eastAsiaTheme="minorEastAsia" w:hAnsi="Times New Roman" w:cs="Times New Roman"/>
          <w:sz w:val="24"/>
          <w:szCs w:val="24"/>
          <w:lang w:eastAsia="uk-UA"/>
        </w:rPr>
        <w:t>БНіП</w:t>
      </w:r>
      <w:proofErr w:type="spellEnd"/>
      <w:r w:rsidRPr="006C3624">
        <w:rPr>
          <w:rFonts w:ascii="Times New Roman" w:eastAsiaTheme="minorEastAsia" w:hAnsi="Times New Roman" w:cs="Times New Roman"/>
          <w:sz w:val="24"/>
          <w:szCs w:val="24"/>
          <w:lang w:eastAsia="uk-UA"/>
        </w:rPr>
        <w:t xml:space="preserve"> 111-18-75.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Розсвердлювання отвору дозволяється не робити, якщо в ньому мається почорніння, овальності чи косина, які не перешкоджають постановці болтів без ушкодження різьблення і щільному обпиранню шайби всією поверхнею.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lastRenderedPageBreak/>
        <w:t xml:space="preserve">Перед постановкою високоміцних болтів (не раніше, ніж за 12 годин) поверхня елементів у межах площі обпирання шайб, а також самі шайби, болти і гайки очищають від бруду, іржі, старої фарби, масляних плям і окалини, видаляють також задирки навколо отвору і на різьбленні. Попередньо гайки повинні бути проверчені по всьому різьбленню болтів вручну. Перед затягуванням різьблення гайок повинне бути змазане мінеральною олією, при цьому різьблення болтів не змазують.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Високоміцні болти для пристрою з'єднань і прикріплень елементів під час ремонту конструкцій за розмірами повинні відповідати ДСТ 22353-77; а високоміцні гайки і шайби під болти приймають за ДСТ 22354-77.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Болт встановлюється в конструкцію з двома шайбами. У стиснутих умовах, коли шайба не може спиратися на метал усією поверхнею, її дозволяється зрізати з одного боку, але не більш ніж на 0,1 зовнішнього її діаметра.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Гайки затягують з додатком крутячого моменту, залежного від номінального діаметра болта.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Діаметр високоміцних болтів приймають залежно від діаметра замінних заклепок: заклепки діаметром 19 - 21 мм, 23 мм і 26 мм заміняють відповідно болтами діаметром 18 мм, 22 мм і 24 мм. Повну довжину болта призначають залежно від товщини пакета, що стягається. В усіх випадках після натягу болта гайка повинна бути цілком нагвинчена на болт; при цьому стрижень болта повинен виступати над гайкою на 2 - 3 витки.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Натяг високоміцних болтів до розрахункових величин зусиль виконують динамометричними ключами чи пневматичними гайковертами. Натягають болти в два прийоми: спочатку затягують болт накидним ключем і остаточно - ключем з манометром. Роботи з натягу болтів варто проводити під час обмеженого руху транспортних засобів по спорудженню, а остаточний натяг - за відсутності тимчасового навантаження (крім пішохідного руху).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По закінченню натягу болтів роблять перевірку найближчих до них заклепок постукуванням молотком з метою виявлення їхнього ослаблення. Якщо такі заклепки виявлені, то їх заміняють на високоміцні болти. Усі поставлені болти підлягають прийманню. Допускається перетяжка болта до 20 % від номінального зусилля, </w:t>
      </w:r>
      <w:proofErr w:type="spellStart"/>
      <w:r w:rsidRPr="006C3624">
        <w:rPr>
          <w:rFonts w:ascii="Times New Roman" w:eastAsiaTheme="minorEastAsia" w:hAnsi="Times New Roman" w:cs="Times New Roman"/>
          <w:sz w:val="24"/>
          <w:szCs w:val="24"/>
          <w:lang w:eastAsia="uk-UA"/>
        </w:rPr>
        <w:t>недотяжка</w:t>
      </w:r>
      <w:proofErr w:type="spellEnd"/>
      <w:r w:rsidRPr="006C3624">
        <w:rPr>
          <w:rFonts w:ascii="Times New Roman" w:eastAsiaTheme="minorEastAsia" w:hAnsi="Times New Roman" w:cs="Times New Roman"/>
          <w:sz w:val="24"/>
          <w:szCs w:val="24"/>
          <w:lang w:eastAsia="uk-UA"/>
        </w:rPr>
        <w:t xml:space="preserve"> повинна усуватися. Після цього голівки болтів, шайби, гайки й основний метал очищають і фарбують, торці пакетів шпаклюють.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Посилення ушкодженого елемента роблять шляхом заміни його на новий, заміни ушкодженої частини з установкою чи вставки шляхом прикріплення додаткового металу (накладки). Ці роботи варто робити при поточному ремонті, якщо вони не вимагають складного розрахункового обґрунтування чи розробки проекту провадження робіт; у крайньому випадку їх варто відносити до категорії капітального ремонту.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Тріщини в зварених швах вирубують чи знімають частину шва з тріщиною наждаковим колом; шви, розташовані в несучих елементах (розрахункові), крім того, повинні бути перекриті накладками чи за наявності відповідного висновку заварені. Елементи, тріщини в який не впливають на вантажопідйомність спорудження, залишаються без посилення.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За наявності в елементах скривлень, вм'ятин і </w:t>
      </w:r>
      <w:proofErr w:type="spellStart"/>
      <w:r w:rsidRPr="006C3624">
        <w:rPr>
          <w:rFonts w:ascii="Times New Roman" w:eastAsiaTheme="minorEastAsia" w:hAnsi="Times New Roman" w:cs="Times New Roman"/>
          <w:sz w:val="24"/>
          <w:szCs w:val="24"/>
          <w:lang w:eastAsia="uk-UA"/>
        </w:rPr>
        <w:t>виглядань</w:t>
      </w:r>
      <w:proofErr w:type="spellEnd"/>
      <w:r w:rsidRPr="006C3624">
        <w:rPr>
          <w:rFonts w:ascii="Times New Roman" w:eastAsiaTheme="minorEastAsia" w:hAnsi="Times New Roman" w:cs="Times New Roman"/>
          <w:sz w:val="24"/>
          <w:szCs w:val="24"/>
          <w:lang w:eastAsia="uk-UA"/>
        </w:rPr>
        <w:t xml:space="preserve"> попередньо оцінюється розташування дефекту і його вплив на вантажопідйомність спорудження. Елементи, у яких можуть бути допущені невеликі залишкові деформації і деяке зниження несучої здатності, варто виправити холодним чи гарячим виправленням. Деформації основних елементів, що мають значне навантаження, виправляються тільки при капітальному ремонті відповідно до проекту.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lastRenderedPageBreak/>
        <w:t xml:space="preserve">Дрібні погнутості виправляють струбцинами чи спеціальними </w:t>
      </w:r>
      <w:proofErr w:type="spellStart"/>
      <w:r w:rsidRPr="006C3624">
        <w:rPr>
          <w:rFonts w:ascii="Times New Roman" w:eastAsiaTheme="minorEastAsia" w:hAnsi="Times New Roman" w:cs="Times New Roman"/>
          <w:sz w:val="24"/>
          <w:szCs w:val="24"/>
          <w:lang w:eastAsia="uk-UA"/>
        </w:rPr>
        <w:t>прихватками</w:t>
      </w:r>
      <w:proofErr w:type="spellEnd"/>
      <w:r w:rsidRPr="006C3624">
        <w:rPr>
          <w:rFonts w:ascii="Times New Roman" w:eastAsiaTheme="minorEastAsia" w:hAnsi="Times New Roman" w:cs="Times New Roman"/>
          <w:sz w:val="24"/>
          <w:szCs w:val="24"/>
          <w:lang w:eastAsia="uk-UA"/>
        </w:rPr>
        <w:t xml:space="preserve">. Для виправлення значних скривлень і ум'ятин варто використовувати домкрати з упорними балками.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Для ремонту сталевих елементів варто застосовувати сталі, використовувані при будівництві мостів.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У прогонових будовах, виконаних з вуглеводистої сталі, для ремонту елементів варто використовувати вуглеводисті сталі марок 18 ГСП, 18 СП, 18Гпс за ГОСТ 23570-79, </w:t>
      </w:r>
      <w:proofErr w:type="spellStart"/>
      <w:r w:rsidRPr="006C3624">
        <w:rPr>
          <w:rFonts w:ascii="Times New Roman" w:eastAsiaTheme="minorEastAsia" w:hAnsi="Times New Roman" w:cs="Times New Roman"/>
          <w:sz w:val="24"/>
          <w:szCs w:val="24"/>
          <w:lang w:eastAsia="uk-UA"/>
        </w:rPr>
        <w:t>ВСт</w:t>
      </w:r>
      <w:proofErr w:type="spellEnd"/>
      <w:r w:rsidRPr="006C3624">
        <w:rPr>
          <w:rFonts w:ascii="Times New Roman" w:eastAsiaTheme="minorEastAsia" w:hAnsi="Times New Roman" w:cs="Times New Roman"/>
          <w:sz w:val="24"/>
          <w:szCs w:val="24"/>
          <w:lang w:eastAsia="uk-UA"/>
        </w:rPr>
        <w:t xml:space="preserve"> 3 </w:t>
      </w:r>
      <w:proofErr w:type="spellStart"/>
      <w:r w:rsidRPr="006C3624">
        <w:rPr>
          <w:rFonts w:ascii="Times New Roman" w:eastAsiaTheme="minorEastAsia" w:hAnsi="Times New Roman" w:cs="Times New Roman"/>
          <w:sz w:val="24"/>
          <w:szCs w:val="24"/>
          <w:lang w:eastAsia="uk-UA"/>
        </w:rPr>
        <w:t>сп</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ВСтЗГ</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пс</w:t>
      </w:r>
      <w:proofErr w:type="spellEnd"/>
      <w:r w:rsidRPr="006C3624">
        <w:rPr>
          <w:rFonts w:ascii="Times New Roman" w:eastAsiaTheme="minorEastAsia" w:hAnsi="Times New Roman" w:cs="Times New Roman"/>
          <w:sz w:val="24"/>
          <w:szCs w:val="24"/>
          <w:lang w:eastAsia="uk-UA"/>
        </w:rPr>
        <w:t xml:space="preserve"> по ТУ 14-1-3023-80, ВСТПС за ГОСТ 14637-79.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На прогонових будовах до 1950 року допускається при посиленні застосовувати сталь марки </w:t>
      </w:r>
      <w:proofErr w:type="spellStart"/>
      <w:r w:rsidRPr="006C3624">
        <w:rPr>
          <w:rFonts w:ascii="Times New Roman" w:eastAsiaTheme="minorEastAsia" w:hAnsi="Times New Roman" w:cs="Times New Roman"/>
          <w:sz w:val="24"/>
          <w:szCs w:val="24"/>
          <w:lang w:eastAsia="uk-UA"/>
        </w:rPr>
        <w:t>ВСт</w:t>
      </w:r>
      <w:proofErr w:type="spellEnd"/>
      <w:r w:rsidRPr="006C3624">
        <w:rPr>
          <w:rFonts w:ascii="Times New Roman" w:eastAsiaTheme="minorEastAsia" w:hAnsi="Times New Roman" w:cs="Times New Roman"/>
          <w:sz w:val="24"/>
          <w:szCs w:val="24"/>
          <w:lang w:eastAsia="uk-UA"/>
        </w:rPr>
        <w:t xml:space="preserve"> 3 </w:t>
      </w:r>
      <w:proofErr w:type="spellStart"/>
      <w:r w:rsidRPr="006C3624">
        <w:rPr>
          <w:rFonts w:ascii="Times New Roman" w:eastAsiaTheme="minorEastAsia" w:hAnsi="Times New Roman" w:cs="Times New Roman"/>
          <w:sz w:val="24"/>
          <w:szCs w:val="24"/>
          <w:lang w:eastAsia="uk-UA"/>
        </w:rPr>
        <w:t>сп</w:t>
      </w:r>
      <w:proofErr w:type="spellEnd"/>
      <w:r w:rsidRPr="006C3624">
        <w:rPr>
          <w:rFonts w:ascii="Times New Roman" w:eastAsiaTheme="minorEastAsia" w:hAnsi="Times New Roman" w:cs="Times New Roman"/>
          <w:sz w:val="24"/>
          <w:szCs w:val="24"/>
          <w:lang w:eastAsia="uk-UA"/>
        </w:rPr>
        <w:t xml:space="preserve"> 5 ГОСТ 380-71 і сталь марки 16Д за ГОСТ 713-75. Ці сталі варто також використовувати для ремонту експлуатаційних облаштувань.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Прогонові будови, виконані з низьколегованих сталей, ремонтують із застосуванням сталей марок 15 ХСНД чи 10 ХСНД за ГОСТ 6713-75. Дозволяється також використовувати низьколеговану сталь марки 14-Г2АФД за ГОСТ 1982-73. За відсутності низьколегованих сталей допускається використовувати сталі вуглеводисті з відповідним збільшенням перетину елементу.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Ушкодження в стінках суцільних балок складеного перетину перекривають двосторонніми листовими накладками на усю висоту видимої стінки. Кількість рядів заклепок, що прикріплюють накладки, визначається розрахунком з умови рівноміцності стінки і з'єднання.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Постановка накладок виробляється при обмеженому русі на спорудженні. Якщо потрібне розклепування стиків і прикріплень чи видалення великої кількості сполучних заклепок, рух по спорудженню повинен бути цілком припинений.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Для виготовлення деталей посилення елементів і розмітки в них отворів з елементів, що ремонтуються, повинні бути зняті шаблони. На шаблонах повинно бути нанесене маркірування елемента, розмічені центри отворів і форма обробки крайок.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Розмітку центрів отворів на шаблонах за "старими дірами" необхідно виконувати на елементі після зняття заклепок, нові отвори необхідно розмічати відповідно до ескізів посилення.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Під час свердлення отворів для заклепок чи болтів у деталях посилення відстані між ними приймаються: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мінімальне між центрами отворів у будь-якому напрямку - 2,5d;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максимальне в крайніх рядах за відсутності куточків, що облямовують, при розтяганні і стиску - 8d чи 12t;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максимальне в середніх рядах, а також у крайніх рядах за наявності куточків, що облямовують, при розтяганні-16d чи 24t;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те ж при стиску - 12d чи 18t;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мінімальне уздовж зусилля від центра отвору до краю елемента - 2 d;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теж поперек зусилля - 1,5 d;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максимальне від центра отвору до краю елементу - 4 d чи 8 t;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lastRenderedPageBreak/>
        <w:t xml:space="preserve">де d - діаметр отвору, t - товщина найбільш тонкого елементу. </w:t>
      </w:r>
    </w:p>
    <w:p w:rsidR="006C3624" w:rsidRPr="006C3624" w:rsidRDefault="006C3624" w:rsidP="006C362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3624">
        <w:rPr>
          <w:rFonts w:ascii="Times New Roman" w:eastAsia="Times New Roman" w:hAnsi="Times New Roman" w:cs="Times New Roman"/>
          <w:b/>
          <w:bCs/>
          <w:sz w:val="27"/>
          <w:szCs w:val="27"/>
          <w:lang w:eastAsia="uk-UA"/>
        </w:rPr>
        <w:t xml:space="preserve">9 Поточний ремонт водопропускних труб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Під час поточного ремонту труб усуваються дефекти лотків і оголовків, гідроізоляції, зміцнень і окремі дефекти насипів.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За наявності невеликих осідань чи зсуву ланок труби дефектні шви зашпаровують цементно-піщаним розчином, а лоток труби вирівнюють шаром бетону.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Тріщини і раковини в бетоні ланок та оголовків розчищають і штукатурять цементним розчином, попередньо очищаючи арматуру від корозії.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Під час просочування води через шви між ланками залізобетонної труби (а в кам'яній кладці - через звід і стіни) необхідно відремонтувати гідроізоляцію. Для цього розкривають насип над дефектною ділянкою труби і виконують гідроізоляцію. Потім трубу засипають ґрунтом шарами по 15 - 20 см, ретельно ущільнюючи його трамбуваннями.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Під час ліквідації розмивів укосів насипу в труби з руйнуванням зміцнення укосів біля оголовків останні відновлюють із застосуванням більш могутнього типу зміцнення.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Під час ремонту труб без розкриття насипу порожнечі, що утворилися унаслідок виносу ґрунту, за трубою варто заповнити піском чи цементно-піщаною сумішшю під тиском. Для цього </w:t>
      </w:r>
      <w:proofErr w:type="spellStart"/>
      <w:r w:rsidRPr="006C3624">
        <w:rPr>
          <w:rFonts w:ascii="Times New Roman" w:eastAsiaTheme="minorEastAsia" w:hAnsi="Times New Roman" w:cs="Times New Roman"/>
          <w:sz w:val="24"/>
          <w:szCs w:val="24"/>
          <w:lang w:eastAsia="uk-UA"/>
        </w:rPr>
        <w:t>ін'єктори</w:t>
      </w:r>
      <w:proofErr w:type="spellEnd"/>
      <w:r w:rsidRPr="006C3624">
        <w:rPr>
          <w:rFonts w:ascii="Times New Roman" w:eastAsiaTheme="minorEastAsia" w:hAnsi="Times New Roman" w:cs="Times New Roman"/>
          <w:sz w:val="24"/>
          <w:szCs w:val="24"/>
          <w:lang w:eastAsia="uk-UA"/>
        </w:rPr>
        <w:t xml:space="preserve"> встановлюють у шви між ланками і нагнітають матеріали за допомогою цемент-гармати чи розчинонасосу. </w:t>
      </w:r>
    </w:p>
    <w:p w:rsidR="006C3624" w:rsidRPr="006C3624" w:rsidRDefault="006C3624" w:rsidP="006C362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3624">
        <w:rPr>
          <w:rFonts w:ascii="Times New Roman" w:eastAsia="Times New Roman" w:hAnsi="Times New Roman" w:cs="Times New Roman"/>
          <w:b/>
          <w:bCs/>
          <w:sz w:val="27"/>
          <w:szCs w:val="27"/>
          <w:lang w:eastAsia="uk-UA"/>
        </w:rPr>
        <w:t xml:space="preserve">10 Терміни служби конструктивних елементів мосту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Терміни служби конструктивних елементів мосту проводити згідно ГКН 04.00.19-2004 "Порядок проведення ремонту та утримання об'єктів міського благоустрою".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763"/>
        <w:gridCol w:w="3860"/>
      </w:tblGrid>
      <w:tr w:rsidR="006C3624" w:rsidRPr="006C3624" w:rsidTr="00D90741">
        <w:trPr>
          <w:tblCellSpacing w:w="18" w:type="dxa"/>
        </w:trPr>
        <w:tc>
          <w:tcPr>
            <w:tcW w:w="3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Елементи мосту</w:t>
            </w:r>
            <w:r w:rsidRPr="006C3624">
              <w:rPr>
                <w:rFonts w:ascii="Times New Roman" w:eastAsiaTheme="minorEastAsia" w:hAnsi="Times New Roman" w:cs="Times New Roman"/>
                <w:sz w:val="24"/>
                <w:szCs w:val="24"/>
                <w:lang w:eastAsia="uk-UA"/>
              </w:rPr>
              <w:t> </w:t>
            </w: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Термін служби, років</w:t>
            </w: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3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Покриття проїзної частини </w:t>
            </w: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6 - 7 </w:t>
            </w:r>
          </w:p>
        </w:tc>
      </w:tr>
      <w:tr w:rsidR="006C3624" w:rsidRPr="006C3624" w:rsidTr="00D90741">
        <w:trPr>
          <w:tblCellSpacing w:w="18" w:type="dxa"/>
        </w:trPr>
        <w:tc>
          <w:tcPr>
            <w:tcW w:w="3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Гідроізоляція </w:t>
            </w: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7 - 10 </w:t>
            </w:r>
          </w:p>
        </w:tc>
      </w:tr>
      <w:tr w:rsidR="006C3624" w:rsidRPr="006C3624" w:rsidTr="00D90741">
        <w:trPr>
          <w:tblCellSpacing w:w="18" w:type="dxa"/>
        </w:trPr>
        <w:tc>
          <w:tcPr>
            <w:tcW w:w="3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Деформаційні шви: </w:t>
            </w: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3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компенсаторного типу </w:t>
            </w: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5 </w:t>
            </w:r>
          </w:p>
        </w:tc>
      </w:tr>
      <w:tr w:rsidR="006C3624" w:rsidRPr="006C3624" w:rsidTr="00D90741">
        <w:trPr>
          <w:tblCellSpacing w:w="18" w:type="dxa"/>
        </w:trPr>
        <w:tc>
          <w:tcPr>
            <w:tcW w:w="3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ковзний лист </w:t>
            </w: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10 </w:t>
            </w:r>
          </w:p>
        </w:tc>
      </w:tr>
      <w:tr w:rsidR="006C3624" w:rsidRPr="006C3624" w:rsidTr="00D90741">
        <w:trPr>
          <w:tblCellSpacing w:w="18" w:type="dxa"/>
        </w:trPr>
        <w:tc>
          <w:tcPr>
            <w:tcW w:w="3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Залізобетонні прогонові будови: </w:t>
            </w: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3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Плитні </w:t>
            </w: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60 - 70 </w:t>
            </w:r>
          </w:p>
        </w:tc>
      </w:tr>
      <w:tr w:rsidR="006C3624" w:rsidRPr="006C3624" w:rsidTr="00D90741">
        <w:trPr>
          <w:tblCellSpacing w:w="18" w:type="dxa"/>
        </w:trPr>
        <w:tc>
          <w:tcPr>
            <w:tcW w:w="3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Ребристі </w:t>
            </w: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80 - 100 </w:t>
            </w:r>
          </w:p>
        </w:tc>
      </w:tr>
      <w:tr w:rsidR="006C3624" w:rsidRPr="006C3624" w:rsidTr="00D90741">
        <w:trPr>
          <w:tblCellSpacing w:w="18" w:type="dxa"/>
        </w:trPr>
        <w:tc>
          <w:tcPr>
            <w:tcW w:w="3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Сталезалізобетонні</w:t>
            </w:r>
            <w:proofErr w:type="spellEnd"/>
            <w:r w:rsidRPr="006C3624">
              <w:rPr>
                <w:rFonts w:ascii="Times New Roman" w:eastAsiaTheme="minorEastAsia" w:hAnsi="Times New Roman" w:cs="Times New Roman"/>
                <w:sz w:val="24"/>
                <w:szCs w:val="24"/>
                <w:lang w:eastAsia="uk-UA"/>
              </w:rPr>
              <w:t xml:space="preserve"> прогонові будови  </w:t>
            </w: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70 - 80 </w:t>
            </w:r>
          </w:p>
        </w:tc>
      </w:tr>
      <w:tr w:rsidR="006C3624" w:rsidRPr="006C3624" w:rsidTr="00D90741">
        <w:trPr>
          <w:tblCellSpacing w:w="18" w:type="dxa"/>
        </w:trPr>
        <w:tc>
          <w:tcPr>
            <w:tcW w:w="3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Металеві </w:t>
            </w: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60 - 70 </w:t>
            </w:r>
          </w:p>
        </w:tc>
      </w:tr>
      <w:tr w:rsidR="006C3624" w:rsidRPr="006C3624" w:rsidTr="00D90741">
        <w:trPr>
          <w:tblCellSpacing w:w="18" w:type="dxa"/>
        </w:trPr>
        <w:tc>
          <w:tcPr>
            <w:tcW w:w="3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Опори бетонні і кам'яні </w:t>
            </w: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100 </w:t>
            </w:r>
          </w:p>
        </w:tc>
      </w:tr>
      <w:tr w:rsidR="006C3624" w:rsidRPr="006C3624" w:rsidTr="00D90741">
        <w:trPr>
          <w:tblCellSpacing w:w="18" w:type="dxa"/>
        </w:trPr>
        <w:tc>
          <w:tcPr>
            <w:tcW w:w="3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Фундаменти </w:t>
            </w: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100 </w:t>
            </w:r>
          </w:p>
        </w:tc>
      </w:tr>
      <w:tr w:rsidR="006C3624" w:rsidRPr="006C3624" w:rsidTr="00D90741">
        <w:trPr>
          <w:tblCellSpacing w:w="18" w:type="dxa"/>
        </w:trPr>
        <w:tc>
          <w:tcPr>
            <w:tcW w:w="3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Конуси опор: </w:t>
            </w: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3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з засіванням трав </w:t>
            </w: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6 - 8 </w:t>
            </w:r>
          </w:p>
        </w:tc>
      </w:tr>
      <w:tr w:rsidR="006C3624" w:rsidRPr="006C3624" w:rsidTr="00D90741">
        <w:trPr>
          <w:tblCellSpacing w:w="18" w:type="dxa"/>
        </w:trPr>
        <w:tc>
          <w:tcPr>
            <w:tcW w:w="3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укріплені залізобетонними плитами </w:t>
            </w: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15 - 20 </w:t>
            </w:r>
          </w:p>
        </w:tc>
      </w:tr>
      <w:tr w:rsidR="006C3624" w:rsidRPr="006C3624" w:rsidTr="00D90741">
        <w:trPr>
          <w:tblCellSpacing w:w="18" w:type="dxa"/>
        </w:trPr>
        <w:tc>
          <w:tcPr>
            <w:tcW w:w="3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lastRenderedPageBreak/>
              <w:t>Поручневі огородження: </w:t>
            </w: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3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Металеві </w:t>
            </w: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30 </w:t>
            </w:r>
          </w:p>
        </w:tc>
      </w:tr>
      <w:tr w:rsidR="006C3624" w:rsidRPr="006C3624" w:rsidTr="00D90741">
        <w:trPr>
          <w:tblCellSpacing w:w="18" w:type="dxa"/>
        </w:trPr>
        <w:tc>
          <w:tcPr>
            <w:tcW w:w="3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Залізобетонні </w:t>
            </w: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25 </w:t>
            </w:r>
          </w:p>
        </w:tc>
      </w:tr>
      <w:tr w:rsidR="006C3624" w:rsidRPr="006C3624" w:rsidTr="00D90741">
        <w:trPr>
          <w:tblCellSpacing w:w="18" w:type="dxa"/>
        </w:trPr>
        <w:tc>
          <w:tcPr>
            <w:tcW w:w="3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Опорні частини: </w:t>
            </w: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3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Металеві </w:t>
            </w: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40 </w:t>
            </w:r>
          </w:p>
        </w:tc>
      </w:tr>
      <w:tr w:rsidR="006C3624" w:rsidRPr="006C3624" w:rsidTr="00D90741">
        <w:trPr>
          <w:tblCellSpacing w:w="18" w:type="dxa"/>
        </w:trPr>
        <w:tc>
          <w:tcPr>
            <w:tcW w:w="3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Гумові </w:t>
            </w: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25 </w:t>
            </w:r>
          </w:p>
        </w:tc>
      </w:tr>
      <w:tr w:rsidR="006C3624" w:rsidRPr="006C3624" w:rsidTr="00D90741">
        <w:trPr>
          <w:tblCellSpacing w:w="18" w:type="dxa"/>
        </w:trPr>
        <w:tc>
          <w:tcPr>
            <w:tcW w:w="3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Водовідвідні трубки </w:t>
            </w: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10 </w:t>
            </w:r>
          </w:p>
        </w:tc>
      </w:tr>
      <w:tr w:rsidR="006C3624" w:rsidRPr="006C3624" w:rsidTr="00D90741">
        <w:trPr>
          <w:tblCellSpacing w:w="18" w:type="dxa"/>
        </w:trPr>
        <w:tc>
          <w:tcPr>
            <w:tcW w:w="3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Сходові сходи </w:t>
            </w: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20 </w:t>
            </w:r>
          </w:p>
        </w:tc>
      </w:tr>
    </w:tbl>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br w:type="textWrapping" w:clear="all"/>
      </w:r>
    </w:p>
    <w:p w:rsidR="006C3624" w:rsidRPr="006C3624" w:rsidRDefault="006C3624" w:rsidP="006C362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3624">
        <w:rPr>
          <w:rFonts w:ascii="Times New Roman" w:eastAsia="Times New Roman" w:hAnsi="Times New Roman" w:cs="Times New Roman"/>
          <w:b/>
          <w:bCs/>
          <w:sz w:val="27"/>
          <w:szCs w:val="27"/>
          <w:lang w:eastAsia="uk-UA"/>
        </w:rPr>
        <w:t xml:space="preserve">11 Міжремонтні терміни конструктивних елементів мосту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905"/>
        <w:gridCol w:w="2718"/>
      </w:tblGrid>
      <w:tr w:rsidR="006C3624" w:rsidRPr="006C3624" w:rsidTr="00D90741">
        <w:trPr>
          <w:tblCellSpacing w:w="18" w:type="dxa"/>
        </w:trPr>
        <w:tc>
          <w:tcPr>
            <w:tcW w:w="36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Найменування робіт</w:t>
            </w:r>
            <w:r w:rsidRPr="006C3624">
              <w:rPr>
                <w:rFonts w:ascii="Times New Roman" w:eastAsiaTheme="minorEastAsia" w:hAnsi="Times New Roman" w:cs="Times New Roman"/>
                <w:sz w:val="24"/>
                <w:szCs w:val="24"/>
                <w:lang w:eastAsia="uk-UA"/>
              </w:rPr>
              <w:t> </w:t>
            </w:r>
          </w:p>
        </w:tc>
        <w:tc>
          <w:tcPr>
            <w:tcW w:w="1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Періодичність, років</w:t>
            </w: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Проїзна частина</w:t>
            </w: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36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Ямочний</w:t>
            </w:r>
            <w:proofErr w:type="spellEnd"/>
            <w:r w:rsidRPr="006C3624">
              <w:rPr>
                <w:rFonts w:ascii="Times New Roman" w:eastAsiaTheme="minorEastAsia" w:hAnsi="Times New Roman" w:cs="Times New Roman"/>
                <w:sz w:val="24"/>
                <w:szCs w:val="24"/>
                <w:lang w:eastAsia="uk-UA"/>
              </w:rPr>
              <w:t xml:space="preserve"> ремонт </w:t>
            </w:r>
          </w:p>
        </w:tc>
        <w:tc>
          <w:tcPr>
            <w:tcW w:w="1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w:t>
            </w:r>
          </w:p>
        </w:tc>
      </w:tr>
      <w:tr w:rsidR="006C3624" w:rsidRPr="006C3624" w:rsidTr="00D90741">
        <w:trPr>
          <w:tblCellSpacing w:w="18" w:type="dxa"/>
        </w:trPr>
        <w:tc>
          <w:tcPr>
            <w:tcW w:w="36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Ремонт деформаційних швів </w:t>
            </w:r>
          </w:p>
        </w:tc>
        <w:tc>
          <w:tcPr>
            <w:tcW w:w="1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5 </w:t>
            </w:r>
          </w:p>
        </w:tc>
      </w:tr>
      <w:tr w:rsidR="006C3624" w:rsidRPr="006C3624" w:rsidTr="00D90741">
        <w:trPr>
          <w:tblCellSpacing w:w="18" w:type="dxa"/>
        </w:trPr>
        <w:tc>
          <w:tcPr>
            <w:tcW w:w="36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Металеве бар'єрне огородження </w:t>
            </w:r>
          </w:p>
        </w:tc>
        <w:tc>
          <w:tcPr>
            <w:tcW w:w="1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20 </w:t>
            </w:r>
          </w:p>
        </w:tc>
      </w:tr>
      <w:tr w:rsidR="006C3624" w:rsidRPr="006C3624" w:rsidTr="00D90741">
        <w:trPr>
          <w:tblCellSpacing w:w="18" w:type="dxa"/>
        </w:trPr>
        <w:tc>
          <w:tcPr>
            <w:tcW w:w="36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Поверхнева обробка </w:t>
            </w:r>
          </w:p>
        </w:tc>
        <w:tc>
          <w:tcPr>
            <w:tcW w:w="1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2 </w:t>
            </w:r>
          </w:p>
        </w:tc>
      </w:tr>
      <w:tr w:rsidR="006C3624" w:rsidRPr="006C3624" w:rsidTr="00D90741">
        <w:trPr>
          <w:tblCellSpacing w:w="18" w:type="dxa"/>
        </w:trPr>
        <w:tc>
          <w:tcPr>
            <w:tcW w:w="36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Заміна покриття тротуарів </w:t>
            </w:r>
          </w:p>
        </w:tc>
        <w:tc>
          <w:tcPr>
            <w:tcW w:w="1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5 </w:t>
            </w:r>
          </w:p>
        </w:tc>
      </w:tr>
      <w:tr w:rsidR="006C3624" w:rsidRPr="006C3624" w:rsidTr="00D90741">
        <w:trPr>
          <w:tblCellSpacing w:w="18" w:type="dxa"/>
        </w:trPr>
        <w:tc>
          <w:tcPr>
            <w:tcW w:w="36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Фарбування поруччя </w:t>
            </w:r>
          </w:p>
        </w:tc>
        <w:tc>
          <w:tcPr>
            <w:tcW w:w="1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5 </w:t>
            </w:r>
          </w:p>
        </w:tc>
      </w:tr>
      <w:tr w:rsidR="006C3624" w:rsidRPr="006C3624" w:rsidTr="00D90741">
        <w:trPr>
          <w:tblCellSpacing w:w="18" w:type="dxa"/>
        </w:trPr>
        <w:tc>
          <w:tcPr>
            <w:tcW w:w="36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Заміна асфальтобетонного покриття </w:t>
            </w:r>
          </w:p>
        </w:tc>
        <w:tc>
          <w:tcPr>
            <w:tcW w:w="1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7 </w:t>
            </w:r>
          </w:p>
        </w:tc>
      </w:tr>
      <w:tr w:rsidR="006C3624" w:rsidRPr="006C3624" w:rsidTr="00D90741">
        <w:trPr>
          <w:tblCellSpacing w:w="18"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Прогонові будови</w:t>
            </w: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36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Закладення </w:t>
            </w:r>
            <w:proofErr w:type="spellStart"/>
            <w:r w:rsidRPr="006C3624">
              <w:rPr>
                <w:rFonts w:ascii="Times New Roman" w:eastAsiaTheme="minorEastAsia" w:hAnsi="Times New Roman" w:cs="Times New Roman"/>
                <w:sz w:val="24"/>
                <w:szCs w:val="24"/>
                <w:lang w:eastAsia="uk-UA"/>
              </w:rPr>
              <w:t>тріщин</w:t>
            </w:r>
            <w:proofErr w:type="spellEnd"/>
            <w:r w:rsidRPr="006C3624">
              <w:rPr>
                <w:rFonts w:ascii="Times New Roman" w:eastAsiaTheme="minorEastAsia" w:hAnsi="Times New Roman" w:cs="Times New Roman"/>
                <w:sz w:val="24"/>
                <w:szCs w:val="24"/>
                <w:lang w:eastAsia="uk-UA"/>
              </w:rPr>
              <w:t> </w:t>
            </w:r>
          </w:p>
        </w:tc>
        <w:tc>
          <w:tcPr>
            <w:tcW w:w="1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w:t>
            </w:r>
          </w:p>
        </w:tc>
      </w:tr>
      <w:tr w:rsidR="006C3624" w:rsidRPr="006C3624" w:rsidTr="00D90741">
        <w:trPr>
          <w:tblCellSpacing w:w="18" w:type="dxa"/>
        </w:trPr>
        <w:tc>
          <w:tcPr>
            <w:tcW w:w="36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Відновлення захисного шару </w:t>
            </w:r>
          </w:p>
        </w:tc>
        <w:tc>
          <w:tcPr>
            <w:tcW w:w="1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10 </w:t>
            </w:r>
          </w:p>
        </w:tc>
      </w:tr>
      <w:tr w:rsidR="006C3624" w:rsidRPr="006C3624" w:rsidTr="00D90741">
        <w:trPr>
          <w:tblCellSpacing w:w="18" w:type="dxa"/>
        </w:trPr>
        <w:tc>
          <w:tcPr>
            <w:tcW w:w="36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Ремонт поперечного об'єднання </w:t>
            </w:r>
          </w:p>
        </w:tc>
        <w:tc>
          <w:tcPr>
            <w:tcW w:w="1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10 </w:t>
            </w:r>
          </w:p>
        </w:tc>
      </w:tr>
      <w:tr w:rsidR="006C3624" w:rsidRPr="006C3624" w:rsidTr="00D90741">
        <w:trPr>
          <w:tblCellSpacing w:w="18"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Опори й опорні частини</w:t>
            </w: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36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Закладення </w:t>
            </w:r>
            <w:proofErr w:type="spellStart"/>
            <w:r w:rsidRPr="006C3624">
              <w:rPr>
                <w:rFonts w:ascii="Times New Roman" w:eastAsiaTheme="minorEastAsia" w:hAnsi="Times New Roman" w:cs="Times New Roman"/>
                <w:sz w:val="24"/>
                <w:szCs w:val="24"/>
                <w:lang w:eastAsia="uk-UA"/>
              </w:rPr>
              <w:t>тріщин</w:t>
            </w:r>
            <w:proofErr w:type="spellEnd"/>
            <w:r w:rsidRPr="006C3624">
              <w:rPr>
                <w:rFonts w:ascii="Times New Roman" w:eastAsiaTheme="minorEastAsia" w:hAnsi="Times New Roman" w:cs="Times New Roman"/>
                <w:sz w:val="24"/>
                <w:szCs w:val="24"/>
                <w:lang w:eastAsia="uk-UA"/>
              </w:rPr>
              <w:t xml:space="preserve"> у бетонних і кам'яних опорах </w:t>
            </w:r>
          </w:p>
        </w:tc>
        <w:tc>
          <w:tcPr>
            <w:tcW w:w="1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w:t>
            </w:r>
          </w:p>
        </w:tc>
      </w:tr>
      <w:tr w:rsidR="006C3624" w:rsidRPr="006C3624" w:rsidTr="00D90741">
        <w:trPr>
          <w:tblCellSpacing w:w="18" w:type="dxa"/>
        </w:trPr>
        <w:tc>
          <w:tcPr>
            <w:tcW w:w="36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Закладення </w:t>
            </w:r>
            <w:proofErr w:type="spellStart"/>
            <w:r w:rsidRPr="006C3624">
              <w:rPr>
                <w:rFonts w:ascii="Times New Roman" w:eastAsiaTheme="minorEastAsia" w:hAnsi="Times New Roman" w:cs="Times New Roman"/>
                <w:sz w:val="24"/>
                <w:szCs w:val="24"/>
                <w:lang w:eastAsia="uk-UA"/>
              </w:rPr>
              <w:t>тріщин</w:t>
            </w:r>
            <w:proofErr w:type="spellEnd"/>
            <w:r w:rsidRPr="006C3624">
              <w:rPr>
                <w:rFonts w:ascii="Times New Roman" w:eastAsiaTheme="minorEastAsia" w:hAnsi="Times New Roman" w:cs="Times New Roman"/>
                <w:sz w:val="24"/>
                <w:szCs w:val="24"/>
                <w:lang w:eastAsia="uk-UA"/>
              </w:rPr>
              <w:t xml:space="preserve"> у залізобетонних опорах </w:t>
            </w:r>
          </w:p>
        </w:tc>
        <w:tc>
          <w:tcPr>
            <w:tcW w:w="1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w:t>
            </w:r>
          </w:p>
        </w:tc>
      </w:tr>
      <w:tr w:rsidR="006C3624" w:rsidRPr="006C3624" w:rsidTr="00D90741">
        <w:trPr>
          <w:tblCellSpacing w:w="18" w:type="dxa"/>
        </w:trPr>
        <w:tc>
          <w:tcPr>
            <w:tcW w:w="36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Ремонт </w:t>
            </w:r>
            <w:proofErr w:type="spellStart"/>
            <w:r w:rsidRPr="006C3624">
              <w:rPr>
                <w:rFonts w:ascii="Times New Roman" w:eastAsiaTheme="minorEastAsia" w:hAnsi="Times New Roman" w:cs="Times New Roman"/>
                <w:sz w:val="24"/>
                <w:szCs w:val="24"/>
                <w:lang w:eastAsia="uk-UA"/>
              </w:rPr>
              <w:t>тріщин</w:t>
            </w:r>
            <w:proofErr w:type="spellEnd"/>
            <w:r w:rsidRPr="006C3624">
              <w:rPr>
                <w:rFonts w:ascii="Times New Roman" w:eastAsiaTheme="minorEastAsia" w:hAnsi="Times New Roman" w:cs="Times New Roman"/>
                <w:sz w:val="24"/>
                <w:szCs w:val="24"/>
                <w:lang w:eastAsia="uk-UA"/>
              </w:rPr>
              <w:t xml:space="preserve"> підферменників </w:t>
            </w:r>
          </w:p>
        </w:tc>
        <w:tc>
          <w:tcPr>
            <w:tcW w:w="1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w:t>
            </w:r>
          </w:p>
        </w:tc>
      </w:tr>
      <w:tr w:rsidR="006C3624" w:rsidRPr="006C3624" w:rsidTr="00D90741">
        <w:trPr>
          <w:tblCellSpacing w:w="18" w:type="dxa"/>
        </w:trPr>
        <w:tc>
          <w:tcPr>
            <w:tcW w:w="36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Очищення, фарбування і змащення опорних частин </w:t>
            </w:r>
          </w:p>
        </w:tc>
        <w:tc>
          <w:tcPr>
            <w:tcW w:w="1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3 </w:t>
            </w:r>
          </w:p>
        </w:tc>
      </w:tr>
      <w:tr w:rsidR="006C3624" w:rsidRPr="006C3624" w:rsidTr="00D90741">
        <w:trPr>
          <w:tblCellSpacing w:w="18" w:type="dxa"/>
        </w:trPr>
        <w:tc>
          <w:tcPr>
            <w:tcW w:w="36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Торкретування </w:t>
            </w:r>
          </w:p>
        </w:tc>
        <w:tc>
          <w:tcPr>
            <w:tcW w:w="1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10 </w:t>
            </w:r>
          </w:p>
        </w:tc>
      </w:tr>
      <w:tr w:rsidR="006C3624" w:rsidRPr="006C3624" w:rsidTr="00D90741">
        <w:trPr>
          <w:tblCellSpacing w:w="18"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Сполучення мосту з підходами</w:t>
            </w: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36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Заміна перехідних плит </w:t>
            </w:r>
          </w:p>
        </w:tc>
        <w:tc>
          <w:tcPr>
            <w:tcW w:w="1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25 </w:t>
            </w:r>
          </w:p>
        </w:tc>
      </w:tr>
      <w:tr w:rsidR="006C3624" w:rsidRPr="006C3624" w:rsidTr="00D90741">
        <w:trPr>
          <w:tblCellSpacing w:w="18" w:type="dxa"/>
        </w:trPr>
        <w:tc>
          <w:tcPr>
            <w:tcW w:w="36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Досипання насипу </w:t>
            </w:r>
          </w:p>
        </w:tc>
        <w:tc>
          <w:tcPr>
            <w:tcW w:w="1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Через 2 роки після будівництва і кожні 7 років </w:t>
            </w:r>
          </w:p>
        </w:tc>
      </w:tr>
      <w:tr w:rsidR="006C3624" w:rsidRPr="006C3624" w:rsidTr="00D90741">
        <w:trPr>
          <w:tblCellSpacing w:w="18" w:type="dxa"/>
        </w:trPr>
        <w:tc>
          <w:tcPr>
            <w:tcW w:w="36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Відновлення конусів </w:t>
            </w:r>
          </w:p>
        </w:tc>
        <w:tc>
          <w:tcPr>
            <w:tcW w:w="1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6 </w:t>
            </w:r>
          </w:p>
        </w:tc>
      </w:tr>
      <w:tr w:rsidR="006C3624" w:rsidRPr="006C3624" w:rsidTr="00D90741">
        <w:trPr>
          <w:tblCellSpacing w:w="18" w:type="dxa"/>
        </w:trPr>
        <w:tc>
          <w:tcPr>
            <w:tcW w:w="36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Розчищення русла </w:t>
            </w:r>
          </w:p>
        </w:tc>
        <w:tc>
          <w:tcPr>
            <w:tcW w:w="1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10 </w:t>
            </w:r>
          </w:p>
        </w:tc>
      </w:tr>
    </w:tbl>
    <w:p w:rsidR="006C3624" w:rsidRPr="006C3624" w:rsidRDefault="006C3624" w:rsidP="006C3624">
      <w:pPr>
        <w:spacing w:after="0" w:line="240" w:lineRule="auto"/>
        <w:rPr>
          <w:rFonts w:ascii="Times New Roman" w:eastAsia="Times New Roman" w:hAnsi="Times New Roman" w:cs="Times New Roman"/>
          <w:sz w:val="24"/>
          <w:szCs w:val="24"/>
          <w:lang w:eastAsia="uk-UA"/>
        </w:rPr>
      </w:pPr>
      <w:r w:rsidRPr="006C3624">
        <w:rPr>
          <w:rFonts w:ascii="Times New Roman" w:eastAsia="Times New Roman" w:hAnsi="Times New Roman" w:cs="Times New Roman"/>
          <w:sz w:val="24"/>
          <w:szCs w:val="24"/>
          <w:lang w:eastAsia="uk-UA"/>
        </w:rPr>
        <w:lastRenderedPageBreak/>
        <w:br w:type="textWrapping" w:clear="all"/>
      </w:r>
    </w:p>
    <w:p w:rsidR="006C3624" w:rsidRPr="006C3624" w:rsidRDefault="006C3624" w:rsidP="006C362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3624">
        <w:rPr>
          <w:rFonts w:ascii="Times New Roman" w:eastAsia="Times New Roman" w:hAnsi="Times New Roman" w:cs="Times New Roman"/>
          <w:b/>
          <w:bCs/>
          <w:sz w:val="27"/>
          <w:szCs w:val="27"/>
          <w:lang w:eastAsia="uk-UA"/>
        </w:rPr>
        <w:t xml:space="preserve">12 Визначення технічного стану мостів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12.1. Оцінка технічного стану є однією із регламентованих процедур, які виконуються з метою перевірки рівня надійності і довговічності конструкцій та елементів мостів і встановлення можливості їх використання за призначенням у передбачених проектом умовах і на певний строк експлуатації, що прогнозується. Оцінка технічного стану виконується згідно ВБН В.3.1-218-174-2002.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12.2. Елемент споруди протягом життєвого циклу перебуває послідовно в п'яти дискретних станах, їх загальна характеристика подається в таблиці.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433"/>
        <w:gridCol w:w="7190"/>
      </w:tblGrid>
      <w:tr w:rsidR="006C3624" w:rsidRPr="006C3624" w:rsidTr="00D90741">
        <w:trPr>
          <w:tblCellSpacing w:w="18"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Назва стану</w:t>
            </w:r>
            <w:r w:rsidRPr="006C3624">
              <w:rPr>
                <w:rFonts w:ascii="Times New Roman" w:eastAsiaTheme="minorEastAsia" w:hAnsi="Times New Roman" w:cs="Times New Roman"/>
                <w:sz w:val="24"/>
                <w:szCs w:val="24"/>
                <w:lang w:eastAsia="uk-UA"/>
              </w:rPr>
              <w:t> </w:t>
            </w:r>
          </w:p>
        </w:tc>
        <w:tc>
          <w:tcPr>
            <w:tcW w:w="37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Характеристика стану</w:t>
            </w: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Справний</w:t>
            </w:r>
            <w:r w:rsidRPr="006C3624">
              <w:rPr>
                <w:rFonts w:ascii="Times New Roman" w:eastAsiaTheme="minorEastAsia" w:hAnsi="Times New Roman" w:cs="Times New Roman"/>
                <w:sz w:val="24"/>
                <w:szCs w:val="24"/>
                <w:lang w:eastAsia="uk-UA"/>
              </w:rPr>
              <w:t> </w:t>
            </w:r>
          </w:p>
        </w:tc>
        <w:tc>
          <w:tcPr>
            <w:tcW w:w="37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Елемент відповідає всім вимогам проекту та діючих норм </w:t>
            </w:r>
          </w:p>
        </w:tc>
      </w:tr>
      <w:tr w:rsidR="006C3624" w:rsidRPr="006C3624" w:rsidTr="00D90741">
        <w:trPr>
          <w:tblCellSpacing w:w="18"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Обмежено справний</w:t>
            </w:r>
            <w:r w:rsidRPr="006C3624">
              <w:rPr>
                <w:rFonts w:ascii="Times New Roman" w:eastAsiaTheme="minorEastAsia" w:hAnsi="Times New Roman" w:cs="Times New Roman"/>
                <w:sz w:val="24"/>
                <w:szCs w:val="24"/>
                <w:lang w:eastAsia="uk-UA"/>
              </w:rPr>
              <w:t> </w:t>
            </w:r>
          </w:p>
        </w:tc>
        <w:tc>
          <w:tcPr>
            <w:tcW w:w="37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Елемент частково не відповідає вимогам діючих норм, проте не порушуються вимоги ані першої, ані другої груп граничних станів. </w:t>
            </w:r>
          </w:p>
        </w:tc>
      </w:tr>
      <w:tr w:rsidR="006C3624" w:rsidRPr="006C3624" w:rsidTr="00D90741">
        <w:trPr>
          <w:tblCellSpacing w:w="18"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Працездатний</w:t>
            </w:r>
            <w:r w:rsidRPr="006C3624">
              <w:rPr>
                <w:rFonts w:ascii="Times New Roman" w:eastAsiaTheme="minorEastAsia" w:hAnsi="Times New Roman" w:cs="Times New Roman"/>
                <w:sz w:val="24"/>
                <w:szCs w:val="24"/>
                <w:lang w:eastAsia="uk-UA"/>
              </w:rPr>
              <w:t> </w:t>
            </w:r>
          </w:p>
        </w:tc>
        <w:tc>
          <w:tcPr>
            <w:tcW w:w="37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Елемент частково не відповідає вимогам проекту і діючих норм, проте не порушуються вимоги першої групи граничних станів. Можливе часткове порушення вимог другої групи граничних станів, якщо це не обмежує нормального функціонування споруди. </w:t>
            </w:r>
          </w:p>
        </w:tc>
      </w:tr>
      <w:tr w:rsidR="006C3624" w:rsidRPr="006C3624" w:rsidTr="00D90741">
        <w:trPr>
          <w:tblCellSpacing w:w="18"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Обмежено працездатний</w:t>
            </w:r>
            <w:r w:rsidRPr="006C3624">
              <w:rPr>
                <w:rFonts w:ascii="Times New Roman" w:eastAsiaTheme="minorEastAsia" w:hAnsi="Times New Roman" w:cs="Times New Roman"/>
                <w:sz w:val="24"/>
                <w:szCs w:val="24"/>
                <w:lang w:eastAsia="uk-UA"/>
              </w:rPr>
              <w:t> </w:t>
            </w:r>
          </w:p>
        </w:tc>
        <w:tc>
          <w:tcPr>
            <w:tcW w:w="37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Елемент експлуатується в обмеженому режимі і вимагає спеціального контролю за його станом. Потребується капітальний ремонт. </w:t>
            </w:r>
          </w:p>
        </w:tc>
      </w:tr>
      <w:tr w:rsidR="006C3624" w:rsidRPr="006C3624" w:rsidTr="00D90741">
        <w:trPr>
          <w:tblCellSpacing w:w="18"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Непрацездатний</w:t>
            </w:r>
            <w:r w:rsidRPr="006C3624">
              <w:rPr>
                <w:rFonts w:ascii="Times New Roman" w:eastAsiaTheme="minorEastAsia" w:hAnsi="Times New Roman" w:cs="Times New Roman"/>
                <w:sz w:val="24"/>
                <w:szCs w:val="24"/>
                <w:lang w:eastAsia="uk-UA"/>
              </w:rPr>
              <w:t> </w:t>
            </w:r>
          </w:p>
        </w:tc>
        <w:tc>
          <w:tcPr>
            <w:tcW w:w="37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Елемент має ознаки порушень вимог першої групи граничних станів і з'ясовується неможливість їх запобіганню та необхідність припинення експлуатації елемента. </w:t>
            </w:r>
          </w:p>
        </w:tc>
      </w:tr>
    </w:tbl>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br w:type="textWrapping" w:clear="all"/>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12.3. Оцінюється технічний стан всіх пойменованих елементів споруди шляхом класифікації за дискретним станом. Викладена в подальшому методика містить апарат для такої класифікації.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12.4. Основою для оцінки надійності та довговічності елементів і споруди в цілому є: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первинна технічна документація моста;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дані детального обстеженні всієї споруди та її елементів;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дані експлуатаційної документації;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аналіз історії експлуатації;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виконання перевірочних розрахунків вантажопідйомності;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вирахування реальної характеристики безпеки елементів;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перевірка споруди пробним навантаженням;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lastRenderedPageBreak/>
        <w:t xml:space="preserve">• визначення реальної міцності матеріалів елементів споруди.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12.5. Визначення величини зносу елементів виконується згідно класифікаційних таблиць станів (див. додаток B) </w:t>
      </w:r>
    </w:p>
    <w:p w:rsidR="006C3624" w:rsidRPr="006C3624" w:rsidRDefault="006C3624" w:rsidP="006C362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3624">
        <w:rPr>
          <w:rFonts w:ascii="Times New Roman" w:eastAsia="Times New Roman" w:hAnsi="Times New Roman" w:cs="Times New Roman"/>
          <w:b/>
          <w:bCs/>
          <w:sz w:val="27"/>
          <w:szCs w:val="27"/>
          <w:lang w:eastAsia="uk-UA"/>
        </w:rPr>
        <w:t xml:space="preserve">13 Визначення експлуатаційного режиму мосту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Експлуатаційний режим спорудження визначається: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відповідністю існуючого габариту мосту вимогам категорії вулиці, дороги;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наявністю підвищеного огородження проїзної частини мосту і його відповідності мостовому </w:t>
      </w:r>
      <w:proofErr w:type="spellStart"/>
      <w:r w:rsidRPr="006C3624">
        <w:rPr>
          <w:rFonts w:ascii="Times New Roman" w:eastAsiaTheme="minorEastAsia" w:hAnsi="Times New Roman" w:cs="Times New Roman"/>
          <w:sz w:val="24"/>
          <w:szCs w:val="24"/>
          <w:lang w:eastAsia="uk-UA"/>
        </w:rPr>
        <w:t>БНіПу</w:t>
      </w:r>
      <w:proofErr w:type="spellEnd"/>
      <w:r w:rsidRPr="006C3624">
        <w:rPr>
          <w:rFonts w:ascii="Times New Roman" w:eastAsiaTheme="minorEastAsia" w:hAnsi="Times New Roman" w:cs="Times New Roman"/>
          <w:sz w:val="24"/>
          <w:szCs w:val="24"/>
          <w:lang w:eastAsia="uk-UA"/>
        </w:rPr>
        <w:t xml:space="preserve">;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відповідність вантажопідйомності існуючого мосту з урахуванням виявлених дефектів згідно з вимогою мостового </w:t>
      </w:r>
      <w:proofErr w:type="spellStart"/>
      <w:r w:rsidRPr="006C3624">
        <w:rPr>
          <w:rFonts w:ascii="Times New Roman" w:eastAsiaTheme="minorEastAsia" w:hAnsi="Times New Roman" w:cs="Times New Roman"/>
          <w:sz w:val="24"/>
          <w:szCs w:val="24"/>
          <w:lang w:eastAsia="uk-UA"/>
        </w:rPr>
        <w:t>БНіПу</w:t>
      </w:r>
      <w:proofErr w:type="spellEnd"/>
      <w:r w:rsidRPr="006C3624">
        <w:rPr>
          <w:rFonts w:ascii="Times New Roman" w:eastAsiaTheme="minorEastAsia" w:hAnsi="Times New Roman" w:cs="Times New Roman"/>
          <w:sz w:val="24"/>
          <w:szCs w:val="24"/>
          <w:lang w:eastAsia="uk-UA"/>
        </w:rPr>
        <w:t xml:space="preserve">;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відповідністю пропускної здатності отвору мосту розрахунковій витраті води.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 xml:space="preserve">13.1. Визначення режиму експлуатації мосту по габаритам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За невідповідності існуючого габариту вимогам </w:t>
      </w:r>
      <w:proofErr w:type="spellStart"/>
      <w:r w:rsidRPr="006C3624">
        <w:rPr>
          <w:rFonts w:ascii="Times New Roman" w:eastAsiaTheme="minorEastAsia" w:hAnsi="Times New Roman" w:cs="Times New Roman"/>
          <w:sz w:val="24"/>
          <w:szCs w:val="24"/>
          <w:lang w:eastAsia="uk-UA"/>
        </w:rPr>
        <w:t>БНіПу</w:t>
      </w:r>
      <w:proofErr w:type="spellEnd"/>
      <w:r w:rsidRPr="006C3624">
        <w:rPr>
          <w:rFonts w:ascii="Times New Roman" w:eastAsiaTheme="minorEastAsia" w:hAnsi="Times New Roman" w:cs="Times New Roman"/>
          <w:sz w:val="24"/>
          <w:szCs w:val="24"/>
          <w:lang w:eastAsia="uk-UA"/>
        </w:rPr>
        <w:t xml:space="preserve"> за завданням власника розробляється проект організації руху, погоджений з органами МВС. Комплекс дорожніх знаків за завданням власника і згідно з проектом установлюється підрядною організацією з обов'язковою умовою дотримання техніки безпеки.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Другим етапом рішення цієї проблеми є реконструкція мосту з доведенням габариту до необхідних норм.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Невідповідність висоти підвищеного огородження вимогам норм спричиняє обов'язкове і невідкладне рішення цього питання в комплексі з іншими видами робот чи окремо.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 xml:space="preserve">13.2. Визначення режиму експлуатації мосту по </w:t>
      </w:r>
      <w:proofErr w:type="spellStart"/>
      <w:r w:rsidRPr="006C3624">
        <w:rPr>
          <w:rFonts w:ascii="Times New Roman" w:eastAsiaTheme="minorEastAsia" w:hAnsi="Times New Roman" w:cs="Times New Roman"/>
          <w:b/>
          <w:bCs/>
          <w:sz w:val="24"/>
          <w:szCs w:val="24"/>
          <w:lang w:eastAsia="uk-UA"/>
        </w:rPr>
        <w:t>вантажопійомності</w:t>
      </w:r>
      <w:proofErr w:type="spellEnd"/>
      <w:r w:rsidRPr="006C3624">
        <w:rPr>
          <w:rFonts w:ascii="Times New Roman" w:eastAsiaTheme="minorEastAsia" w:hAnsi="Times New Roman" w:cs="Times New Roman"/>
          <w:b/>
          <w:bCs/>
          <w:sz w:val="24"/>
          <w:szCs w:val="24"/>
          <w:lang w:eastAsia="uk-UA"/>
        </w:rPr>
        <w:t xml:space="preserve">.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Вантажопідйомність існуючої прогінної будівлі визначається нормативними навантаженнями, під якими побудоване спорудження з урахуванням виявлених дефектів.</w:t>
      </w:r>
      <w:r w:rsidRPr="006C3624">
        <w:rPr>
          <w:rFonts w:ascii="Times New Roman" w:eastAsiaTheme="minorEastAsia" w:hAnsi="Times New Roman" w:cs="Times New Roman"/>
          <w:b/>
          <w:bCs/>
          <w:sz w:val="24"/>
          <w:szCs w:val="24"/>
          <w:lang w:eastAsia="uk-UA"/>
        </w:rPr>
        <w:t xml:space="preserve"> </w:t>
      </w:r>
      <w:r w:rsidRPr="006C3624">
        <w:rPr>
          <w:rFonts w:ascii="Times New Roman" w:eastAsiaTheme="minorEastAsia" w:hAnsi="Times New Roman" w:cs="Times New Roman"/>
          <w:sz w:val="24"/>
          <w:szCs w:val="24"/>
          <w:lang w:eastAsia="uk-UA"/>
        </w:rPr>
        <w:t xml:space="preserve">Основна маса мостів в Україні побудована під тимчасові навантаження Н-8, Н-10, Н-13, Н-18, Н-30, НГ-30, НГ-60, НК-80. </w:t>
      </w:r>
    </w:p>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Схеми завантаження</w:t>
      </w:r>
      <w:r w:rsidRPr="006C3624">
        <w:rPr>
          <w:rFonts w:ascii="Times New Roman" w:eastAsiaTheme="minorEastAsia" w:hAnsi="Times New Roman" w:cs="Times New Roman"/>
          <w:sz w:val="24"/>
          <w:szCs w:val="24"/>
          <w:lang w:eastAsia="uk-UA"/>
        </w:rPr>
        <w:br/>
      </w:r>
      <w:r w:rsidRPr="006C3624">
        <w:rPr>
          <w:rFonts w:ascii="Times New Roman" w:eastAsiaTheme="minorEastAsia" w:hAnsi="Times New Roman" w:cs="Times New Roman"/>
          <w:b/>
          <w:bCs/>
          <w:sz w:val="24"/>
          <w:szCs w:val="24"/>
          <w:lang w:eastAsia="uk-UA"/>
        </w:rPr>
        <w:t xml:space="preserve">Н-8; Н-10; Н-13 </w:t>
      </w:r>
    </w:p>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r w:rsidRPr="006C3624">
        <w:rPr>
          <w:rFonts w:ascii="Times New Roman" w:eastAsiaTheme="minorEastAsia" w:hAnsi="Times New Roman" w:cs="Times New Roman"/>
          <w:noProof/>
          <w:sz w:val="24"/>
          <w:szCs w:val="24"/>
          <w:lang w:eastAsia="uk-UA"/>
        </w:rPr>
        <w:drawing>
          <wp:inline distT="0" distB="0" distL="0" distR="0" wp14:anchorId="1B302627" wp14:editId="21346EA0">
            <wp:extent cx="4562475" cy="1514475"/>
            <wp:effectExtent l="0" t="0" r="0" b="0"/>
            <wp:docPr id="4" name="Рисунок 4" descr="C:\Users\t.borovich\AppData\Roaming\Liga70\Client\Session\fin20586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borovich\AppData\Roaming\Liga70\Client\Session\fin20586_IMG_003.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4562475" cy="1514475"/>
                    </a:xfrm>
                    <a:prstGeom prst="rect">
                      <a:avLst/>
                    </a:prstGeom>
                    <a:noFill/>
                    <a:ln>
                      <a:noFill/>
                    </a:ln>
                  </pic:spPr>
                </pic:pic>
              </a:graphicData>
            </a:graphic>
          </wp:inline>
        </w:drawing>
      </w:r>
      <w:r w:rsidRPr="006C3624">
        <w:rPr>
          <w:rFonts w:ascii="Times New Roman" w:eastAsiaTheme="minorEastAsia" w:hAnsi="Times New Roman" w:cs="Times New Roman"/>
          <w:sz w:val="24"/>
          <w:szCs w:val="24"/>
          <w:lang w:eastAsia="uk-UA"/>
        </w:rPr>
        <w:t xml:space="preserve"> </w:t>
      </w:r>
    </w:p>
    <w:tbl>
      <w:tblPr>
        <w:tblpPr w:leftFromText="36" w:rightFromText="36" w:vertAnchor="text" w:tblpXSpec="right" w:tblpYSpec="center"/>
        <w:tblW w:w="4500" w:type="pct"/>
        <w:tblCellSpacing w:w="18" w:type="dxa"/>
        <w:tblCellMar>
          <w:top w:w="24" w:type="dxa"/>
          <w:left w:w="24" w:type="dxa"/>
          <w:bottom w:w="24" w:type="dxa"/>
          <w:right w:w="24" w:type="dxa"/>
        </w:tblCellMar>
        <w:tblLook w:val="04A0" w:firstRow="1" w:lastRow="0" w:firstColumn="1" w:lastColumn="0" w:noHBand="0" w:noVBand="1"/>
      </w:tblPr>
      <w:tblGrid>
        <w:gridCol w:w="482"/>
        <w:gridCol w:w="8193"/>
      </w:tblGrid>
      <w:tr w:rsidR="006C3624" w:rsidRPr="006C3624" w:rsidTr="00D90741">
        <w:trPr>
          <w:tblCellSpacing w:w="18" w:type="dxa"/>
        </w:trPr>
        <w:tc>
          <w:tcPr>
            <w:tcW w:w="2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lastRenderedPageBreak/>
              <w:t>де</w:t>
            </w:r>
            <w:r w:rsidRPr="006C3624">
              <w:rPr>
                <w:rFonts w:ascii="Times New Roman" w:eastAsiaTheme="minorEastAsia" w:hAnsi="Times New Roman" w:cs="Times New Roman"/>
                <w:sz w:val="24"/>
                <w:szCs w:val="24"/>
                <w:lang w:eastAsia="uk-UA"/>
              </w:rPr>
              <w:t> </w:t>
            </w:r>
          </w:p>
        </w:tc>
        <w:tc>
          <w:tcPr>
            <w:tcW w:w="47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Р = 8 т, для навантаження Н-8</w:t>
            </w:r>
            <w:r w:rsidRPr="006C3624">
              <w:rPr>
                <w:rFonts w:ascii="Times New Roman" w:eastAsiaTheme="minorEastAsia" w:hAnsi="Times New Roman" w:cs="Times New Roman"/>
                <w:sz w:val="24"/>
                <w:szCs w:val="24"/>
                <w:lang w:eastAsia="uk-UA"/>
              </w:rPr>
              <w:br/>
            </w:r>
            <w:r w:rsidRPr="006C3624">
              <w:rPr>
                <w:rFonts w:ascii="Times New Roman" w:eastAsiaTheme="minorEastAsia" w:hAnsi="Times New Roman" w:cs="Times New Roman"/>
                <w:b/>
                <w:bCs/>
                <w:sz w:val="24"/>
                <w:szCs w:val="24"/>
                <w:lang w:eastAsia="uk-UA"/>
              </w:rPr>
              <w:t>Р = 10 т, для навантаження Н-10</w:t>
            </w:r>
            <w:r w:rsidRPr="006C3624">
              <w:rPr>
                <w:rFonts w:ascii="Times New Roman" w:eastAsiaTheme="minorEastAsia" w:hAnsi="Times New Roman" w:cs="Times New Roman"/>
                <w:sz w:val="24"/>
                <w:szCs w:val="24"/>
                <w:lang w:eastAsia="uk-UA"/>
              </w:rPr>
              <w:br/>
            </w:r>
            <w:r w:rsidRPr="006C3624">
              <w:rPr>
                <w:rFonts w:ascii="Times New Roman" w:eastAsiaTheme="minorEastAsia" w:hAnsi="Times New Roman" w:cs="Times New Roman"/>
                <w:b/>
                <w:bCs/>
                <w:sz w:val="24"/>
                <w:szCs w:val="24"/>
                <w:lang w:eastAsia="uk-UA"/>
              </w:rPr>
              <w:t>Р = 13 т, для навантаження Н-13</w:t>
            </w:r>
            <w:r w:rsidRPr="006C3624">
              <w:rPr>
                <w:rFonts w:ascii="Times New Roman" w:eastAsiaTheme="minorEastAsia" w:hAnsi="Times New Roman" w:cs="Times New Roman"/>
                <w:sz w:val="24"/>
                <w:szCs w:val="24"/>
                <w:lang w:eastAsia="uk-UA"/>
              </w:rPr>
              <w:t> </w:t>
            </w:r>
          </w:p>
        </w:tc>
      </w:tr>
    </w:tbl>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br w:type="textWrapping" w:clear="all"/>
      </w:r>
    </w:p>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 xml:space="preserve">Н-18 </w:t>
      </w:r>
    </w:p>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r w:rsidRPr="006C3624">
        <w:rPr>
          <w:rFonts w:ascii="Times New Roman" w:eastAsiaTheme="minorEastAsia" w:hAnsi="Times New Roman" w:cs="Times New Roman"/>
          <w:noProof/>
          <w:sz w:val="24"/>
          <w:szCs w:val="24"/>
          <w:lang w:eastAsia="uk-UA"/>
        </w:rPr>
        <w:drawing>
          <wp:inline distT="0" distB="0" distL="0" distR="0" wp14:anchorId="7384BC66" wp14:editId="463C91CF">
            <wp:extent cx="4581525" cy="1504950"/>
            <wp:effectExtent l="0" t="0" r="0" b="0"/>
            <wp:docPr id="5" name="Рисунок 5" descr="C:\Users\t.borovich\AppData\Roaming\Liga70\Client\Session\fin20586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borovich\AppData\Roaming\Liga70\Client\Session\fin20586_IMG_004.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4581525" cy="1504950"/>
                    </a:xfrm>
                    <a:prstGeom prst="rect">
                      <a:avLst/>
                    </a:prstGeom>
                    <a:noFill/>
                    <a:ln>
                      <a:noFill/>
                    </a:ln>
                  </pic:spPr>
                </pic:pic>
              </a:graphicData>
            </a:graphic>
          </wp:inline>
        </w:drawing>
      </w:r>
      <w:r w:rsidRPr="006C3624">
        <w:rPr>
          <w:rFonts w:ascii="Times New Roman" w:eastAsiaTheme="minorEastAsia" w:hAnsi="Times New Roman" w:cs="Times New Roman"/>
          <w:sz w:val="24"/>
          <w:szCs w:val="24"/>
          <w:lang w:eastAsia="uk-UA"/>
        </w:rPr>
        <w:t xml:space="preserve"> </w:t>
      </w:r>
    </w:p>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 xml:space="preserve">Н-30 </w:t>
      </w:r>
    </w:p>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r w:rsidRPr="006C3624">
        <w:rPr>
          <w:rFonts w:ascii="Times New Roman" w:eastAsiaTheme="minorEastAsia" w:hAnsi="Times New Roman" w:cs="Times New Roman"/>
          <w:noProof/>
          <w:sz w:val="24"/>
          <w:szCs w:val="24"/>
          <w:lang w:eastAsia="uk-UA"/>
        </w:rPr>
        <w:drawing>
          <wp:inline distT="0" distB="0" distL="0" distR="0" wp14:anchorId="1CB29CAD" wp14:editId="0B315099">
            <wp:extent cx="5248275" cy="1352550"/>
            <wp:effectExtent l="0" t="0" r="0" b="0"/>
            <wp:docPr id="6" name="Рисунок 6" descr="C:\Users\t.borovich\AppData\Roaming\Liga70\Client\Session\fin20586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borovich\AppData\Roaming\Liga70\Client\Session\fin20586_IMG_005.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5248275" cy="1352550"/>
                    </a:xfrm>
                    <a:prstGeom prst="rect">
                      <a:avLst/>
                    </a:prstGeom>
                    <a:noFill/>
                    <a:ln>
                      <a:noFill/>
                    </a:ln>
                  </pic:spPr>
                </pic:pic>
              </a:graphicData>
            </a:graphic>
          </wp:inline>
        </w:drawing>
      </w:r>
      <w:r w:rsidRPr="006C3624">
        <w:rPr>
          <w:rFonts w:ascii="Times New Roman" w:eastAsiaTheme="minorEastAsia" w:hAnsi="Times New Roman" w:cs="Times New Roman"/>
          <w:sz w:val="24"/>
          <w:szCs w:val="24"/>
          <w:lang w:eastAsia="uk-UA"/>
        </w:rPr>
        <w:t xml:space="preserve"> </w:t>
      </w:r>
    </w:p>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 xml:space="preserve">НГ-60 </w:t>
      </w:r>
    </w:p>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r w:rsidRPr="006C3624">
        <w:rPr>
          <w:rFonts w:ascii="Times New Roman" w:eastAsiaTheme="minorEastAsia" w:hAnsi="Times New Roman" w:cs="Times New Roman"/>
          <w:noProof/>
          <w:sz w:val="24"/>
          <w:szCs w:val="24"/>
          <w:lang w:eastAsia="uk-UA"/>
        </w:rPr>
        <w:drawing>
          <wp:inline distT="0" distB="0" distL="0" distR="0" wp14:anchorId="7DEDB673" wp14:editId="237D54D0">
            <wp:extent cx="5210175" cy="1771650"/>
            <wp:effectExtent l="0" t="0" r="9525" b="0"/>
            <wp:docPr id="7" name="Рисунок 7" descr="C:\Users\t.borovich\AppData\Roaming\Liga70\Client\Session\fin20586_IMG_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borovich\AppData\Roaming\Liga70\Client\Session\fin20586_IMG_006.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5210175" cy="1771650"/>
                    </a:xfrm>
                    <a:prstGeom prst="rect">
                      <a:avLst/>
                    </a:prstGeom>
                    <a:noFill/>
                    <a:ln>
                      <a:noFill/>
                    </a:ln>
                  </pic:spPr>
                </pic:pic>
              </a:graphicData>
            </a:graphic>
          </wp:inline>
        </w:drawing>
      </w:r>
      <w:r w:rsidRPr="006C3624">
        <w:rPr>
          <w:rFonts w:ascii="Times New Roman" w:eastAsiaTheme="minorEastAsia" w:hAnsi="Times New Roman" w:cs="Times New Roman"/>
          <w:sz w:val="24"/>
          <w:szCs w:val="24"/>
          <w:lang w:eastAsia="uk-UA"/>
        </w:rPr>
        <w:t xml:space="preserve"> </w:t>
      </w:r>
    </w:p>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 xml:space="preserve">НК-80 </w:t>
      </w:r>
    </w:p>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lastRenderedPageBreak/>
        <w:t> </w:t>
      </w:r>
      <w:r w:rsidRPr="006C3624">
        <w:rPr>
          <w:rFonts w:ascii="Times New Roman" w:eastAsiaTheme="minorEastAsia" w:hAnsi="Times New Roman" w:cs="Times New Roman"/>
          <w:noProof/>
          <w:sz w:val="24"/>
          <w:szCs w:val="24"/>
          <w:lang w:eastAsia="uk-UA"/>
        </w:rPr>
        <w:drawing>
          <wp:inline distT="0" distB="0" distL="0" distR="0" wp14:anchorId="1A2B6CEE" wp14:editId="0EFEB73D">
            <wp:extent cx="4943475" cy="2362200"/>
            <wp:effectExtent l="0" t="0" r="0" b="0"/>
            <wp:docPr id="8" name="Рисунок 8" descr="C:\Users\t.borovich\AppData\Roaming\Liga70\Client\Session\fin2058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borovich\AppData\Roaming\Liga70\Client\Session\fin20586_IMG_007.gif"/>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4943475" cy="2362200"/>
                    </a:xfrm>
                    <a:prstGeom prst="rect">
                      <a:avLst/>
                    </a:prstGeom>
                    <a:noFill/>
                    <a:ln>
                      <a:noFill/>
                    </a:ln>
                  </pic:spPr>
                </pic:pic>
              </a:graphicData>
            </a:graphic>
          </wp:inline>
        </w:drawing>
      </w:r>
      <w:r w:rsidRPr="006C3624">
        <w:rPr>
          <w:rFonts w:ascii="Times New Roman" w:eastAsiaTheme="minorEastAsia" w:hAnsi="Times New Roman" w:cs="Times New Roman"/>
          <w:sz w:val="24"/>
          <w:szCs w:val="24"/>
          <w:lang w:eastAsia="uk-UA"/>
        </w:rPr>
        <w:t xml:space="preserve"> </w:t>
      </w:r>
    </w:p>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 xml:space="preserve">АК </w:t>
      </w:r>
    </w:p>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r w:rsidRPr="006C3624">
        <w:rPr>
          <w:rFonts w:ascii="Times New Roman" w:eastAsiaTheme="minorEastAsia" w:hAnsi="Times New Roman" w:cs="Times New Roman"/>
          <w:noProof/>
          <w:sz w:val="24"/>
          <w:szCs w:val="24"/>
          <w:lang w:eastAsia="uk-UA"/>
        </w:rPr>
        <w:drawing>
          <wp:inline distT="0" distB="0" distL="0" distR="0" wp14:anchorId="5CC84B4B" wp14:editId="0AFD5590">
            <wp:extent cx="5343525" cy="3257550"/>
            <wp:effectExtent l="0" t="0" r="0" b="0"/>
            <wp:docPr id="9" name="Рисунок 9" descr="C:\Users\t.borovich\AppData\Roaming\Liga70\Client\Session\fin20586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borovich\AppData\Roaming\Liga70\Client\Session\fin20586_IMG_008.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343525" cy="3257550"/>
                    </a:xfrm>
                    <a:prstGeom prst="rect">
                      <a:avLst/>
                    </a:prstGeom>
                    <a:noFill/>
                    <a:ln>
                      <a:noFill/>
                    </a:ln>
                  </pic:spPr>
                </pic:pic>
              </a:graphicData>
            </a:graphic>
          </wp:inline>
        </w:drawing>
      </w:r>
      <w:r w:rsidRPr="006C3624">
        <w:rPr>
          <w:rFonts w:ascii="Times New Roman" w:eastAsiaTheme="minorEastAsia" w:hAnsi="Times New Roman" w:cs="Times New Roman"/>
          <w:sz w:val="24"/>
          <w:szCs w:val="24"/>
          <w:lang w:eastAsia="uk-UA"/>
        </w:rPr>
        <w:t xml:space="preserve">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К - показник, який визначає клас встановлюваного навантаження: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для капітальних споруджень - 14;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для дерев'яних мостів - 10;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на всіх схемах С - довжина стикання колеса з покриттям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Невідповідність вантажопідйомності існуючих прогінних будівель вимогам сучасних норм вимагає реконструкції. </w:t>
      </w:r>
    </w:p>
    <w:p w:rsidR="006C3624" w:rsidRPr="006C3624" w:rsidRDefault="006C3624" w:rsidP="006C362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3624">
        <w:rPr>
          <w:rFonts w:ascii="Times New Roman" w:eastAsia="Times New Roman" w:hAnsi="Times New Roman" w:cs="Times New Roman"/>
          <w:b/>
          <w:bCs/>
          <w:sz w:val="27"/>
          <w:szCs w:val="27"/>
          <w:lang w:eastAsia="uk-UA"/>
        </w:rPr>
        <w:t xml:space="preserve">14 Критерії при визначенні виду необхідного ремонту, реконструкції та нового будівництва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Капітальний ремонт</w:t>
      </w:r>
      <w:r w:rsidRPr="006C3624">
        <w:rPr>
          <w:rFonts w:ascii="Times New Roman" w:eastAsiaTheme="minorEastAsia" w:hAnsi="Times New Roman" w:cs="Times New Roman"/>
          <w:sz w:val="24"/>
          <w:szCs w:val="24"/>
          <w:lang w:eastAsia="uk-UA"/>
        </w:rPr>
        <w:t xml:space="preserve"> - це комплекс робіт, спрямований на відновлення проектних параметрів з використанням залишкового ресурсу. Капітальні ремонти виконуються за затвердженою проектно-кошторисною документацією.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lastRenderedPageBreak/>
        <w:t>Реконструкція</w:t>
      </w:r>
      <w:r w:rsidRPr="006C3624">
        <w:rPr>
          <w:rFonts w:ascii="Times New Roman" w:eastAsiaTheme="minorEastAsia" w:hAnsi="Times New Roman" w:cs="Times New Roman"/>
          <w:sz w:val="24"/>
          <w:szCs w:val="24"/>
          <w:lang w:eastAsia="uk-UA"/>
        </w:rPr>
        <w:t xml:space="preserve"> - це комплекс робіт, що дозволяє довести вантажопідйомність і габарит мосту до параметрів, що задовольняють вимогам сучасних норм, з використанням залишкового ресурсу.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Нове будівництво</w:t>
      </w:r>
      <w:r w:rsidRPr="006C3624">
        <w:rPr>
          <w:rFonts w:ascii="Times New Roman" w:eastAsiaTheme="minorEastAsia" w:hAnsi="Times New Roman" w:cs="Times New Roman"/>
          <w:sz w:val="24"/>
          <w:szCs w:val="24"/>
          <w:lang w:eastAsia="uk-UA"/>
        </w:rPr>
        <w:t xml:space="preserve"> - це зведення нового спорудження без використання залишкового ресурсу.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Капітальний ремонт чи реконструкція доцільні в тому випадку, коли відсоток зносу не більш ніж 60 %. </w:t>
      </w:r>
    </w:p>
    <w:p w:rsidR="006C3624" w:rsidRPr="006C3624" w:rsidRDefault="006C3624" w:rsidP="006C362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3624">
        <w:rPr>
          <w:rFonts w:ascii="Times New Roman" w:eastAsia="Times New Roman" w:hAnsi="Times New Roman" w:cs="Times New Roman"/>
          <w:b/>
          <w:bCs/>
          <w:sz w:val="27"/>
          <w:szCs w:val="27"/>
          <w:lang w:eastAsia="uk-UA"/>
        </w:rPr>
        <w:t xml:space="preserve">15 Економічне обґрунтування ремонту, реконструкції та нового будівництва (орієнтовно станом на 01.01.2005 р.)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Вартість одного м</w:t>
      </w:r>
      <w:r w:rsidRPr="006C3624">
        <w:rPr>
          <w:rFonts w:ascii="Times New Roman" w:eastAsiaTheme="minorEastAsia" w:hAnsi="Times New Roman" w:cs="Times New Roman"/>
          <w:sz w:val="24"/>
          <w:szCs w:val="24"/>
          <w:vertAlign w:val="superscript"/>
          <w:lang w:eastAsia="uk-UA"/>
        </w:rPr>
        <w:t xml:space="preserve"> 2</w:t>
      </w:r>
      <w:r w:rsidRPr="006C3624">
        <w:rPr>
          <w:rFonts w:ascii="Times New Roman" w:eastAsiaTheme="minorEastAsia" w:hAnsi="Times New Roman" w:cs="Times New Roman"/>
          <w:sz w:val="24"/>
          <w:szCs w:val="24"/>
          <w:lang w:eastAsia="uk-UA"/>
        </w:rPr>
        <w:t xml:space="preserve"> ремонту чи реконструкції з використанням залишкового ресурсу дорівнює 1,5 - 2 тис. грн., у тому числі: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монолітна залізобетонна плита 1 м</w:t>
      </w:r>
      <w:r w:rsidRPr="006C3624">
        <w:rPr>
          <w:rFonts w:ascii="Times New Roman" w:eastAsiaTheme="minorEastAsia" w:hAnsi="Times New Roman" w:cs="Times New Roman"/>
          <w:sz w:val="24"/>
          <w:szCs w:val="24"/>
          <w:vertAlign w:val="superscript"/>
          <w:lang w:eastAsia="uk-UA"/>
        </w:rPr>
        <w:t xml:space="preserve"> 2</w:t>
      </w:r>
      <w:r w:rsidRPr="006C3624">
        <w:rPr>
          <w:rFonts w:ascii="Times New Roman" w:eastAsiaTheme="minorEastAsia" w:hAnsi="Times New Roman" w:cs="Times New Roman"/>
          <w:sz w:val="24"/>
          <w:szCs w:val="24"/>
          <w:lang w:eastAsia="uk-UA"/>
        </w:rPr>
        <w:t xml:space="preserve">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середньою товщиною 20 см - 325 грн.;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гідроізоляція 1 м</w:t>
      </w:r>
      <w:r w:rsidRPr="006C3624">
        <w:rPr>
          <w:rFonts w:ascii="Times New Roman" w:eastAsiaTheme="minorEastAsia" w:hAnsi="Times New Roman" w:cs="Times New Roman"/>
          <w:sz w:val="24"/>
          <w:szCs w:val="24"/>
          <w:vertAlign w:val="superscript"/>
          <w:lang w:eastAsia="uk-UA"/>
        </w:rPr>
        <w:t xml:space="preserve"> 2</w:t>
      </w:r>
      <w:r w:rsidRPr="006C3624">
        <w:rPr>
          <w:rFonts w:ascii="Times New Roman" w:eastAsiaTheme="minorEastAsia" w:hAnsi="Times New Roman" w:cs="Times New Roman"/>
          <w:sz w:val="24"/>
          <w:szCs w:val="24"/>
          <w:lang w:eastAsia="uk-UA"/>
        </w:rPr>
        <w:t xml:space="preserve"> - 107 грн.;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поручневе огородження 1 </w:t>
      </w:r>
      <w:proofErr w:type="spellStart"/>
      <w:r w:rsidRPr="006C3624">
        <w:rPr>
          <w:rFonts w:ascii="Times New Roman" w:eastAsiaTheme="minorEastAsia" w:hAnsi="Times New Roman" w:cs="Times New Roman"/>
          <w:sz w:val="24"/>
          <w:szCs w:val="24"/>
          <w:lang w:eastAsia="uk-UA"/>
        </w:rPr>
        <w:t>пм</w:t>
      </w:r>
      <w:proofErr w:type="spellEnd"/>
      <w:r w:rsidRPr="006C3624">
        <w:rPr>
          <w:rFonts w:ascii="Times New Roman" w:eastAsiaTheme="minorEastAsia" w:hAnsi="Times New Roman" w:cs="Times New Roman"/>
          <w:sz w:val="24"/>
          <w:szCs w:val="24"/>
          <w:lang w:eastAsia="uk-UA"/>
        </w:rPr>
        <w:t xml:space="preserve"> - 369 грн.;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залізобетонне підвищене огородження 1 </w:t>
      </w:r>
      <w:proofErr w:type="spellStart"/>
      <w:r w:rsidRPr="006C3624">
        <w:rPr>
          <w:rFonts w:ascii="Times New Roman" w:eastAsiaTheme="minorEastAsia" w:hAnsi="Times New Roman" w:cs="Times New Roman"/>
          <w:sz w:val="24"/>
          <w:szCs w:val="24"/>
          <w:lang w:eastAsia="uk-UA"/>
        </w:rPr>
        <w:t>пм</w:t>
      </w:r>
      <w:proofErr w:type="spellEnd"/>
      <w:r w:rsidRPr="006C3624">
        <w:rPr>
          <w:rFonts w:ascii="Times New Roman" w:eastAsiaTheme="minorEastAsia" w:hAnsi="Times New Roman" w:cs="Times New Roman"/>
          <w:sz w:val="24"/>
          <w:szCs w:val="24"/>
          <w:lang w:eastAsia="uk-UA"/>
        </w:rPr>
        <w:t xml:space="preserve"> - 590 грн.;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деформаційний шов 1пм - 907 грн.;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водовідвідні трубки </w:t>
      </w:r>
      <w:r w:rsidRPr="006C3624">
        <w:rPr>
          <w:rFonts w:ascii="Symbol" w:eastAsiaTheme="minorEastAsia" w:hAnsi="Symbol" w:cs="Times New Roman"/>
          <w:sz w:val="24"/>
          <w:szCs w:val="24"/>
          <w:lang w:eastAsia="uk-UA"/>
        </w:rPr>
        <w:t></w:t>
      </w:r>
      <w:r w:rsidRPr="006C3624">
        <w:rPr>
          <w:rFonts w:ascii="Times New Roman" w:eastAsiaTheme="minorEastAsia" w:hAnsi="Times New Roman" w:cs="Times New Roman"/>
          <w:sz w:val="24"/>
          <w:szCs w:val="24"/>
          <w:lang w:eastAsia="uk-UA"/>
        </w:rPr>
        <w:t xml:space="preserve"> = 159 мм 1 </w:t>
      </w:r>
      <w:proofErr w:type="spellStart"/>
      <w:r w:rsidRPr="006C3624">
        <w:rPr>
          <w:rFonts w:ascii="Times New Roman" w:eastAsiaTheme="minorEastAsia" w:hAnsi="Times New Roman" w:cs="Times New Roman"/>
          <w:sz w:val="24"/>
          <w:szCs w:val="24"/>
          <w:lang w:eastAsia="uk-UA"/>
        </w:rPr>
        <w:t>пм</w:t>
      </w:r>
      <w:proofErr w:type="spellEnd"/>
      <w:r w:rsidRPr="006C3624">
        <w:rPr>
          <w:rFonts w:ascii="Times New Roman" w:eastAsiaTheme="minorEastAsia" w:hAnsi="Times New Roman" w:cs="Times New Roman"/>
          <w:sz w:val="24"/>
          <w:szCs w:val="24"/>
          <w:lang w:eastAsia="uk-UA"/>
        </w:rPr>
        <w:t xml:space="preserve"> - 213 грн.;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торкрет товщиною 2 см 1 м</w:t>
      </w:r>
      <w:r w:rsidRPr="006C3624">
        <w:rPr>
          <w:rFonts w:ascii="Times New Roman" w:eastAsiaTheme="minorEastAsia" w:hAnsi="Times New Roman" w:cs="Times New Roman"/>
          <w:sz w:val="24"/>
          <w:szCs w:val="24"/>
          <w:vertAlign w:val="superscript"/>
          <w:lang w:eastAsia="uk-UA"/>
        </w:rPr>
        <w:t xml:space="preserve"> 2</w:t>
      </w:r>
      <w:r w:rsidRPr="006C3624">
        <w:rPr>
          <w:rFonts w:ascii="Times New Roman" w:eastAsiaTheme="minorEastAsia" w:hAnsi="Times New Roman" w:cs="Times New Roman"/>
          <w:sz w:val="24"/>
          <w:szCs w:val="24"/>
          <w:lang w:eastAsia="uk-UA"/>
        </w:rPr>
        <w:t xml:space="preserve"> - 90 грн.;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фарбування балок прогінних будівель 1 м</w:t>
      </w:r>
      <w:r w:rsidRPr="006C3624">
        <w:rPr>
          <w:rFonts w:ascii="Times New Roman" w:eastAsiaTheme="minorEastAsia" w:hAnsi="Times New Roman" w:cs="Times New Roman"/>
          <w:sz w:val="24"/>
          <w:szCs w:val="24"/>
          <w:vertAlign w:val="superscript"/>
          <w:lang w:eastAsia="uk-UA"/>
        </w:rPr>
        <w:t xml:space="preserve"> 2</w:t>
      </w:r>
      <w:r w:rsidRPr="006C3624">
        <w:rPr>
          <w:rFonts w:ascii="Times New Roman" w:eastAsiaTheme="minorEastAsia" w:hAnsi="Times New Roman" w:cs="Times New Roman"/>
          <w:sz w:val="24"/>
          <w:szCs w:val="24"/>
          <w:lang w:eastAsia="uk-UA"/>
        </w:rPr>
        <w:t xml:space="preserve"> - 85 грн.;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вартість 1 м</w:t>
      </w:r>
      <w:r w:rsidRPr="006C3624">
        <w:rPr>
          <w:rFonts w:ascii="Times New Roman" w:eastAsiaTheme="minorEastAsia" w:hAnsi="Times New Roman" w:cs="Times New Roman"/>
          <w:sz w:val="24"/>
          <w:szCs w:val="24"/>
          <w:vertAlign w:val="superscript"/>
          <w:lang w:eastAsia="uk-UA"/>
        </w:rPr>
        <w:t xml:space="preserve"> 2</w:t>
      </w:r>
      <w:r w:rsidRPr="006C3624">
        <w:rPr>
          <w:rFonts w:ascii="Times New Roman" w:eastAsiaTheme="minorEastAsia" w:hAnsi="Times New Roman" w:cs="Times New Roman"/>
          <w:sz w:val="24"/>
          <w:szCs w:val="24"/>
          <w:lang w:eastAsia="uk-UA"/>
        </w:rPr>
        <w:t xml:space="preserve"> укладання асфальтобетону - 65 грн.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Вартість м</w:t>
      </w:r>
      <w:r w:rsidRPr="006C3624">
        <w:rPr>
          <w:rFonts w:ascii="Times New Roman" w:eastAsiaTheme="minorEastAsia" w:hAnsi="Times New Roman" w:cs="Times New Roman"/>
          <w:sz w:val="24"/>
          <w:szCs w:val="24"/>
          <w:vertAlign w:val="superscript"/>
          <w:lang w:eastAsia="uk-UA"/>
        </w:rPr>
        <w:t xml:space="preserve"> 2</w:t>
      </w:r>
      <w:r w:rsidRPr="006C3624">
        <w:rPr>
          <w:rFonts w:ascii="Times New Roman" w:eastAsiaTheme="minorEastAsia" w:hAnsi="Times New Roman" w:cs="Times New Roman"/>
          <w:sz w:val="24"/>
          <w:szCs w:val="24"/>
          <w:lang w:eastAsia="uk-UA"/>
        </w:rPr>
        <w:t xml:space="preserve"> нового будівництва залізобетонних мостів без виносу комунікацій більш ніж 5 тисяч гривень і більш у залежності від застосовуваних конструкцій і матеріалів. </w:t>
      </w:r>
    </w:p>
    <w:p w:rsidR="006C3624" w:rsidRPr="006C3624" w:rsidRDefault="006C3624" w:rsidP="006C362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3624">
        <w:rPr>
          <w:rFonts w:ascii="Times New Roman" w:eastAsia="Times New Roman" w:hAnsi="Times New Roman" w:cs="Times New Roman"/>
          <w:b/>
          <w:bCs/>
          <w:sz w:val="27"/>
          <w:szCs w:val="27"/>
          <w:lang w:eastAsia="uk-UA"/>
        </w:rPr>
        <w:t xml:space="preserve">16 Каталог типових прогонових будов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Найбільш часто зустрічаються конструкції залізобетонних прогонових будов.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20"/>
        <w:gridCol w:w="6080"/>
        <w:gridCol w:w="1547"/>
        <w:gridCol w:w="1376"/>
      </w:tblGrid>
      <w:tr w:rsidR="006C3624" w:rsidRPr="006C3624" w:rsidTr="00D90741">
        <w:trPr>
          <w:tblCellSpacing w:w="18"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N</w:t>
            </w:r>
            <w:r w:rsidRPr="006C3624">
              <w:rPr>
                <w:rFonts w:ascii="Times New Roman" w:eastAsiaTheme="minorEastAsia" w:hAnsi="Times New Roman" w:cs="Times New Roman"/>
                <w:sz w:val="24"/>
                <w:szCs w:val="24"/>
                <w:lang w:eastAsia="uk-UA"/>
              </w:rPr>
              <w:br/>
            </w:r>
            <w:r w:rsidRPr="006C3624">
              <w:rPr>
                <w:rFonts w:ascii="Times New Roman" w:eastAsiaTheme="minorEastAsia" w:hAnsi="Times New Roman" w:cs="Times New Roman"/>
                <w:b/>
                <w:bCs/>
                <w:sz w:val="24"/>
                <w:szCs w:val="24"/>
                <w:lang w:eastAsia="uk-UA"/>
              </w:rPr>
              <w:t>п/п</w:t>
            </w:r>
            <w:r w:rsidRPr="006C3624">
              <w:rPr>
                <w:rFonts w:ascii="Times New Roman" w:eastAsiaTheme="minorEastAsia" w:hAnsi="Times New Roman" w:cs="Times New Roman"/>
                <w:sz w:val="24"/>
                <w:szCs w:val="24"/>
                <w:lang w:eastAsia="uk-UA"/>
              </w:rPr>
              <w:t> </w:t>
            </w:r>
          </w:p>
        </w:tc>
        <w:tc>
          <w:tcPr>
            <w:tcW w:w="3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Повна назва</w:t>
            </w:r>
            <w:r w:rsidRPr="006C3624">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b/>
                <w:bCs/>
                <w:sz w:val="24"/>
                <w:szCs w:val="24"/>
                <w:lang w:eastAsia="uk-UA"/>
              </w:rPr>
              <w:t>Інв</w:t>
            </w:r>
            <w:proofErr w:type="spellEnd"/>
            <w:r w:rsidRPr="006C3624">
              <w:rPr>
                <w:rFonts w:ascii="Times New Roman" w:eastAsiaTheme="minorEastAsia" w:hAnsi="Times New Roman" w:cs="Times New Roman"/>
                <w:b/>
                <w:bCs/>
                <w:sz w:val="24"/>
                <w:szCs w:val="24"/>
                <w:lang w:eastAsia="uk-UA"/>
              </w:rPr>
              <w:t>. N</w:t>
            </w:r>
            <w:r w:rsidRPr="006C3624">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Рік видання</w:t>
            </w: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b/>
                <w:bCs/>
                <w:sz w:val="24"/>
                <w:szCs w:val="24"/>
                <w:lang w:eastAsia="uk-UA"/>
              </w:rPr>
              <w:t>Бездіафрагменні</w:t>
            </w:r>
            <w:proofErr w:type="spellEnd"/>
            <w:r w:rsidRPr="006C3624">
              <w:rPr>
                <w:rFonts w:ascii="Times New Roman" w:eastAsiaTheme="minorEastAsia" w:hAnsi="Times New Roman" w:cs="Times New Roman"/>
                <w:b/>
                <w:bCs/>
                <w:sz w:val="24"/>
                <w:szCs w:val="24"/>
                <w:lang w:eastAsia="uk-UA"/>
              </w:rPr>
              <w:t xml:space="preserve"> прогонові будови</w:t>
            </w: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w:t>
            </w:r>
          </w:p>
        </w:tc>
        <w:tc>
          <w:tcPr>
            <w:tcW w:w="3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ТП споруджень на автомобільних дорогах. </w:t>
            </w:r>
            <w:proofErr w:type="spellStart"/>
            <w:r w:rsidRPr="006C3624">
              <w:rPr>
                <w:rFonts w:ascii="Times New Roman" w:eastAsiaTheme="minorEastAsia" w:hAnsi="Times New Roman" w:cs="Times New Roman"/>
                <w:sz w:val="24"/>
                <w:szCs w:val="24"/>
                <w:lang w:eastAsia="uk-UA"/>
              </w:rPr>
              <w:t>Вип</w:t>
            </w:r>
            <w:proofErr w:type="spellEnd"/>
            <w:r w:rsidRPr="006C3624">
              <w:rPr>
                <w:rFonts w:ascii="Times New Roman" w:eastAsiaTheme="minorEastAsia" w:hAnsi="Times New Roman" w:cs="Times New Roman"/>
                <w:sz w:val="24"/>
                <w:szCs w:val="24"/>
                <w:lang w:eastAsia="uk-UA"/>
              </w:rPr>
              <w:t>. 56 (доповнення). Варіант конструкцій залізобетонних збірних прогонових будов без діафрагм із каркасною арматурою періодичного профілю  </w:t>
            </w:r>
          </w:p>
        </w:tc>
        <w:tc>
          <w:tcPr>
            <w:tcW w:w="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Вип</w:t>
            </w:r>
            <w:proofErr w:type="spellEnd"/>
            <w:r w:rsidRPr="006C3624">
              <w:rPr>
                <w:rFonts w:ascii="Times New Roman" w:eastAsiaTheme="minorEastAsia" w:hAnsi="Times New Roman" w:cs="Times New Roman"/>
                <w:sz w:val="24"/>
                <w:szCs w:val="24"/>
                <w:lang w:eastAsia="uk-UA"/>
              </w:rPr>
              <w:t>. 56Д </w:t>
            </w:r>
          </w:p>
        </w:tc>
        <w:tc>
          <w:tcPr>
            <w:tcW w:w="7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1962 </w:t>
            </w:r>
          </w:p>
        </w:tc>
      </w:tr>
      <w:tr w:rsidR="006C3624" w:rsidRPr="006C3624" w:rsidTr="00D90741">
        <w:trPr>
          <w:tblCellSpacing w:w="18"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2. </w:t>
            </w:r>
          </w:p>
        </w:tc>
        <w:tc>
          <w:tcPr>
            <w:tcW w:w="3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ТП споруджень на автодорогах. </w:t>
            </w:r>
            <w:proofErr w:type="spellStart"/>
            <w:r w:rsidRPr="006C3624">
              <w:rPr>
                <w:rFonts w:ascii="Times New Roman" w:eastAsiaTheme="minorEastAsia" w:hAnsi="Times New Roman" w:cs="Times New Roman"/>
                <w:sz w:val="24"/>
                <w:szCs w:val="24"/>
                <w:lang w:eastAsia="uk-UA"/>
              </w:rPr>
              <w:t>Вип</w:t>
            </w:r>
            <w:proofErr w:type="spellEnd"/>
            <w:r w:rsidRPr="006C3624">
              <w:rPr>
                <w:rFonts w:ascii="Times New Roman" w:eastAsiaTheme="minorEastAsia" w:hAnsi="Times New Roman" w:cs="Times New Roman"/>
                <w:sz w:val="24"/>
                <w:szCs w:val="24"/>
                <w:lang w:eastAsia="uk-UA"/>
              </w:rPr>
              <w:t>. 167. Залізобетонні прогонові будови без діафрагм із каркасною арматурою періодичного профілю зі сталі М 35ГС  </w:t>
            </w:r>
          </w:p>
        </w:tc>
        <w:tc>
          <w:tcPr>
            <w:tcW w:w="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Вип</w:t>
            </w:r>
            <w:proofErr w:type="spellEnd"/>
            <w:r w:rsidRPr="006C3624">
              <w:rPr>
                <w:rFonts w:ascii="Times New Roman" w:eastAsiaTheme="minorEastAsia" w:hAnsi="Times New Roman" w:cs="Times New Roman"/>
                <w:sz w:val="24"/>
                <w:szCs w:val="24"/>
                <w:lang w:eastAsia="uk-UA"/>
              </w:rPr>
              <w:t>. 167 </w:t>
            </w:r>
          </w:p>
        </w:tc>
        <w:tc>
          <w:tcPr>
            <w:tcW w:w="7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1965 </w:t>
            </w:r>
          </w:p>
        </w:tc>
      </w:tr>
      <w:tr w:rsidR="006C3624" w:rsidRPr="006C3624" w:rsidTr="00D90741">
        <w:trPr>
          <w:tblCellSpacing w:w="18"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lastRenderedPageBreak/>
              <w:t>3. </w:t>
            </w:r>
          </w:p>
        </w:tc>
        <w:tc>
          <w:tcPr>
            <w:tcW w:w="3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ТП серія 3.503-14. </w:t>
            </w:r>
            <w:proofErr w:type="spellStart"/>
            <w:r w:rsidRPr="006C3624">
              <w:rPr>
                <w:rFonts w:ascii="Times New Roman" w:eastAsiaTheme="minorEastAsia" w:hAnsi="Times New Roman" w:cs="Times New Roman"/>
                <w:sz w:val="24"/>
                <w:szCs w:val="24"/>
                <w:lang w:eastAsia="uk-UA"/>
              </w:rPr>
              <w:t>Вип</w:t>
            </w:r>
            <w:proofErr w:type="spellEnd"/>
            <w:r w:rsidRPr="006C3624">
              <w:rPr>
                <w:rFonts w:ascii="Times New Roman" w:eastAsiaTheme="minorEastAsia" w:hAnsi="Times New Roman" w:cs="Times New Roman"/>
                <w:sz w:val="24"/>
                <w:szCs w:val="24"/>
                <w:lang w:eastAsia="uk-UA"/>
              </w:rPr>
              <w:t xml:space="preserve">. 1. Прогонові будови з </w:t>
            </w:r>
            <w:proofErr w:type="spellStart"/>
            <w:r w:rsidRPr="006C3624">
              <w:rPr>
                <w:rFonts w:ascii="Times New Roman" w:eastAsiaTheme="minorEastAsia" w:hAnsi="Times New Roman" w:cs="Times New Roman"/>
                <w:sz w:val="24"/>
                <w:szCs w:val="24"/>
                <w:lang w:eastAsia="uk-UA"/>
              </w:rPr>
              <w:t>цільноперевозних</w:t>
            </w:r>
            <w:proofErr w:type="spellEnd"/>
            <w:r w:rsidRPr="006C3624">
              <w:rPr>
                <w:rFonts w:ascii="Times New Roman" w:eastAsiaTheme="minorEastAsia" w:hAnsi="Times New Roman" w:cs="Times New Roman"/>
                <w:sz w:val="24"/>
                <w:szCs w:val="24"/>
                <w:lang w:eastAsia="uk-UA"/>
              </w:rPr>
              <w:t xml:space="preserve"> балок 12, 15, 18 м, армованих каркасною арматурою А-II </w:t>
            </w:r>
          </w:p>
        </w:tc>
        <w:tc>
          <w:tcPr>
            <w:tcW w:w="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Вип</w:t>
            </w:r>
            <w:proofErr w:type="spellEnd"/>
            <w:r w:rsidRPr="006C3624">
              <w:rPr>
                <w:rFonts w:ascii="Times New Roman" w:eastAsiaTheme="minorEastAsia" w:hAnsi="Times New Roman" w:cs="Times New Roman"/>
                <w:sz w:val="24"/>
                <w:szCs w:val="24"/>
                <w:lang w:eastAsia="uk-UA"/>
              </w:rPr>
              <w:t>. 1 </w:t>
            </w:r>
          </w:p>
        </w:tc>
        <w:tc>
          <w:tcPr>
            <w:tcW w:w="7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1968 </w:t>
            </w:r>
          </w:p>
        </w:tc>
      </w:tr>
      <w:tr w:rsidR="006C3624" w:rsidRPr="006C3624" w:rsidTr="00D90741">
        <w:trPr>
          <w:tblCellSpacing w:w="18"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4. </w:t>
            </w:r>
          </w:p>
        </w:tc>
        <w:tc>
          <w:tcPr>
            <w:tcW w:w="3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ТП серія 3.503-14. </w:t>
            </w:r>
            <w:proofErr w:type="spellStart"/>
            <w:r w:rsidRPr="006C3624">
              <w:rPr>
                <w:rFonts w:ascii="Times New Roman" w:eastAsiaTheme="minorEastAsia" w:hAnsi="Times New Roman" w:cs="Times New Roman"/>
                <w:sz w:val="24"/>
                <w:szCs w:val="24"/>
                <w:lang w:eastAsia="uk-UA"/>
              </w:rPr>
              <w:t>Вип</w:t>
            </w:r>
            <w:proofErr w:type="spellEnd"/>
            <w:r w:rsidRPr="006C3624">
              <w:rPr>
                <w:rFonts w:ascii="Times New Roman" w:eastAsiaTheme="minorEastAsia" w:hAnsi="Times New Roman" w:cs="Times New Roman"/>
                <w:sz w:val="24"/>
                <w:szCs w:val="24"/>
                <w:lang w:eastAsia="uk-UA"/>
              </w:rPr>
              <w:t xml:space="preserve">. 1. прогонові будови без діафрагм із </w:t>
            </w:r>
            <w:proofErr w:type="spellStart"/>
            <w:r w:rsidRPr="006C3624">
              <w:rPr>
                <w:rFonts w:ascii="Times New Roman" w:eastAsiaTheme="minorEastAsia" w:hAnsi="Times New Roman" w:cs="Times New Roman"/>
                <w:sz w:val="24"/>
                <w:szCs w:val="24"/>
                <w:lang w:eastAsia="uk-UA"/>
              </w:rPr>
              <w:t>цельноперевозимих</w:t>
            </w:r>
            <w:proofErr w:type="spellEnd"/>
            <w:r w:rsidRPr="006C3624">
              <w:rPr>
                <w:rFonts w:ascii="Times New Roman" w:eastAsiaTheme="minorEastAsia" w:hAnsi="Times New Roman" w:cs="Times New Roman"/>
                <w:sz w:val="24"/>
                <w:szCs w:val="24"/>
                <w:lang w:eastAsia="uk-UA"/>
              </w:rPr>
              <w:t xml:space="preserve"> балок 12, 15, 18 м, армованих каркасною арматурою А-II </w:t>
            </w:r>
          </w:p>
        </w:tc>
        <w:tc>
          <w:tcPr>
            <w:tcW w:w="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710/1 </w:t>
            </w:r>
          </w:p>
        </w:tc>
        <w:tc>
          <w:tcPr>
            <w:tcW w:w="7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1969 </w:t>
            </w:r>
          </w:p>
        </w:tc>
      </w:tr>
      <w:tr w:rsidR="006C3624" w:rsidRPr="006C3624" w:rsidTr="00D90741">
        <w:trPr>
          <w:tblCellSpacing w:w="18"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5. </w:t>
            </w:r>
          </w:p>
        </w:tc>
        <w:tc>
          <w:tcPr>
            <w:tcW w:w="3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ТП серія 3.503-12. </w:t>
            </w:r>
            <w:proofErr w:type="spellStart"/>
            <w:r w:rsidRPr="006C3624">
              <w:rPr>
                <w:rFonts w:ascii="Times New Roman" w:eastAsiaTheme="minorEastAsia" w:hAnsi="Times New Roman" w:cs="Times New Roman"/>
                <w:sz w:val="24"/>
                <w:szCs w:val="24"/>
                <w:lang w:eastAsia="uk-UA"/>
              </w:rPr>
              <w:t>вип</w:t>
            </w:r>
            <w:proofErr w:type="spellEnd"/>
            <w:r w:rsidRPr="006C3624">
              <w:rPr>
                <w:rFonts w:ascii="Times New Roman" w:eastAsiaTheme="minorEastAsia" w:hAnsi="Times New Roman" w:cs="Times New Roman"/>
                <w:sz w:val="24"/>
                <w:szCs w:val="24"/>
                <w:lang w:eastAsia="uk-UA"/>
              </w:rPr>
              <w:t>. 17. Уніфіковані збірні прогонові будови з попередньо напруженого бетону для мостів і шляхопроводів на автомобільних дорогах  </w:t>
            </w:r>
          </w:p>
        </w:tc>
        <w:tc>
          <w:tcPr>
            <w:tcW w:w="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384 </w:t>
            </w:r>
          </w:p>
        </w:tc>
        <w:tc>
          <w:tcPr>
            <w:tcW w:w="7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1973 </w:t>
            </w:r>
          </w:p>
        </w:tc>
      </w:tr>
      <w:tr w:rsidR="006C3624" w:rsidRPr="006C3624" w:rsidTr="00D90741">
        <w:trPr>
          <w:tblCellSpacing w:w="18"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Прогонові будови</w:t>
            </w:r>
            <w:r w:rsidRPr="006C3624">
              <w:rPr>
                <w:rFonts w:ascii="Times New Roman" w:eastAsiaTheme="minorEastAsia" w:hAnsi="Times New Roman" w:cs="Times New Roman"/>
                <w:sz w:val="24"/>
                <w:szCs w:val="24"/>
                <w:lang w:eastAsia="uk-UA"/>
              </w:rPr>
              <w:t xml:space="preserve"> </w:t>
            </w:r>
            <w:r w:rsidRPr="006C3624">
              <w:rPr>
                <w:rFonts w:ascii="Times New Roman" w:eastAsiaTheme="minorEastAsia" w:hAnsi="Times New Roman" w:cs="Times New Roman"/>
                <w:b/>
                <w:bCs/>
                <w:sz w:val="24"/>
                <w:szCs w:val="24"/>
                <w:lang w:eastAsia="uk-UA"/>
              </w:rPr>
              <w:t>з діафрагмами</w:t>
            </w: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w:t>
            </w:r>
          </w:p>
        </w:tc>
        <w:tc>
          <w:tcPr>
            <w:tcW w:w="3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Прогонові будови залізобетонні збірні з каркасною арматурою періодичного профілю прогонами між опорами 7, 5, 10, 12.5, 15, 20 м. </w:t>
            </w:r>
            <w:proofErr w:type="spellStart"/>
            <w:r w:rsidRPr="006C3624">
              <w:rPr>
                <w:rFonts w:ascii="Times New Roman" w:eastAsiaTheme="minorEastAsia" w:hAnsi="Times New Roman" w:cs="Times New Roman"/>
                <w:sz w:val="24"/>
                <w:szCs w:val="24"/>
                <w:lang w:eastAsia="uk-UA"/>
              </w:rPr>
              <w:t>Союздорпроект</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вип</w:t>
            </w:r>
            <w:proofErr w:type="spellEnd"/>
            <w:r w:rsidRPr="006C3624">
              <w:rPr>
                <w:rFonts w:ascii="Times New Roman" w:eastAsiaTheme="minorEastAsia" w:hAnsi="Times New Roman" w:cs="Times New Roman"/>
                <w:sz w:val="24"/>
                <w:szCs w:val="24"/>
                <w:lang w:eastAsia="uk-UA"/>
              </w:rPr>
              <w:t>. 19-20 </w:t>
            </w:r>
          </w:p>
        </w:tc>
        <w:tc>
          <w:tcPr>
            <w:tcW w:w="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Вип</w:t>
            </w:r>
            <w:proofErr w:type="spellEnd"/>
            <w:r w:rsidRPr="006C3624">
              <w:rPr>
                <w:rFonts w:ascii="Times New Roman" w:eastAsiaTheme="minorEastAsia" w:hAnsi="Times New Roman" w:cs="Times New Roman"/>
                <w:sz w:val="24"/>
                <w:szCs w:val="24"/>
                <w:lang w:eastAsia="uk-UA"/>
              </w:rPr>
              <w:t>. 10-11</w:t>
            </w:r>
            <w:r w:rsidRPr="006C3624">
              <w:rPr>
                <w:rFonts w:ascii="Times New Roman" w:eastAsiaTheme="minorEastAsia" w:hAnsi="Times New Roman" w:cs="Times New Roman"/>
                <w:sz w:val="24"/>
                <w:szCs w:val="24"/>
                <w:lang w:eastAsia="uk-UA"/>
              </w:rPr>
              <w:br/>
            </w:r>
            <w:proofErr w:type="spellStart"/>
            <w:r w:rsidRPr="006C3624">
              <w:rPr>
                <w:rFonts w:ascii="Times New Roman" w:eastAsiaTheme="minorEastAsia" w:hAnsi="Times New Roman" w:cs="Times New Roman"/>
                <w:sz w:val="24"/>
                <w:szCs w:val="24"/>
                <w:lang w:eastAsia="uk-UA"/>
              </w:rPr>
              <w:t>Вип</w:t>
            </w:r>
            <w:proofErr w:type="spellEnd"/>
            <w:r w:rsidRPr="006C3624">
              <w:rPr>
                <w:rFonts w:ascii="Times New Roman" w:eastAsiaTheme="minorEastAsia" w:hAnsi="Times New Roman" w:cs="Times New Roman"/>
                <w:sz w:val="24"/>
                <w:szCs w:val="24"/>
                <w:lang w:eastAsia="uk-UA"/>
              </w:rPr>
              <w:t>. 17-18 </w:t>
            </w:r>
          </w:p>
        </w:tc>
        <w:tc>
          <w:tcPr>
            <w:tcW w:w="7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1954 </w:t>
            </w:r>
          </w:p>
        </w:tc>
      </w:tr>
      <w:tr w:rsidR="006C3624" w:rsidRPr="006C3624" w:rsidTr="00D90741">
        <w:trPr>
          <w:tblCellSpacing w:w="18"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2. </w:t>
            </w:r>
          </w:p>
        </w:tc>
        <w:tc>
          <w:tcPr>
            <w:tcW w:w="3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Прогонові будови залізобетонні збірні з каркасною круглою арматурою прогонами між опорами 7, 5, 10, 12.5, 15, 20 м. </w:t>
            </w:r>
            <w:proofErr w:type="spellStart"/>
            <w:r w:rsidRPr="006C3624">
              <w:rPr>
                <w:rFonts w:ascii="Times New Roman" w:eastAsiaTheme="minorEastAsia" w:hAnsi="Times New Roman" w:cs="Times New Roman"/>
                <w:sz w:val="24"/>
                <w:szCs w:val="24"/>
                <w:lang w:eastAsia="uk-UA"/>
              </w:rPr>
              <w:t>Союздорпроект</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вип</w:t>
            </w:r>
            <w:proofErr w:type="spellEnd"/>
            <w:r w:rsidRPr="006C3624">
              <w:rPr>
                <w:rFonts w:ascii="Times New Roman" w:eastAsiaTheme="minorEastAsia" w:hAnsi="Times New Roman" w:cs="Times New Roman"/>
                <w:sz w:val="24"/>
                <w:szCs w:val="24"/>
                <w:lang w:eastAsia="uk-UA"/>
              </w:rPr>
              <w:t>. 19-20 </w:t>
            </w:r>
          </w:p>
        </w:tc>
        <w:tc>
          <w:tcPr>
            <w:tcW w:w="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Вип</w:t>
            </w:r>
            <w:proofErr w:type="spellEnd"/>
            <w:r w:rsidRPr="006C3624">
              <w:rPr>
                <w:rFonts w:ascii="Times New Roman" w:eastAsiaTheme="minorEastAsia" w:hAnsi="Times New Roman" w:cs="Times New Roman"/>
                <w:sz w:val="24"/>
                <w:szCs w:val="24"/>
                <w:lang w:eastAsia="uk-UA"/>
              </w:rPr>
              <w:t>. 19-20 </w:t>
            </w:r>
          </w:p>
        </w:tc>
        <w:tc>
          <w:tcPr>
            <w:tcW w:w="7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1954 </w:t>
            </w:r>
          </w:p>
        </w:tc>
      </w:tr>
      <w:tr w:rsidR="006C3624" w:rsidRPr="006C3624" w:rsidTr="00D90741">
        <w:trPr>
          <w:tblCellSpacing w:w="18"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3. </w:t>
            </w:r>
          </w:p>
        </w:tc>
        <w:tc>
          <w:tcPr>
            <w:tcW w:w="3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Прогонові будови залізобетонні збірні з каркасною арматурою періодичного профілю прогонами між опорами 7.5, 10.0, 12.5, 15.0 і 20 м. </w:t>
            </w:r>
            <w:proofErr w:type="spellStart"/>
            <w:r w:rsidRPr="006C3624">
              <w:rPr>
                <w:rFonts w:ascii="Times New Roman" w:eastAsiaTheme="minorEastAsia" w:hAnsi="Times New Roman" w:cs="Times New Roman"/>
                <w:sz w:val="24"/>
                <w:szCs w:val="24"/>
                <w:lang w:eastAsia="uk-UA"/>
              </w:rPr>
              <w:t>Союздорпроект</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вип</w:t>
            </w:r>
            <w:proofErr w:type="spellEnd"/>
            <w:r w:rsidRPr="006C3624">
              <w:rPr>
                <w:rFonts w:ascii="Times New Roman" w:eastAsiaTheme="minorEastAsia" w:hAnsi="Times New Roman" w:cs="Times New Roman"/>
                <w:sz w:val="24"/>
                <w:szCs w:val="24"/>
                <w:lang w:eastAsia="uk-UA"/>
              </w:rPr>
              <w:t>. 56 </w:t>
            </w:r>
          </w:p>
        </w:tc>
        <w:tc>
          <w:tcPr>
            <w:tcW w:w="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Вип</w:t>
            </w:r>
            <w:proofErr w:type="spellEnd"/>
            <w:r w:rsidRPr="006C3624">
              <w:rPr>
                <w:rFonts w:ascii="Times New Roman" w:eastAsiaTheme="minorEastAsia" w:hAnsi="Times New Roman" w:cs="Times New Roman"/>
                <w:sz w:val="24"/>
                <w:szCs w:val="24"/>
                <w:lang w:eastAsia="uk-UA"/>
              </w:rPr>
              <w:t>. 56 </w:t>
            </w:r>
          </w:p>
        </w:tc>
        <w:tc>
          <w:tcPr>
            <w:tcW w:w="7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1957 </w:t>
            </w:r>
          </w:p>
        </w:tc>
      </w:tr>
      <w:tr w:rsidR="006C3624" w:rsidRPr="006C3624" w:rsidTr="00D90741">
        <w:trPr>
          <w:tblCellSpacing w:w="18"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4. </w:t>
            </w:r>
          </w:p>
        </w:tc>
        <w:tc>
          <w:tcPr>
            <w:tcW w:w="3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Прогонові будови залізобетонні збірні по довжині прогону балок з натягом арматури після бетонування прогонів між опорами 12.5, 15.0, 20.0, 30.0, 40.0 м. </w:t>
            </w:r>
            <w:proofErr w:type="spellStart"/>
            <w:r w:rsidRPr="006C3624">
              <w:rPr>
                <w:rFonts w:ascii="Times New Roman" w:eastAsiaTheme="minorEastAsia" w:hAnsi="Times New Roman" w:cs="Times New Roman"/>
                <w:sz w:val="24"/>
                <w:szCs w:val="24"/>
                <w:lang w:eastAsia="uk-UA"/>
              </w:rPr>
              <w:t>Союздорпроект</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вип</w:t>
            </w:r>
            <w:proofErr w:type="spellEnd"/>
            <w:r w:rsidRPr="006C3624">
              <w:rPr>
                <w:rFonts w:ascii="Times New Roman" w:eastAsiaTheme="minorEastAsia" w:hAnsi="Times New Roman" w:cs="Times New Roman"/>
                <w:sz w:val="24"/>
                <w:szCs w:val="24"/>
                <w:lang w:eastAsia="uk-UA"/>
              </w:rPr>
              <w:t>. 123 і 123 (доповнення) </w:t>
            </w:r>
          </w:p>
        </w:tc>
        <w:tc>
          <w:tcPr>
            <w:tcW w:w="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Вип</w:t>
            </w:r>
            <w:proofErr w:type="spellEnd"/>
            <w:r w:rsidRPr="006C3624">
              <w:rPr>
                <w:rFonts w:ascii="Times New Roman" w:eastAsiaTheme="minorEastAsia" w:hAnsi="Times New Roman" w:cs="Times New Roman"/>
                <w:sz w:val="24"/>
                <w:szCs w:val="24"/>
                <w:lang w:eastAsia="uk-UA"/>
              </w:rPr>
              <w:t>. 123 </w:t>
            </w:r>
          </w:p>
        </w:tc>
        <w:tc>
          <w:tcPr>
            <w:tcW w:w="7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1959 </w:t>
            </w:r>
          </w:p>
        </w:tc>
      </w:tr>
      <w:tr w:rsidR="006C3624" w:rsidRPr="006C3624" w:rsidTr="00D90741">
        <w:trPr>
          <w:tblCellSpacing w:w="18"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5. </w:t>
            </w:r>
          </w:p>
        </w:tc>
        <w:tc>
          <w:tcPr>
            <w:tcW w:w="3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Прогонові будови залізобетонні збірні з натягом арматури до бетонування прогонами між опорами 10.0, 12.5, 15.0, 20.0 м. </w:t>
            </w:r>
            <w:proofErr w:type="spellStart"/>
            <w:r w:rsidRPr="006C3624">
              <w:rPr>
                <w:rFonts w:ascii="Times New Roman" w:eastAsiaTheme="minorEastAsia" w:hAnsi="Times New Roman" w:cs="Times New Roman"/>
                <w:sz w:val="24"/>
                <w:szCs w:val="24"/>
                <w:lang w:eastAsia="uk-UA"/>
              </w:rPr>
              <w:t>Союздорпроект</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вип</w:t>
            </w:r>
            <w:proofErr w:type="spellEnd"/>
            <w:r w:rsidRPr="006C3624">
              <w:rPr>
                <w:rFonts w:ascii="Times New Roman" w:eastAsiaTheme="minorEastAsia" w:hAnsi="Times New Roman" w:cs="Times New Roman"/>
                <w:sz w:val="24"/>
                <w:szCs w:val="24"/>
                <w:lang w:eastAsia="uk-UA"/>
              </w:rPr>
              <w:t xml:space="preserve">. 122-62, </w:t>
            </w:r>
            <w:proofErr w:type="spellStart"/>
            <w:r w:rsidRPr="006C3624">
              <w:rPr>
                <w:rFonts w:ascii="Times New Roman" w:eastAsiaTheme="minorEastAsia" w:hAnsi="Times New Roman" w:cs="Times New Roman"/>
                <w:sz w:val="24"/>
                <w:szCs w:val="24"/>
                <w:lang w:eastAsia="uk-UA"/>
              </w:rPr>
              <w:t>вип</w:t>
            </w:r>
            <w:proofErr w:type="spellEnd"/>
            <w:r w:rsidRPr="006C3624">
              <w:rPr>
                <w:rFonts w:ascii="Times New Roman" w:eastAsiaTheme="minorEastAsia" w:hAnsi="Times New Roman" w:cs="Times New Roman"/>
                <w:sz w:val="24"/>
                <w:szCs w:val="24"/>
                <w:lang w:eastAsia="uk-UA"/>
              </w:rPr>
              <w:t>. 122-63 </w:t>
            </w:r>
          </w:p>
        </w:tc>
        <w:tc>
          <w:tcPr>
            <w:tcW w:w="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Вип</w:t>
            </w:r>
            <w:proofErr w:type="spellEnd"/>
            <w:r w:rsidRPr="006C3624">
              <w:rPr>
                <w:rFonts w:ascii="Times New Roman" w:eastAsiaTheme="minorEastAsia" w:hAnsi="Times New Roman" w:cs="Times New Roman"/>
                <w:sz w:val="24"/>
                <w:szCs w:val="24"/>
                <w:lang w:eastAsia="uk-UA"/>
              </w:rPr>
              <w:t>. 122-62</w:t>
            </w:r>
            <w:r w:rsidRPr="006C3624">
              <w:rPr>
                <w:rFonts w:ascii="Times New Roman" w:eastAsiaTheme="minorEastAsia" w:hAnsi="Times New Roman" w:cs="Times New Roman"/>
                <w:sz w:val="24"/>
                <w:szCs w:val="24"/>
                <w:lang w:eastAsia="uk-UA"/>
              </w:rPr>
              <w:br/>
            </w:r>
            <w:proofErr w:type="spellStart"/>
            <w:r w:rsidRPr="006C3624">
              <w:rPr>
                <w:rFonts w:ascii="Times New Roman" w:eastAsiaTheme="minorEastAsia" w:hAnsi="Times New Roman" w:cs="Times New Roman"/>
                <w:sz w:val="24"/>
                <w:szCs w:val="24"/>
                <w:lang w:eastAsia="uk-UA"/>
              </w:rPr>
              <w:t>Вип</w:t>
            </w:r>
            <w:proofErr w:type="spellEnd"/>
            <w:r w:rsidRPr="006C3624">
              <w:rPr>
                <w:rFonts w:ascii="Times New Roman" w:eastAsiaTheme="minorEastAsia" w:hAnsi="Times New Roman" w:cs="Times New Roman"/>
                <w:sz w:val="24"/>
                <w:szCs w:val="24"/>
                <w:lang w:eastAsia="uk-UA"/>
              </w:rPr>
              <w:t>. 122-63 </w:t>
            </w:r>
          </w:p>
        </w:tc>
        <w:tc>
          <w:tcPr>
            <w:tcW w:w="7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1962</w:t>
            </w:r>
            <w:r w:rsidRPr="006C3624">
              <w:rPr>
                <w:rFonts w:ascii="Times New Roman" w:eastAsiaTheme="minorEastAsia" w:hAnsi="Times New Roman" w:cs="Times New Roman"/>
                <w:sz w:val="24"/>
                <w:szCs w:val="24"/>
                <w:lang w:eastAsia="uk-UA"/>
              </w:rPr>
              <w:br/>
              <w:t>1963 </w:t>
            </w:r>
          </w:p>
        </w:tc>
      </w:tr>
      <w:tr w:rsidR="006C3624" w:rsidRPr="006C3624" w:rsidTr="00D90741">
        <w:trPr>
          <w:tblCellSpacing w:w="18"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6. </w:t>
            </w:r>
          </w:p>
        </w:tc>
        <w:tc>
          <w:tcPr>
            <w:tcW w:w="3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Прогонові будови залізобетонні збірні з каркасною арматурою періодичного профілю прогонами між опорами 7, 5, 10, 12.5, 15, 20м. </w:t>
            </w:r>
            <w:proofErr w:type="spellStart"/>
            <w:r w:rsidRPr="006C3624">
              <w:rPr>
                <w:rFonts w:ascii="Times New Roman" w:eastAsiaTheme="minorEastAsia" w:hAnsi="Times New Roman" w:cs="Times New Roman"/>
                <w:sz w:val="24"/>
                <w:szCs w:val="24"/>
                <w:lang w:eastAsia="uk-UA"/>
              </w:rPr>
              <w:t>Союздорпроект</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вип</w:t>
            </w:r>
            <w:proofErr w:type="spellEnd"/>
            <w:r w:rsidRPr="006C3624">
              <w:rPr>
                <w:rFonts w:ascii="Times New Roman" w:eastAsiaTheme="minorEastAsia" w:hAnsi="Times New Roman" w:cs="Times New Roman"/>
                <w:sz w:val="24"/>
                <w:szCs w:val="24"/>
                <w:lang w:eastAsia="uk-UA"/>
              </w:rPr>
              <w:t>. 19-20 </w:t>
            </w:r>
          </w:p>
        </w:tc>
        <w:tc>
          <w:tcPr>
            <w:tcW w:w="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Вип</w:t>
            </w:r>
            <w:proofErr w:type="spellEnd"/>
            <w:r w:rsidRPr="006C3624">
              <w:rPr>
                <w:rFonts w:ascii="Times New Roman" w:eastAsiaTheme="minorEastAsia" w:hAnsi="Times New Roman" w:cs="Times New Roman"/>
                <w:sz w:val="24"/>
                <w:szCs w:val="24"/>
                <w:lang w:eastAsia="uk-UA"/>
              </w:rPr>
              <w:t>. 149-61</w:t>
            </w:r>
            <w:r w:rsidRPr="006C3624">
              <w:rPr>
                <w:rFonts w:ascii="Times New Roman" w:eastAsiaTheme="minorEastAsia" w:hAnsi="Times New Roman" w:cs="Times New Roman"/>
                <w:sz w:val="24"/>
                <w:szCs w:val="24"/>
                <w:lang w:eastAsia="uk-UA"/>
              </w:rPr>
              <w:br/>
            </w:r>
            <w:proofErr w:type="spellStart"/>
            <w:r w:rsidRPr="006C3624">
              <w:rPr>
                <w:rFonts w:ascii="Times New Roman" w:eastAsiaTheme="minorEastAsia" w:hAnsi="Times New Roman" w:cs="Times New Roman"/>
                <w:sz w:val="24"/>
                <w:szCs w:val="24"/>
                <w:lang w:eastAsia="uk-UA"/>
              </w:rPr>
              <w:t>Вип</w:t>
            </w:r>
            <w:proofErr w:type="spellEnd"/>
            <w:r w:rsidRPr="006C3624">
              <w:rPr>
                <w:rFonts w:ascii="Times New Roman" w:eastAsiaTheme="minorEastAsia" w:hAnsi="Times New Roman" w:cs="Times New Roman"/>
                <w:sz w:val="24"/>
                <w:szCs w:val="24"/>
                <w:lang w:eastAsia="uk-UA"/>
              </w:rPr>
              <w:t>. 149-62 </w:t>
            </w:r>
          </w:p>
        </w:tc>
        <w:tc>
          <w:tcPr>
            <w:tcW w:w="7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1962 </w:t>
            </w:r>
          </w:p>
        </w:tc>
      </w:tr>
      <w:tr w:rsidR="006C3624" w:rsidRPr="006C3624" w:rsidTr="00D90741">
        <w:trPr>
          <w:tblCellSpacing w:w="18"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7. </w:t>
            </w:r>
          </w:p>
        </w:tc>
        <w:tc>
          <w:tcPr>
            <w:tcW w:w="3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Типові збірні струнобетонні прогонові будови. </w:t>
            </w:r>
            <w:proofErr w:type="spellStart"/>
            <w:r w:rsidRPr="006C3624">
              <w:rPr>
                <w:rFonts w:ascii="Times New Roman" w:eastAsiaTheme="minorEastAsia" w:hAnsi="Times New Roman" w:cs="Times New Roman"/>
                <w:sz w:val="24"/>
                <w:szCs w:val="24"/>
                <w:lang w:eastAsia="uk-UA"/>
              </w:rPr>
              <w:t>Укргіпротрансшлях</w:t>
            </w:r>
            <w:proofErr w:type="spellEnd"/>
            <w:r w:rsidRPr="006C3624">
              <w:rPr>
                <w:rFonts w:ascii="Times New Roman" w:eastAsiaTheme="minorEastAsia" w:hAnsi="Times New Roman" w:cs="Times New Roman"/>
                <w:sz w:val="24"/>
                <w:szCs w:val="24"/>
                <w:lang w:eastAsia="uk-UA"/>
              </w:rPr>
              <w:t>, прогони 13.36 і 16.76 м. Розділ II, прогін 22.16 м </w:t>
            </w:r>
          </w:p>
        </w:tc>
        <w:tc>
          <w:tcPr>
            <w:tcW w:w="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ВТП-16</w:t>
            </w:r>
            <w:r w:rsidRPr="006C3624">
              <w:rPr>
                <w:rFonts w:ascii="Times New Roman" w:eastAsiaTheme="minorEastAsia" w:hAnsi="Times New Roman" w:cs="Times New Roman"/>
                <w:sz w:val="24"/>
                <w:szCs w:val="24"/>
                <w:lang w:eastAsia="uk-UA"/>
              </w:rPr>
              <w:br/>
              <w:t>ВТП - 15 </w:t>
            </w:r>
          </w:p>
        </w:tc>
        <w:tc>
          <w:tcPr>
            <w:tcW w:w="7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1963 </w:t>
            </w:r>
          </w:p>
        </w:tc>
      </w:tr>
      <w:tr w:rsidR="006C3624" w:rsidRPr="006C3624" w:rsidTr="00D90741">
        <w:trPr>
          <w:tblCellSpacing w:w="18"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Плитні прогонові будови</w:t>
            </w: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w:t>
            </w:r>
          </w:p>
        </w:tc>
        <w:tc>
          <w:tcPr>
            <w:tcW w:w="3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Залізобетонні </w:t>
            </w:r>
            <w:proofErr w:type="spellStart"/>
            <w:r w:rsidRPr="006C3624">
              <w:rPr>
                <w:rFonts w:ascii="Times New Roman" w:eastAsiaTheme="minorEastAsia" w:hAnsi="Times New Roman" w:cs="Times New Roman"/>
                <w:sz w:val="24"/>
                <w:szCs w:val="24"/>
                <w:lang w:eastAsia="uk-UA"/>
              </w:rPr>
              <w:t>плитно</w:t>
            </w:r>
            <w:proofErr w:type="spellEnd"/>
            <w:r w:rsidRPr="006C3624">
              <w:rPr>
                <w:rFonts w:ascii="Times New Roman" w:eastAsiaTheme="minorEastAsia" w:hAnsi="Times New Roman" w:cs="Times New Roman"/>
                <w:sz w:val="24"/>
                <w:szCs w:val="24"/>
                <w:lang w:eastAsia="uk-UA"/>
              </w:rPr>
              <w:t xml:space="preserve">-ребристі прогонові будови з прогонами 5 і 6 м. </w:t>
            </w:r>
            <w:proofErr w:type="spellStart"/>
            <w:r w:rsidRPr="006C3624">
              <w:rPr>
                <w:rFonts w:ascii="Times New Roman" w:eastAsiaTheme="minorEastAsia" w:hAnsi="Times New Roman" w:cs="Times New Roman"/>
                <w:sz w:val="24"/>
                <w:szCs w:val="24"/>
                <w:lang w:eastAsia="uk-UA"/>
              </w:rPr>
              <w:t>Союздорпроект</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вип</w:t>
            </w:r>
            <w:proofErr w:type="spellEnd"/>
            <w:r w:rsidRPr="006C3624">
              <w:rPr>
                <w:rFonts w:ascii="Times New Roman" w:eastAsiaTheme="minorEastAsia" w:hAnsi="Times New Roman" w:cs="Times New Roman"/>
                <w:sz w:val="24"/>
                <w:szCs w:val="24"/>
                <w:lang w:eastAsia="uk-UA"/>
              </w:rPr>
              <w:t>. 4 </w:t>
            </w:r>
          </w:p>
        </w:tc>
        <w:tc>
          <w:tcPr>
            <w:tcW w:w="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Вип</w:t>
            </w:r>
            <w:proofErr w:type="spellEnd"/>
            <w:r w:rsidRPr="006C3624">
              <w:rPr>
                <w:rFonts w:ascii="Times New Roman" w:eastAsiaTheme="minorEastAsia" w:hAnsi="Times New Roman" w:cs="Times New Roman"/>
                <w:sz w:val="24"/>
                <w:szCs w:val="24"/>
                <w:lang w:eastAsia="uk-UA"/>
              </w:rPr>
              <w:t>. 4 </w:t>
            </w:r>
          </w:p>
        </w:tc>
        <w:tc>
          <w:tcPr>
            <w:tcW w:w="7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1948 </w:t>
            </w:r>
          </w:p>
        </w:tc>
      </w:tr>
      <w:tr w:rsidR="006C3624" w:rsidRPr="006C3624" w:rsidTr="00D90741">
        <w:trPr>
          <w:tblCellSpacing w:w="18"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2. </w:t>
            </w:r>
          </w:p>
        </w:tc>
        <w:tc>
          <w:tcPr>
            <w:tcW w:w="3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Залізобетонні прогонові будови малих мостів з прогонами між опорами 2.0, 3.0, 4.0, 5.0 м. </w:t>
            </w:r>
            <w:proofErr w:type="spellStart"/>
            <w:r w:rsidRPr="006C3624">
              <w:rPr>
                <w:rFonts w:ascii="Times New Roman" w:eastAsiaTheme="minorEastAsia" w:hAnsi="Times New Roman" w:cs="Times New Roman"/>
                <w:sz w:val="24"/>
                <w:szCs w:val="24"/>
                <w:lang w:eastAsia="uk-UA"/>
              </w:rPr>
              <w:t>Союздорпроект</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вип</w:t>
            </w:r>
            <w:proofErr w:type="spellEnd"/>
            <w:r w:rsidRPr="006C3624">
              <w:rPr>
                <w:rFonts w:ascii="Times New Roman" w:eastAsiaTheme="minorEastAsia" w:hAnsi="Times New Roman" w:cs="Times New Roman"/>
                <w:sz w:val="24"/>
                <w:szCs w:val="24"/>
                <w:lang w:eastAsia="uk-UA"/>
              </w:rPr>
              <w:t>. 31 </w:t>
            </w:r>
          </w:p>
        </w:tc>
        <w:tc>
          <w:tcPr>
            <w:tcW w:w="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Вип</w:t>
            </w:r>
            <w:proofErr w:type="spellEnd"/>
            <w:r w:rsidRPr="006C3624">
              <w:rPr>
                <w:rFonts w:ascii="Times New Roman" w:eastAsiaTheme="minorEastAsia" w:hAnsi="Times New Roman" w:cs="Times New Roman"/>
                <w:sz w:val="24"/>
                <w:szCs w:val="24"/>
                <w:lang w:eastAsia="uk-UA"/>
              </w:rPr>
              <w:t>. 31 малих </w:t>
            </w:r>
          </w:p>
        </w:tc>
        <w:tc>
          <w:tcPr>
            <w:tcW w:w="7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1956 </w:t>
            </w:r>
          </w:p>
        </w:tc>
      </w:tr>
      <w:tr w:rsidR="006C3624" w:rsidRPr="006C3624" w:rsidTr="00D90741">
        <w:trPr>
          <w:tblCellSpacing w:w="18"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3. </w:t>
            </w:r>
          </w:p>
        </w:tc>
        <w:tc>
          <w:tcPr>
            <w:tcW w:w="3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Залізобетонні </w:t>
            </w:r>
            <w:proofErr w:type="spellStart"/>
            <w:r w:rsidRPr="006C3624">
              <w:rPr>
                <w:rFonts w:ascii="Times New Roman" w:eastAsiaTheme="minorEastAsia" w:hAnsi="Times New Roman" w:cs="Times New Roman"/>
                <w:sz w:val="24"/>
                <w:szCs w:val="24"/>
                <w:lang w:eastAsia="uk-UA"/>
              </w:rPr>
              <w:t>чотиришарнірні</w:t>
            </w:r>
            <w:proofErr w:type="spellEnd"/>
            <w:r w:rsidRPr="006C3624">
              <w:rPr>
                <w:rFonts w:ascii="Times New Roman" w:eastAsiaTheme="minorEastAsia" w:hAnsi="Times New Roman" w:cs="Times New Roman"/>
                <w:sz w:val="24"/>
                <w:szCs w:val="24"/>
                <w:lang w:eastAsia="uk-UA"/>
              </w:rPr>
              <w:t xml:space="preserve"> збірні мости з прогонами між опорами 3 і 4 м. Збірник "</w:t>
            </w:r>
            <w:proofErr w:type="spellStart"/>
            <w:r w:rsidRPr="006C3624">
              <w:rPr>
                <w:rFonts w:ascii="Times New Roman" w:eastAsiaTheme="minorEastAsia" w:hAnsi="Times New Roman" w:cs="Times New Roman"/>
                <w:sz w:val="24"/>
                <w:szCs w:val="24"/>
                <w:lang w:eastAsia="uk-UA"/>
              </w:rPr>
              <w:t>Укргіпротрансшлях</w:t>
            </w:r>
            <w:proofErr w:type="spellEnd"/>
            <w:r w:rsidRPr="006C3624">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1954 </w:t>
            </w:r>
          </w:p>
        </w:tc>
      </w:tr>
      <w:tr w:rsidR="006C3624" w:rsidRPr="006C3624" w:rsidTr="00D90741">
        <w:trPr>
          <w:tblCellSpacing w:w="18"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4. </w:t>
            </w:r>
          </w:p>
        </w:tc>
        <w:tc>
          <w:tcPr>
            <w:tcW w:w="3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ТП монолітних бетонних опор малих мостів системи інж. </w:t>
            </w:r>
            <w:proofErr w:type="spellStart"/>
            <w:r w:rsidRPr="006C3624">
              <w:rPr>
                <w:rFonts w:ascii="Times New Roman" w:eastAsiaTheme="minorEastAsia" w:hAnsi="Times New Roman" w:cs="Times New Roman"/>
                <w:sz w:val="24"/>
                <w:szCs w:val="24"/>
                <w:lang w:eastAsia="uk-UA"/>
              </w:rPr>
              <w:t>Славінського</w:t>
            </w:r>
            <w:proofErr w:type="spellEnd"/>
            <w:r w:rsidRPr="006C3624">
              <w:rPr>
                <w:rFonts w:ascii="Times New Roman" w:eastAsiaTheme="minorEastAsia" w:hAnsi="Times New Roman" w:cs="Times New Roman"/>
                <w:sz w:val="24"/>
                <w:szCs w:val="24"/>
                <w:lang w:eastAsia="uk-UA"/>
              </w:rPr>
              <w:t xml:space="preserve"> (прогінні будівлі </w:t>
            </w:r>
            <w:proofErr w:type="spellStart"/>
            <w:r w:rsidRPr="006C3624">
              <w:rPr>
                <w:rFonts w:ascii="Times New Roman" w:eastAsiaTheme="minorEastAsia" w:hAnsi="Times New Roman" w:cs="Times New Roman"/>
                <w:sz w:val="24"/>
                <w:szCs w:val="24"/>
                <w:lang w:eastAsia="uk-UA"/>
              </w:rPr>
              <w:t>вип</w:t>
            </w:r>
            <w:proofErr w:type="spellEnd"/>
            <w:r w:rsidRPr="006C3624">
              <w:rPr>
                <w:rFonts w:ascii="Times New Roman" w:eastAsiaTheme="minorEastAsia" w:hAnsi="Times New Roman" w:cs="Times New Roman"/>
                <w:sz w:val="24"/>
                <w:szCs w:val="24"/>
                <w:lang w:eastAsia="uk-UA"/>
              </w:rPr>
              <w:t>. 31) </w:t>
            </w:r>
          </w:p>
        </w:tc>
        <w:tc>
          <w:tcPr>
            <w:tcW w:w="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Вип</w:t>
            </w:r>
            <w:proofErr w:type="spellEnd"/>
            <w:r w:rsidRPr="006C3624">
              <w:rPr>
                <w:rFonts w:ascii="Times New Roman" w:eastAsiaTheme="minorEastAsia" w:hAnsi="Times New Roman" w:cs="Times New Roman"/>
                <w:sz w:val="24"/>
                <w:szCs w:val="24"/>
                <w:lang w:eastAsia="uk-UA"/>
              </w:rPr>
              <w:t>. 29 </w:t>
            </w:r>
          </w:p>
        </w:tc>
        <w:tc>
          <w:tcPr>
            <w:tcW w:w="7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1956 </w:t>
            </w:r>
          </w:p>
        </w:tc>
      </w:tr>
      <w:tr w:rsidR="006C3624" w:rsidRPr="006C3624" w:rsidTr="00D90741">
        <w:trPr>
          <w:tblCellSpacing w:w="18"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lastRenderedPageBreak/>
              <w:t>5. </w:t>
            </w:r>
          </w:p>
        </w:tc>
        <w:tc>
          <w:tcPr>
            <w:tcW w:w="3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Залізобетонні збірні будівлі зі струнобетонних балок заводського виготовлення, </w:t>
            </w:r>
            <w:proofErr w:type="spellStart"/>
            <w:r w:rsidRPr="006C3624">
              <w:rPr>
                <w:rFonts w:ascii="Times New Roman" w:eastAsiaTheme="minorEastAsia" w:hAnsi="Times New Roman" w:cs="Times New Roman"/>
                <w:sz w:val="24"/>
                <w:szCs w:val="24"/>
                <w:lang w:eastAsia="uk-UA"/>
              </w:rPr>
              <w:t>Союздорпроект</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вип</w:t>
            </w:r>
            <w:proofErr w:type="spellEnd"/>
            <w:r w:rsidRPr="006C3624">
              <w:rPr>
                <w:rFonts w:ascii="Times New Roman" w:eastAsiaTheme="minorEastAsia" w:hAnsi="Times New Roman" w:cs="Times New Roman"/>
                <w:sz w:val="24"/>
                <w:szCs w:val="24"/>
                <w:lang w:eastAsia="uk-UA"/>
              </w:rPr>
              <w:t>. 137 </w:t>
            </w:r>
          </w:p>
        </w:tc>
        <w:tc>
          <w:tcPr>
            <w:tcW w:w="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Вип</w:t>
            </w:r>
            <w:proofErr w:type="spellEnd"/>
            <w:r w:rsidRPr="006C3624">
              <w:rPr>
                <w:rFonts w:ascii="Times New Roman" w:eastAsiaTheme="minorEastAsia" w:hAnsi="Times New Roman" w:cs="Times New Roman"/>
                <w:sz w:val="24"/>
                <w:szCs w:val="24"/>
                <w:lang w:eastAsia="uk-UA"/>
              </w:rPr>
              <w:t>. 137 </w:t>
            </w:r>
          </w:p>
        </w:tc>
        <w:tc>
          <w:tcPr>
            <w:tcW w:w="7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1960 </w:t>
            </w:r>
          </w:p>
        </w:tc>
      </w:tr>
      <w:tr w:rsidR="006C3624" w:rsidRPr="006C3624" w:rsidTr="00D90741">
        <w:trPr>
          <w:tblCellSpacing w:w="18"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6. </w:t>
            </w:r>
          </w:p>
        </w:tc>
        <w:tc>
          <w:tcPr>
            <w:tcW w:w="3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Залізобетонні збірні плитні мости на пальових опорах  </w:t>
            </w:r>
          </w:p>
        </w:tc>
        <w:tc>
          <w:tcPr>
            <w:tcW w:w="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Вип</w:t>
            </w:r>
            <w:proofErr w:type="spellEnd"/>
            <w:r w:rsidRPr="006C3624">
              <w:rPr>
                <w:rFonts w:ascii="Times New Roman" w:eastAsiaTheme="minorEastAsia" w:hAnsi="Times New Roman" w:cs="Times New Roman"/>
                <w:sz w:val="24"/>
                <w:szCs w:val="24"/>
                <w:lang w:eastAsia="uk-UA"/>
              </w:rPr>
              <w:t>. 5-04-145 </w:t>
            </w:r>
          </w:p>
        </w:tc>
        <w:tc>
          <w:tcPr>
            <w:tcW w:w="7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1962 </w:t>
            </w:r>
          </w:p>
        </w:tc>
      </w:tr>
      <w:tr w:rsidR="006C3624" w:rsidRPr="006C3624" w:rsidTr="00D90741">
        <w:trPr>
          <w:tblCellSpacing w:w="18"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7. </w:t>
            </w:r>
          </w:p>
        </w:tc>
        <w:tc>
          <w:tcPr>
            <w:tcW w:w="3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Типові збірні струнобетонні прогонові будови. </w:t>
            </w:r>
            <w:proofErr w:type="spellStart"/>
            <w:r w:rsidRPr="006C3624">
              <w:rPr>
                <w:rFonts w:ascii="Times New Roman" w:eastAsiaTheme="minorEastAsia" w:hAnsi="Times New Roman" w:cs="Times New Roman"/>
                <w:sz w:val="24"/>
                <w:szCs w:val="24"/>
                <w:lang w:eastAsia="uk-UA"/>
              </w:rPr>
              <w:t>Укргіпродор</w:t>
            </w:r>
            <w:proofErr w:type="spellEnd"/>
            <w:r w:rsidRPr="006C3624">
              <w:rPr>
                <w:rFonts w:ascii="Times New Roman" w:eastAsiaTheme="minorEastAsia" w:hAnsi="Times New Roman" w:cs="Times New Roman"/>
                <w:sz w:val="24"/>
                <w:szCs w:val="24"/>
                <w:lang w:eastAsia="uk-UA"/>
              </w:rPr>
              <w:t>. Розділ 1 </w:t>
            </w:r>
          </w:p>
        </w:tc>
        <w:tc>
          <w:tcPr>
            <w:tcW w:w="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ВТП-16 </w:t>
            </w:r>
          </w:p>
        </w:tc>
        <w:tc>
          <w:tcPr>
            <w:tcW w:w="7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1963 </w:t>
            </w:r>
          </w:p>
        </w:tc>
      </w:tr>
      <w:tr w:rsidR="006C3624" w:rsidRPr="006C3624" w:rsidTr="00D90741">
        <w:trPr>
          <w:tblCellSpacing w:w="18"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8. </w:t>
            </w:r>
          </w:p>
        </w:tc>
        <w:tc>
          <w:tcPr>
            <w:tcW w:w="3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Типові збірні струнобетонні прогонові будови з плит суцільного перетину </w:t>
            </w:r>
          </w:p>
        </w:tc>
        <w:tc>
          <w:tcPr>
            <w:tcW w:w="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ВТП-17 </w:t>
            </w:r>
          </w:p>
        </w:tc>
        <w:tc>
          <w:tcPr>
            <w:tcW w:w="7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1963 </w:t>
            </w:r>
          </w:p>
        </w:tc>
      </w:tr>
      <w:tr w:rsidR="006C3624" w:rsidRPr="006C3624" w:rsidTr="00D90741">
        <w:trPr>
          <w:tblCellSpacing w:w="18"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9. </w:t>
            </w:r>
          </w:p>
        </w:tc>
        <w:tc>
          <w:tcPr>
            <w:tcW w:w="3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Уніфіковані збірні прогонові будови з попередньо напруженого залізобетону для мостів і шляхопроводів на автомобільних дорогах </w:t>
            </w:r>
          </w:p>
        </w:tc>
        <w:tc>
          <w:tcPr>
            <w:tcW w:w="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N 384/43</w:t>
            </w:r>
            <w:r w:rsidRPr="006C3624">
              <w:rPr>
                <w:rFonts w:ascii="Times New Roman" w:eastAsiaTheme="minorEastAsia" w:hAnsi="Times New Roman" w:cs="Times New Roman"/>
                <w:sz w:val="24"/>
                <w:szCs w:val="24"/>
                <w:lang w:eastAsia="uk-UA"/>
              </w:rPr>
              <w:br/>
              <w:t>ВПТ-21</w:t>
            </w:r>
            <w:r w:rsidRPr="006C3624">
              <w:rPr>
                <w:rFonts w:ascii="Times New Roman" w:eastAsiaTheme="minorEastAsia" w:hAnsi="Times New Roman" w:cs="Times New Roman"/>
                <w:sz w:val="24"/>
                <w:szCs w:val="24"/>
                <w:lang w:eastAsia="uk-UA"/>
              </w:rPr>
              <w:br/>
              <w:t>ВТП-22 </w:t>
            </w:r>
          </w:p>
        </w:tc>
        <w:tc>
          <w:tcPr>
            <w:tcW w:w="7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1973 </w:t>
            </w:r>
          </w:p>
        </w:tc>
      </w:tr>
    </w:tbl>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br w:type="textWrapping" w:clear="all"/>
      </w:r>
    </w:p>
    <w:p w:rsidR="006C3624" w:rsidRPr="006C3624" w:rsidRDefault="006C3624" w:rsidP="006C362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3624">
        <w:rPr>
          <w:rFonts w:ascii="Times New Roman" w:eastAsia="Times New Roman" w:hAnsi="Times New Roman" w:cs="Times New Roman"/>
          <w:b/>
          <w:bCs/>
          <w:sz w:val="27"/>
          <w:szCs w:val="27"/>
          <w:lang w:eastAsia="uk-UA"/>
        </w:rPr>
        <w:t>17 Еквівалентні навантаження в середині прольотів, т/</w:t>
      </w:r>
      <w:proofErr w:type="spellStart"/>
      <w:r w:rsidRPr="006C3624">
        <w:rPr>
          <w:rFonts w:ascii="Times New Roman" w:eastAsia="Times New Roman" w:hAnsi="Times New Roman" w:cs="Times New Roman"/>
          <w:b/>
          <w:bCs/>
          <w:sz w:val="27"/>
          <w:szCs w:val="27"/>
          <w:lang w:eastAsia="uk-UA"/>
        </w:rPr>
        <w:t>пм</w:t>
      </w:r>
      <w:proofErr w:type="spellEnd"/>
      <w:r w:rsidRPr="006C3624">
        <w:rPr>
          <w:rFonts w:ascii="Times New Roman" w:eastAsia="Times New Roman" w:hAnsi="Times New Roman" w:cs="Times New Roman"/>
          <w:b/>
          <w:bCs/>
          <w:sz w:val="27"/>
          <w:szCs w:val="27"/>
          <w:lang w:eastAsia="uk-UA"/>
        </w:rPr>
        <w:t xml:space="preserve">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335"/>
        <w:gridCol w:w="1254"/>
        <w:gridCol w:w="1254"/>
        <w:gridCol w:w="1254"/>
        <w:gridCol w:w="1254"/>
        <w:gridCol w:w="1272"/>
      </w:tblGrid>
      <w:tr w:rsidR="006C3624" w:rsidRPr="006C3624" w:rsidTr="00D90741">
        <w:trPr>
          <w:tblCellSpacing w:w="18"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Прогін чи довжина завантаження, м</w:t>
            </w:r>
            <w:r w:rsidRPr="006C3624">
              <w:rPr>
                <w:rFonts w:ascii="Times New Roman" w:eastAsiaTheme="minorEastAsia" w:hAnsi="Times New Roman" w:cs="Times New Roman"/>
                <w:sz w:val="24"/>
                <w:szCs w:val="24"/>
                <w:lang w:eastAsia="uk-UA"/>
              </w:rPr>
              <w:t> </w:t>
            </w:r>
          </w:p>
        </w:tc>
        <w:tc>
          <w:tcPr>
            <w:tcW w:w="3250" w:type="pct"/>
            <w:gridSpan w:val="5"/>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Еквівалентні навантаження в середині прогонів, що відповідають завантаженню однією колоною автомобілів за схемами</w:t>
            </w: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Н-10</w:t>
            </w:r>
            <w:r w:rsidRPr="006C362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Н-18</w:t>
            </w:r>
            <w:r w:rsidRPr="006C362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НГ-60</w:t>
            </w:r>
            <w:r w:rsidRPr="006C362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НГ-30</w:t>
            </w:r>
            <w:r w:rsidRPr="006C362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НК-80</w:t>
            </w: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8,66 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2,31 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4,53 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9,86 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2,7 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13,4 </w:t>
            </w:r>
          </w:p>
        </w:tc>
      </w:tr>
      <w:tr w:rsidR="006C3624" w:rsidRPr="006C3624" w:rsidTr="00D90741">
        <w:trPr>
          <w:tblCellSpacing w:w="18"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11,36 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2,01 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3,64 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8,25 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2,38 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11,1 </w:t>
            </w:r>
          </w:p>
        </w:tc>
      </w:tr>
      <w:tr w:rsidR="006C3624" w:rsidRPr="006C3624" w:rsidTr="00D90741">
        <w:trPr>
          <w:tblCellSpacing w:w="18"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14,06 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1,76 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3,16 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7,04 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2,08 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9,41 </w:t>
            </w:r>
          </w:p>
        </w:tc>
      </w:tr>
      <w:tr w:rsidR="006C3624" w:rsidRPr="006C3624" w:rsidTr="00D90741">
        <w:trPr>
          <w:tblCellSpacing w:w="18"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16,76 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1,57 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2,8 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6,11 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1,86 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8,2 </w:t>
            </w:r>
          </w:p>
        </w:tc>
      </w:tr>
      <w:tr w:rsidR="006C3624" w:rsidRPr="006C3624" w:rsidTr="00D90741">
        <w:trPr>
          <w:tblCellSpacing w:w="18"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22,16 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1,41 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2,3 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4,8 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1,61 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6,45 </w:t>
            </w:r>
          </w:p>
        </w:tc>
      </w:tr>
      <w:tr w:rsidR="006C3624" w:rsidRPr="006C3624" w:rsidTr="00D90741">
        <w:trPr>
          <w:tblCellSpacing w:w="18"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33 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1,22 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1,75 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3,37 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1,36 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4,5 </w:t>
            </w:r>
          </w:p>
        </w:tc>
      </w:tr>
      <w:tr w:rsidR="006C3624" w:rsidRPr="006C3624" w:rsidTr="00D90741">
        <w:trPr>
          <w:tblCellSpacing w:w="18"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42 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1,15 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1,66 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2,7 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1,25 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3,62 </w:t>
            </w:r>
          </w:p>
        </w:tc>
      </w:tr>
    </w:tbl>
    <w:p w:rsidR="006C3624" w:rsidRPr="006C3624" w:rsidRDefault="006C3624" w:rsidP="006C3624">
      <w:pPr>
        <w:spacing w:after="0" w:line="240" w:lineRule="auto"/>
        <w:rPr>
          <w:rFonts w:ascii="Times New Roman" w:eastAsia="Times New Roman" w:hAnsi="Times New Roman" w:cs="Times New Roman"/>
          <w:sz w:val="24"/>
          <w:szCs w:val="24"/>
          <w:lang w:eastAsia="uk-UA"/>
        </w:rPr>
      </w:pPr>
      <w:r w:rsidRPr="006C3624">
        <w:rPr>
          <w:rFonts w:ascii="Times New Roman" w:eastAsia="Times New Roman" w:hAnsi="Times New Roman" w:cs="Times New Roman"/>
          <w:sz w:val="24"/>
          <w:szCs w:val="24"/>
          <w:lang w:eastAsia="uk-UA"/>
        </w:rPr>
        <w:br w:type="textWrapping" w:clear="all"/>
      </w:r>
    </w:p>
    <w:p w:rsidR="006C3624" w:rsidRPr="006C3624" w:rsidRDefault="006C3624" w:rsidP="006C362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3624">
        <w:rPr>
          <w:rFonts w:ascii="Times New Roman" w:eastAsia="Times New Roman" w:hAnsi="Times New Roman" w:cs="Times New Roman"/>
          <w:b/>
          <w:bCs/>
          <w:sz w:val="27"/>
          <w:szCs w:val="27"/>
          <w:lang w:eastAsia="uk-UA"/>
        </w:rPr>
        <w:t xml:space="preserve">18 Транспортні засоби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Реальні вітчизняні транспортні засоби розділені на чотири групи залежно від їхньої маси і тиску на вісь.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- 1 група - маса до 12 </w:t>
      </w:r>
      <w:proofErr w:type="spellStart"/>
      <w:r w:rsidRPr="006C3624">
        <w:rPr>
          <w:rFonts w:ascii="Times New Roman" w:eastAsiaTheme="minorEastAsia" w:hAnsi="Times New Roman" w:cs="Times New Roman"/>
          <w:sz w:val="24"/>
          <w:szCs w:val="24"/>
          <w:lang w:eastAsia="uk-UA"/>
        </w:rPr>
        <w:t>тонн</w:t>
      </w:r>
      <w:proofErr w:type="spellEnd"/>
      <w:r w:rsidRPr="006C3624">
        <w:rPr>
          <w:rFonts w:ascii="Times New Roman" w:eastAsiaTheme="minorEastAsia" w:hAnsi="Times New Roman" w:cs="Times New Roman"/>
          <w:sz w:val="24"/>
          <w:szCs w:val="24"/>
          <w:lang w:eastAsia="uk-UA"/>
        </w:rPr>
        <w:t xml:space="preserve">;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- 2 група - маса до 20 </w:t>
      </w:r>
      <w:proofErr w:type="spellStart"/>
      <w:r w:rsidRPr="006C3624">
        <w:rPr>
          <w:rFonts w:ascii="Times New Roman" w:eastAsiaTheme="minorEastAsia" w:hAnsi="Times New Roman" w:cs="Times New Roman"/>
          <w:sz w:val="24"/>
          <w:szCs w:val="24"/>
          <w:lang w:eastAsia="uk-UA"/>
        </w:rPr>
        <w:t>тонн</w:t>
      </w:r>
      <w:proofErr w:type="spellEnd"/>
      <w:r w:rsidRPr="006C3624">
        <w:rPr>
          <w:rFonts w:ascii="Times New Roman" w:eastAsiaTheme="minorEastAsia" w:hAnsi="Times New Roman" w:cs="Times New Roman"/>
          <w:sz w:val="24"/>
          <w:szCs w:val="24"/>
          <w:lang w:eastAsia="uk-UA"/>
        </w:rPr>
        <w:t xml:space="preserve">;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- 3 група - маса до 27 </w:t>
      </w:r>
      <w:proofErr w:type="spellStart"/>
      <w:r w:rsidRPr="006C3624">
        <w:rPr>
          <w:rFonts w:ascii="Times New Roman" w:eastAsiaTheme="minorEastAsia" w:hAnsi="Times New Roman" w:cs="Times New Roman"/>
          <w:sz w:val="24"/>
          <w:szCs w:val="24"/>
          <w:lang w:eastAsia="uk-UA"/>
        </w:rPr>
        <w:t>тонн</w:t>
      </w:r>
      <w:proofErr w:type="spellEnd"/>
      <w:r w:rsidRPr="006C3624">
        <w:rPr>
          <w:rFonts w:ascii="Times New Roman" w:eastAsiaTheme="minorEastAsia" w:hAnsi="Times New Roman" w:cs="Times New Roman"/>
          <w:sz w:val="24"/>
          <w:szCs w:val="24"/>
          <w:lang w:eastAsia="uk-UA"/>
        </w:rPr>
        <w:t xml:space="preserve">;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- 4 група - маса більше 27 </w:t>
      </w:r>
      <w:proofErr w:type="spellStart"/>
      <w:r w:rsidRPr="006C3624">
        <w:rPr>
          <w:rFonts w:ascii="Times New Roman" w:eastAsiaTheme="minorEastAsia" w:hAnsi="Times New Roman" w:cs="Times New Roman"/>
          <w:sz w:val="24"/>
          <w:szCs w:val="24"/>
          <w:lang w:eastAsia="uk-UA"/>
        </w:rPr>
        <w:t>тонн</w:t>
      </w:r>
      <w:proofErr w:type="spellEnd"/>
      <w:r w:rsidRPr="006C3624">
        <w:rPr>
          <w:rFonts w:ascii="Times New Roman" w:eastAsiaTheme="minorEastAsia" w:hAnsi="Times New Roman" w:cs="Times New Roman"/>
          <w:sz w:val="24"/>
          <w:szCs w:val="24"/>
          <w:lang w:eastAsia="uk-UA"/>
        </w:rPr>
        <w:t xml:space="preserve">.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311"/>
        <w:gridCol w:w="1165"/>
        <w:gridCol w:w="2106"/>
        <w:gridCol w:w="2106"/>
        <w:gridCol w:w="1935"/>
      </w:tblGrid>
      <w:tr w:rsidR="006C3624" w:rsidRPr="006C3624" w:rsidTr="00D90741">
        <w:trPr>
          <w:tblCellSpacing w:w="18" w:type="dxa"/>
        </w:trPr>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Марка автомобіля</w:t>
            </w:r>
            <w:r w:rsidRPr="006C362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Повна вага, т</w:t>
            </w:r>
            <w:r w:rsidRPr="006C3624">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Навантаження на передню вісь, т</w:t>
            </w:r>
            <w:r w:rsidRPr="006C3624">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Навантаження на задню вісь, т</w:t>
            </w:r>
            <w:r w:rsidRPr="006C3624">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Навантаження на колеса, т</w:t>
            </w: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1 група</w:t>
            </w: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lastRenderedPageBreak/>
              <w:t>ЗИЛ 131-У </w:t>
            </w:r>
          </w:p>
        </w:tc>
        <w:tc>
          <w:tcPr>
            <w:tcW w:w="6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11,695 </w:t>
            </w:r>
          </w:p>
        </w:tc>
        <w:tc>
          <w:tcPr>
            <w:tcW w:w="11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3,56 </w:t>
            </w:r>
          </w:p>
        </w:tc>
        <w:tc>
          <w:tcPr>
            <w:tcW w:w="11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8,13 </w:t>
            </w:r>
          </w:p>
        </w:tc>
        <w:tc>
          <w:tcPr>
            <w:tcW w:w="1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2 група</w:t>
            </w: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ЗИЛ - 133 ГЯ </w:t>
            </w:r>
          </w:p>
        </w:tc>
        <w:tc>
          <w:tcPr>
            <w:tcW w:w="6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17,835 </w:t>
            </w:r>
          </w:p>
        </w:tc>
        <w:tc>
          <w:tcPr>
            <w:tcW w:w="11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4,46 </w:t>
            </w:r>
          </w:p>
        </w:tc>
        <w:tc>
          <w:tcPr>
            <w:tcW w:w="11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13,37 </w:t>
            </w:r>
          </w:p>
        </w:tc>
        <w:tc>
          <w:tcPr>
            <w:tcW w:w="1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КаМАЗ-5320 </w:t>
            </w:r>
          </w:p>
        </w:tc>
        <w:tc>
          <w:tcPr>
            <w:tcW w:w="6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15,3 </w:t>
            </w:r>
          </w:p>
        </w:tc>
        <w:tc>
          <w:tcPr>
            <w:tcW w:w="11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4,375 </w:t>
            </w:r>
          </w:p>
        </w:tc>
        <w:tc>
          <w:tcPr>
            <w:tcW w:w="11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10,93 </w:t>
            </w:r>
          </w:p>
        </w:tc>
        <w:tc>
          <w:tcPr>
            <w:tcW w:w="1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КаМАЗ-53212 </w:t>
            </w:r>
          </w:p>
        </w:tc>
        <w:tc>
          <w:tcPr>
            <w:tcW w:w="6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18,425 </w:t>
            </w:r>
          </w:p>
        </w:tc>
        <w:tc>
          <w:tcPr>
            <w:tcW w:w="11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4,425 </w:t>
            </w:r>
          </w:p>
        </w:tc>
        <w:tc>
          <w:tcPr>
            <w:tcW w:w="11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14 </w:t>
            </w:r>
          </w:p>
        </w:tc>
        <w:tc>
          <w:tcPr>
            <w:tcW w:w="1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МАЗ-53352 </w:t>
            </w:r>
          </w:p>
        </w:tc>
        <w:tc>
          <w:tcPr>
            <w:tcW w:w="6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16,0 </w:t>
            </w:r>
          </w:p>
        </w:tc>
        <w:tc>
          <w:tcPr>
            <w:tcW w:w="11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6 </w:t>
            </w:r>
          </w:p>
        </w:tc>
        <w:tc>
          <w:tcPr>
            <w:tcW w:w="11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10 </w:t>
            </w:r>
          </w:p>
        </w:tc>
        <w:tc>
          <w:tcPr>
            <w:tcW w:w="1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5 </w:t>
            </w:r>
          </w:p>
        </w:tc>
      </w:tr>
      <w:tr w:rsidR="006C3624" w:rsidRPr="006C3624" w:rsidTr="00D90741">
        <w:trPr>
          <w:tblCellSpacing w:w="18" w:type="dxa"/>
        </w:trPr>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КрАЗ-225Б1 </w:t>
            </w:r>
          </w:p>
        </w:tc>
        <w:tc>
          <w:tcPr>
            <w:tcW w:w="6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19,415 </w:t>
            </w:r>
          </w:p>
        </w:tc>
        <w:tc>
          <w:tcPr>
            <w:tcW w:w="11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5,44 </w:t>
            </w:r>
          </w:p>
        </w:tc>
        <w:tc>
          <w:tcPr>
            <w:tcW w:w="11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13,975 </w:t>
            </w:r>
          </w:p>
        </w:tc>
        <w:tc>
          <w:tcPr>
            <w:tcW w:w="1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Икарус</w:t>
            </w:r>
            <w:proofErr w:type="spellEnd"/>
            <w:r w:rsidRPr="006C3624">
              <w:rPr>
                <w:rFonts w:ascii="Times New Roman" w:eastAsiaTheme="minorEastAsia" w:hAnsi="Times New Roman" w:cs="Times New Roman"/>
                <w:sz w:val="24"/>
                <w:szCs w:val="24"/>
                <w:lang w:eastAsia="uk-UA"/>
              </w:rPr>
              <w:t xml:space="preserve"> 250,58 </w:t>
            </w:r>
          </w:p>
        </w:tc>
        <w:tc>
          <w:tcPr>
            <w:tcW w:w="6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15,27 </w:t>
            </w:r>
          </w:p>
        </w:tc>
        <w:tc>
          <w:tcPr>
            <w:tcW w:w="11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5,6 </w:t>
            </w:r>
          </w:p>
        </w:tc>
        <w:tc>
          <w:tcPr>
            <w:tcW w:w="11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9,67 </w:t>
            </w:r>
          </w:p>
        </w:tc>
        <w:tc>
          <w:tcPr>
            <w:tcW w:w="1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4,835 </w:t>
            </w:r>
          </w:p>
        </w:tc>
      </w:tr>
      <w:tr w:rsidR="006C3624" w:rsidRPr="006C3624" w:rsidTr="00D90741">
        <w:trPr>
          <w:tblCellSpacing w:w="18"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3 група</w:t>
            </w: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КРАЗ- 256Б1 </w:t>
            </w:r>
          </w:p>
        </w:tc>
        <w:tc>
          <w:tcPr>
            <w:tcW w:w="6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23,015 </w:t>
            </w:r>
          </w:p>
        </w:tc>
        <w:tc>
          <w:tcPr>
            <w:tcW w:w="11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4,55 </w:t>
            </w:r>
          </w:p>
        </w:tc>
        <w:tc>
          <w:tcPr>
            <w:tcW w:w="11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18,465 </w:t>
            </w:r>
          </w:p>
        </w:tc>
        <w:tc>
          <w:tcPr>
            <w:tcW w:w="1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МАЗ-5432 </w:t>
            </w:r>
          </w:p>
        </w:tc>
        <w:tc>
          <w:tcPr>
            <w:tcW w:w="6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26,8 </w:t>
            </w:r>
          </w:p>
        </w:tc>
        <w:tc>
          <w:tcPr>
            <w:tcW w:w="11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6,0 </w:t>
            </w:r>
          </w:p>
        </w:tc>
        <w:tc>
          <w:tcPr>
            <w:tcW w:w="11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20 </w:t>
            </w:r>
          </w:p>
        </w:tc>
        <w:tc>
          <w:tcPr>
            <w:tcW w:w="1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10 </w:t>
            </w:r>
          </w:p>
        </w:tc>
      </w:tr>
      <w:tr w:rsidR="006C3624" w:rsidRPr="006C3624" w:rsidTr="00D90741">
        <w:trPr>
          <w:tblCellSpacing w:w="18" w:type="dxa"/>
        </w:trPr>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Икарус</w:t>
            </w:r>
            <w:proofErr w:type="spellEnd"/>
            <w:r w:rsidRPr="006C3624">
              <w:rPr>
                <w:rFonts w:ascii="Times New Roman" w:eastAsiaTheme="minorEastAsia" w:hAnsi="Times New Roman" w:cs="Times New Roman"/>
                <w:sz w:val="24"/>
                <w:szCs w:val="24"/>
                <w:lang w:eastAsia="uk-UA"/>
              </w:rPr>
              <w:t xml:space="preserve"> 280 </w:t>
            </w:r>
          </w:p>
        </w:tc>
        <w:tc>
          <w:tcPr>
            <w:tcW w:w="6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20,59 </w:t>
            </w:r>
          </w:p>
        </w:tc>
        <w:tc>
          <w:tcPr>
            <w:tcW w:w="11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5,43 </w:t>
            </w:r>
          </w:p>
        </w:tc>
        <w:tc>
          <w:tcPr>
            <w:tcW w:w="11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9,03 </w:t>
            </w:r>
          </w:p>
        </w:tc>
        <w:tc>
          <w:tcPr>
            <w:tcW w:w="1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4,515 </w:t>
            </w:r>
          </w:p>
        </w:tc>
      </w:tr>
      <w:tr w:rsidR="006C3624" w:rsidRPr="006C3624" w:rsidTr="00D90741">
        <w:trPr>
          <w:tblCellSpacing w:w="18" w:type="dxa"/>
        </w:trPr>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Татра</w:t>
            </w:r>
            <w:proofErr w:type="spellEnd"/>
            <w:r w:rsidRPr="006C3624">
              <w:rPr>
                <w:rFonts w:ascii="Times New Roman" w:eastAsiaTheme="minorEastAsia" w:hAnsi="Times New Roman" w:cs="Times New Roman"/>
                <w:sz w:val="24"/>
                <w:szCs w:val="24"/>
                <w:lang w:eastAsia="uk-UA"/>
              </w:rPr>
              <w:t xml:space="preserve"> 14851М </w:t>
            </w:r>
          </w:p>
        </w:tc>
        <w:tc>
          <w:tcPr>
            <w:tcW w:w="6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26 </w:t>
            </w:r>
          </w:p>
        </w:tc>
        <w:tc>
          <w:tcPr>
            <w:tcW w:w="11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6 </w:t>
            </w:r>
          </w:p>
        </w:tc>
        <w:tc>
          <w:tcPr>
            <w:tcW w:w="11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20 </w:t>
            </w:r>
          </w:p>
        </w:tc>
        <w:tc>
          <w:tcPr>
            <w:tcW w:w="1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1200" w:type="pct"/>
            <w:gridSpan w:val="5"/>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4 група</w:t>
            </w: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БелАЗ</w:t>
            </w:r>
            <w:proofErr w:type="spellEnd"/>
            <w:r w:rsidRPr="006C3624">
              <w:rPr>
                <w:rFonts w:ascii="Times New Roman" w:eastAsiaTheme="minorEastAsia" w:hAnsi="Times New Roman" w:cs="Times New Roman"/>
                <w:sz w:val="24"/>
                <w:szCs w:val="24"/>
                <w:lang w:eastAsia="uk-UA"/>
              </w:rPr>
              <w:t xml:space="preserve"> 540А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порожня </w:t>
            </w:r>
          </w:p>
        </w:tc>
        <w:tc>
          <w:tcPr>
            <w:tcW w:w="6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21 </w:t>
            </w:r>
          </w:p>
        </w:tc>
        <w:tc>
          <w:tcPr>
            <w:tcW w:w="11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10,2 </w:t>
            </w:r>
          </w:p>
        </w:tc>
        <w:tc>
          <w:tcPr>
            <w:tcW w:w="11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10,8 </w:t>
            </w:r>
          </w:p>
        </w:tc>
        <w:tc>
          <w:tcPr>
            <w:tcW w:w="1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з вантажем </w:t>
            </w:r>
          </w:p>
        </w:tc>
        <w:tc>
          <w:tcPr>
            <w:tcW w:w="6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48,175 </w:t>
            </w:r>
          </w:p>
        </w:tc>
        <w:tc>
          <w:tcPr>
            <w:tcW w:w="11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16,675 </w:t>
            </w:r>
          </w:p>
        </w:tc>
        <w:tc>
          <w:tcPr>
            <w:tcW w:w="11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32,4 </w:t>
            </w:r>
          </w:p>
        </w:tc>
        <w:tc>
          <w:tcPr>
            <w:tcW w:w="1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БелАЗ</w:t>
            </w:r>
            <w:proofErr w:type="spellEnd"/>
            <w:r w:rsidRPr="006C3624">
              <w:rPr>
                <w:rFonts w:ascii="Times New Roman" w:eastAsiaTheme="minorEastAsia" w:hAnsi="Times New Roman" w:cs="Times New Roman"/>
                <w:sz w:val="24"/>
                <w:szCs w:val="24"/>
                <w:lang w:eastAsia="uk-UA"/>
              </w:rPr>
              <w:t xml:space="preserve"> 548А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порожня </w:t>
            </w:r>
          </w:p>
        </w:tc>
        <w:tc>
          <w:tcPr>
            <w:tcW w:w="6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28,8 </w:t>
            </w:r>
          </w:p>
        </w:tc>
        <w:tc>
          <w:tcPr>
            <w:tcW w:w="11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13,0 </w:t>
            </w:r>
          </w:p>
        </w:tc>
        <w:tc>
          <w:tcPr>
            <w:tcW w:w="11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15,8 </w:t>
            </w:r>
          </w:p>
        </w:tc>
        <w:tc>
          <w:tcPr>
            <w:tcW w:w="1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з вантажем </w:t>
            </w:r>
          </w:p>
        </w:tc>
        <w:tc>
          <w:tcPr>
            <w:tcW w:w="6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68,875 </w:t>
            </w:r>
          </w:p>
        </w:tc>
        <w:tc>
          <w:tcPr>
            <w:tcW w:w="11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23,225 </w:t>
            </w:r>
          </w:p>
        </w:tc>
        <w:tc>
          <w:tcPr>
            <w:tcW w:w="11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46,65 </w:t>
            </w:r>
          </w:p>
        </w:tc>
        <w:tc>
          <w:tcPr>
            <w:tcW w:w="1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БелАЗ</w:t>
            </w:r>
            <w:proofErr w:type="spellEnd"/>
            <w:r w:rsidRPr="006C3624">
              <w:rPr>
                <w:rFonts w:ascii="Times New Roman" w:eastAsiaTheme="minorEastAsia" w:hAnsi="Times New Roman" w:cs="Times New Roman"/>
                <w:sz w:val="24"/>
                <w:szCs w:val="24"/>
                <w:lang w:eastAsia="uk-UA"/>
              </w:rPr>
              <w:t xml:space="preserve"> 549 </w:t>
            </w:r>
          </w:p>
        </w:tc>
        <w:tc>
          <w:tcPr>
            <w:tcW w:w="6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порожня </w:t>
            </w:r>
          </w:p>
        </w:tc>
        <w:tc>
          <w:tcPr>
            <w:tcW w:w="6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66,98 </w:t>
            </w:r>
          </w:p>
        </w:tc>
        <w:tc>
          <w:tcPr>
            <w:tcW w:w="11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з вантажем </w:t>
            </w:r>
          </w:p>
        </w:tc>
        <w:tc>
          <w:tcPr>
            <w:tcW w:w="6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142,13 </w:t>
            </w:r>
          </w:p>
        </w:tc>
        <w:tc>
          <w:tcPr>
            <w:tcW w:w="11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47,676 </w:t>
            </w:r>
          </w:p>
        </w:tc>
        <w:tc>
          <w:tcPr>
            <w:tcW w:w="11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99,454 </w:t>
            </w:r>
          </w:p>
        </w:tc>
        <w:tc>
          <w:tcPr>
            <w:tcW w:w="1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МАЗ</w:t>
            </w:r>
            <w:r w:rsidRPr="006C3624">
              <w:rPr>
                <w:rFonts w:ascii="Times New Roman" w:eastAsiaTheme="minorEastAsia" w:hAnsi="Times New Roman" w:cs="Times New Roman"/>
                <w:sz w:val="24"/>
                <w:szCs w:val="24"/>
                <w:lang w:eastAsia="uk-UA"/>
              </w:rPr>
              <w:br/>
              <w:t>6401-9585 </w:t>
            </w:r>
          </w:p>
        </w:tc>
        <w:tc>
          <w:tcPr>
            <w:tcW w:w="6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з вантажем </w:t>
            </w:r>
          </w:p>
        </w:tc>
        <w:tc>
          <w:tcPr>
            <w:tcW w:w="6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18,38 </w:t>
            </w:r>
          </w:p>
        </w:tc>
        <w:tc>
          <w:tcPr>
            <w:tcW w:w="11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МАЗ-7310 </w:t>
            </w:r>
          </w:p>
        </w:tc>
        <w:tc>
          <w:tcPr>
            <w:tcW w:w="6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19,4 </w:t>
            </w:r>
          </w:p>
        </w:tc>
        <w:tc>
          <w:tcPr>
            <w:tcW w:w="11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18,6 </w:t>
            </w:r>
          </w:p>
        </w:tc>
        <w:tc>
          <w:tcPr>
            <w:tcW w:w="1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порожня </w:t>
            </w:r>
          </w:p>
        </w:tc>
        <w:tc>
          <w:tcPr>
            <w:tcW w:w="6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24 </w:t>
            </w:r>
          </w:p>
        </w:tc>
        <w:tc>
          <w:tcPr>
            <w:tcW w:w="11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з вантажем </w:t>
            </w:r>
          </w:p>
        </w:tc>
        <w:tc>
          <w:tcPr>
            <w:tcW w:w="6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44,15 </w:t>
            </w:r>
          </w:p>
        </w:tc>
        <w:tc>
          <w:tcPr>
            <w:tcW w:w="11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r>
    </w:tbl>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br w:type="textWrapping" w:clear="all"/>
      </w:r>
    </w:p>
    <w:p w:rsidR="006C3624" w:rsidRPr="006C3624" w:rsidRDefault="006C3624" w:rsidP="006C362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3624">
        <w:rPr>
          <w:rFonts w:ascii="Times New Roman" w:eastAsia="Times New Roman" w:hAnsi="Times New Roman" w:cs="Times New Roman"/>
          <w:b/>
          <w:bCs/>
          <w:sz w:val="27"/>
          <w:szCs w:val="27"/>
          <w:lang w:eastAsia="uk-UA"/>
        </w:rPr>
        <w:t xml:space="preserve">19 Чинні нормативні документи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13"/>
        <w:gridCol w:w="2595"/>
        <w:gridCol w:w="6215"/>
      </w:tblGrid>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w:t>
            </w:r>
          </w:p>
        </w:tc>
        <w:tc>
          <w:tcPr>
            <w:tcW w:w="13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ДСТУ Б В.2.3-1-95 </w:t>
            </w:r>
          </w:p>
        </w:tc>
        <w:tc>
          <w:tcPr>
            <w:tcW w:w="3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Споруди транспорту (у тому числі магістральні трубопроводи).</w:t>
            </w:r>
            <w:r w:rsidRPr="006C3624">
              <w:rPr>
                <w:rFonts w:ascii="Times New Roman" w:eastAsiaTheme="minorEastAsia" w:hAnsi="Times New Roman" w:cs="Times New Roman"/>
                <w:sz w:val="24"/>
                <w:szCs w:val="24"/>
                <w:lang w:eastAsia="uk-UA"/>
              </w:rPr>
              <w:br/>
              <w:t>Габарити підмостові судноплавних прогонів на внутрішніх путях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2. </w:t>
            </w:r>
          </w:p>
        </w:tc>
        <w:tc>
          <w:tcPr>
            <w:tcW w:w="13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СНиП</w:t>
            </w:r>
            <w:proofErr w:type="spellEnd"/>
            <w:r w:rsidRPr="006C3624">
              <w:rPr>
                <w:rFonts w:ascii="Times New Roman" w:eastAsiaTheme="minorEastAsia" w:hAnsi="Times New Roman" w:cs="Times New Roman"/>
                <w:sz w:val="24"/>
                <w:szCs w:val="24"/>
                <w:lang w:eastAsia="uk-UA"/>
              </w:rPr>
              <w:t xml:space="preserve"> 2.02.03-85 </w:t>
            </w:r>
          </w:p>
        </w:tc>
        <w:tc>
          <w:tcPr>
            <w:tcW w:w="3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Пальові фундаменти. ВНИИОСП ім. Н. М. </w:t>
            </w:r>
            <w:proofErr w:type="spellStart"/>
            <w:r w:rsidRPr="006C3624">
              <w:rPr>
                <w:rFonts w:ascii="Times New Roman" w:eastAsiaTheme="minorEastAsia" w:hAnsi="Times New Roman" w:cs="Times New Roman"/>
                <w:sz w:val="24"/>
                <w:szCs w:val="24"/>
                <w:lang w:eastAsia="uk-UA"/>
              </w:rPr>
              <w:t>Герсеванова</w:t>
            </w:r>
            <w:proofErr w:type="spellEnd"/>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2. </w:t>
            </w:r>
          </w:p>
        </w:tc>
        <w:tc>
          <w:tcPr>
            <w:tcW w:w="13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СНиП</w:t>
            </w:r>
            <w:proofErr w:type="spellEnd"/>
            <w:r w:rsidRPr="006C3624">
              <w:rPr>
                <w:rFonts w:ascii="Times New Roman" w:eastAsiaTheme="minorEastAsia" w:hAnsi="Times New Roman" w:cs="Times New Roman"/>
                <w:sz w:val="24"/>
                <w:szCs w:val="24"/>
                <w:lang w:eastAsia="uk-UA"/>
              </w:rPr>
              <w:t xml:space="preserve"> 2.02.03-85 </w:t>
            </w:r>
          </w:p>
        </w:tc>
        <w:tc>
          <w:tcPr>
            <w:tcW w:w="3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Свайные</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фундаменты</w:t>
            </w:r>
            <w:proofErr w:type="spellEnd"/>
            <w:r w:rsidRPr="006C3624">
              <w:rPr>
                <w:rFonts w:ascii="Times New Roman" w:eastAsiaTheme="minorEastAsia" w:hAnsi="Times New Roman" w:cs="Times New Roman"/>
                <w:sz w:val="24"/>
                <w:szCs w:val="24"/>
                <w:lang w:eastAsia="uk-UA"/>
              </w:rPr>
              <w:t xml:space="preserve">. ВНИИОСП </w:t>
            </w:r>
            <w:proofErr w:type="spellStart"/>
            <w:r w:rsidRPr="006C3624">
              <w:rPr>
                <w:rFonts w:ascii="Times New Roman" w:eastAsiaTheme="minorEastAsia" w:hAnsi="Times New Roman" w:cs="Times New Roman"/>
                <w:sz w:val="24"/>
                <w:szCs w:val="24"/>
                <w:lang w:eastAsia="uk-UA"/>
              </w:rPr>
              <w:t>им</w:t>
            </w:r>
            <w:proofErr w:type="spellEnd"/>
            <w:r w:rsidRPr="006C3624">
              <w:rPr>
                <w:rFonts w:ascii="Times New Roman" w:eastAsiaTheme="minorEastAsia" w:hAnsi="Times New Roman" w:cs="Times New Roman"/>
                <w:sz w:val="24"/>
                <w:szCs w:val="24"/>
                <w:lang w:eastAsia="uk-UA"/>
              </w:rPr>
              <w:t xml:space="preserve">. Н. М. </w:t>
            </w:r>
            <w:proofErr w:type="spellStart"/>
            <w:r w:rsidRPr="006C3624">
              <w:rPr>
                <w:rFonts w:ascii="Times New Roman" w:eastAsiaTheme="minorEastAsia" w:hAnsi="Times New Roman" w:cs="Times New Roman"/>
                <w:sz w:val="24"/>
                <w:szCs w:val="24"/>
                <w:lang w:eastAsia="uk-UA"/>
              </w:rPr>
              <w:t>Герсеванова</w:t>
            </w:r>
            <w:proofErr w:type="spellEnd"/>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lastRenderedPageBreak/>
              <w:t>3. </w:t>
            </w:r>
          </w:p>
        </w:tc>
        <w:tc>
          <w:tcPr>
            <w:tcW w:w="13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СНиП</w:t>
            </w:r>
            <w:proofErr w:type="spellEnd"/>
            <w:r w:rsidRPr="006C3624">
              <w:rPr>
                <w:rFonts w:ascii="Times New Roman" w:eastAsiaTheme="minorEastAsia" w:hAnsi="Times New Roman" w:cs="Times New Roman"/>
                <w:sz w:val="24"/>
                <w:szCs w:val="24"/>
                <w:lang w:eastAsia="uk-UA"/>
              </w:rPr>
              <w:t xml:space="preserve"> 2.05.03-84 </w:t>
            </w:r>
          </w:p>
        </w:tc>
        <w:tc>
          <w:tcPr>
            <w:tcW w:w="3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Мосты</w:t>
            </w:r>
            <w:proofErr w:type="spellEnd"/>
            <w:r w:rsidRPr="006C3624">
              <w:rPr>
                <w:rFonts w:ascii="Times New Roman" w:eastAsiaTheme="minorEastAsia" w:hAnsi="Times New Roman" w:cs="Times New Roman"/>
                <w:sz w:val="24"/>
                <w:szCs w:val="24"/>
                <w:lang w:eastAsia="uk-UA"/>
              </w:rPr>
              <w:t xml:space="preserve"> и </w:t>
            </w:r>
            <w:proofErr w:type="spellStart"/>
            <w:r w:rsidRPr="006C3624">
              <w:rPr>
                <w:rFonts w:ascii="Times New Roman" w:eastAsiaTheme="minorEastAsia" w:hAnsi="Times New Roman" w:cs="Times New Roman"/>
                <w:sz w:val="24"/>
                <w:szCs w:val="24"/>
                <w:lang w:eastAsia="uk-UA"/>
              </w:rPr>
              <w:t>трубы</w:t>
            </w:r>
            <w:proofErr w:type="spellEnd"/>
            <w:r w:rsidRPr="006C3624">
              <w:rPr>
                <w:rFonts w:ascii="Times New Roman" w:eastAsiaTheme="minorEastAsia" w:hAnsi="Times New Roman" w:cs="Times New Roman"/>
                <w:sz w:val="24"/>
                <w:szCs w:val="24"/>
                <w:lang w:eastAsia="uk-UA"/>
              </w:rPr>
              <w:t>. ЦНИИС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4. </w:t>
            </w:r>
          </w:p>
        </w:tc>
        <w:tc>
          <w:tcPr>
            <w:tcW w:w="13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СНиП</w:t>
            </w:r>
            <w:proofErr w:type="spellEnd"/>
            <w:r w:rsidRPr="006C3624">
              <w:rPr>
                <w:rFonts w:ascii="Times New Roman" w:eastAsiaTheme="minorEastAsia" w:hAnsi="Times New Roman" w:cs="Times New Roman"/>
                <w:sz w:val="24"/>
                <w:szCs w:val="24"/>
                <w:lang w:eastAsia="uk-UA"/>
              </w:rPr>
              <w:t xml:space="preserve"> 3.06.04-91 </w:t>
            </w:r>
          </w:p>
        </w:tc>
        <w:tc>
          <w:tcPr>
            <w:tcW w:w="3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Мосты</w:t>
            </w:r>
            <w:proofErr w:type="spellEnd"/>
            <w:r w:rsidRPr="006C3624">
              <w:rPr>
                <w:rFonts w:ascii="Times New Roman" w:eastAsiaTheme="minorEastAsia" w:hAnsi="Times New Roman" w:cs="Times New Roman"/>
                <w:sz w:val="24"/>
                <w:szCs w:val="24"/>
                <w:lang w:eastAsia="uk-UA"/>
              </w:rPr>
              <w:t xml:space="preserve"> и </w:t>
            </w:r>
            <w:proofErr w:type="spellStart"/>
            <w:r w:rsidRPr="006C3624">
              <w:rPr>
                <w:rFonts w:ascii="Times New Roman" w:eastAsiaTheme="minorEastAsia" w:hAnsi="Times New Roman" w:cs="Times New Roman"/>
                <w:sz w:val="24"/>
                <w:szCs w:val="24"/>
                <w:lang w:eastAsia="uk-UA"/>
              </w:rPr>
              <w:t>трубы</w:t>
            </w:r>
            <w:proofErr w:type="spellEnd"/>
            <w:r w:rsidRPr="006C3624">
              <w:rPr>
                <w:rFonts w:ascii="Times New Roman" w:eastAsiaTheme="minorEastAsia" w:hAnsi="Times New Roman" w:cs="Times New Roman"/>
                <w:sz w:val="24"/>
                <w:szCs w:val="24"/>
                <w:lang w:eastAsia="uk-UA"/>
              </w:rPr>
              <w:t>. ЦНИИС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5. </w:t>
            </w:r>
          </w:p>
        </w:tc>
        <w:tc>
          <w:tcPr>
            <w:tcW w:w="13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СНиП</w:t>
            </w:r>
            <w:proofErr w:type="spellEnd"/>
            <w:r w:rsidRPr="006C3624">
              <w:rPr>
                <w:rFonts w:ascii="Times New Roman" w:eastAsiaTheme="minorEastAsia" w:hAnsi="Times New Roman" w:cs="Times New Roman"/>
                <w:sz w:val="24"/>
                <w:szCs w:val="24"/>
                <w:lang w:eastAsia="uk-UA"/>
              </w:rPr>
              <w:t xml:space="preserve"> 3.06.07-86 </w:t>
            </w:r>
          </w:p>
        </w:tc>
        <w:tc>
          <w:tcPr>
            <w:tcW w:w="3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Мосты</w:t>
            </w:r>
            <w:proofErr w:type="spellEnd"/>
            <w:r w:rsidRPr="006C3624">
              <w:rPr>
                <w:rFonts w:ascii="Times New Roman" w:eastAsiaTheme="minorEastAsia" w:hAnsi="Times New Roman" w:cs="Times New Roman"/>
                <w:sz w:val="24"/>
                <w:szCs w:val="24"/>
                <w:lang w:eastAsia="uk-UA"/>
              </w:rPr>
              <w:t xml:space="preserve"> и </w:t>
            </w:r>
            <w:proofErr w:type="spellStart"/>
            <w:r w:rsidRPr="006C3624">
              <w:rPr>
                <w:rFonts w:ascii="Times New Roman" w:eastAsiaTheme="minorEastAsia" w:hAnsi="Times New Roman" w:cs="Times New Roman"/>
                <w:sz w:val="24"/>
                <w:szCs w:val="24"/>
                <w:lang w:eastAsia="uk-UA"/>
              </w:rPr>
              <w:t>трубы</w:t>
            </w:r>
            <w:proofErr w:type="spellEnd"/>
            <w:r w:rsidRPr="006C3624">
              <w:rPr>
                <w:rFonts w:ascii="Times New Roman" w:eastAsiaTheme="minorEastAsia" w:hAnsi="Times New Roman" w:cs="Times New Roman"/>
                <w:sz w:val="24"/>
                <w:szCs w:val="24"/>
                <w:lang w:eastAsia="uk-UA"/>
              </w:rPr>
              <w:t xml:space="preserve">. Правила </w:t>
            </w:r>
            <w:proofErr w:type="spellStart"/>
            <w:r w:rsidRPr="006C3624">
              <w:rPr>
                <w:rFonts w:ascii="Times New Roman" w:eastAsiaTheme="minorEastAsia" w:hAnsi="Times New Roman" w:cs="Times New Roman"/>
                <w:sz w:val="24"/>
                <w:szCs w:val="24"/>
                <w:lang w:eastAsia="uk-UA"/>
              </w:rPr>
              <w:t>обследований</w:t>
            </w:r>
            <w:proofErr w:type="spellEnd"/>
            <w:r w:rsidRPr="006C3624">
              <w:rPr>
                <w:rFonts w:ascii="Times New Roman" w:eastAsiaTheme="minorEastAsia" w:hAnsi="Times New Roman" w:cs="Times New Roman"/>
                <w:sz w:val="24"/>
                <w:szCs w:val="24"/>
                <w:lang w:eastAsia="uk-UA"/>
              </w:rPr>
              <w:t xml:space="preserve"> и </w:t>
            </w:r>
            <w:proofErr w:type="spellStart"/>
            <w:r w:rsidRPr="006C3624">
              <w:rPr>
                <w:rFonts w:ascii="Times New Roman" w:eastAsiaTheme="minorEastAsia" w:hAnsi="Times New Roman" w:cs="Times New Roman"/>
                <w:sz w:val="24"/>
                <w:szCs w:val="24"/>
                <w:lang w:eastAsia="uk-UA"/>
              </w:rPr>
              <w:t>испытаний</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СоюздорНИИ</w:t>
            </w:r>
            <w:proofErr w:type="spellEnd"/>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6. </w:t>
            </w:r>
          </w:p>
        </w:tc>
        <w:tc>
          <w:tcPr>
            <w:tcW w:w="13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ВСН 32-81</w:t>
            </w:r>
            <w:r w:rsidRPr="006C3624">
              <w:rPr>
                <w:rFonts w:ascii="Times New Roman" w:eastAsiaTheme="minorEastAsia" w:hAnsi="Times New Roman" w:cs="Times New Roman"/>
                <w:sz w:val="24"/>
                <w:szCs w:val="24"/>
                <w:lang w:eastAsia="uk-UA"/>
              </w:rPr>
              <w:br/>
            </w:r>
            <w:proofErr w:type="spellStart"/>
            <w:r w:rsidRPr="006C3624">
              <w:rPr>
                <w:rFonts w:ascii="Times New Roman" w:eastAsiaTheme="minorEastAsia" w:hAnsi="Times New Roman" w:cs="Times New Roman"/>
                <w:sz w:val="24"/>
                <w:szCs w:val="24"/>
                <w:lang w:eastAsia="uk-UA"/>
              </w:rPr>
              <w:t>Минтрансстрой</w:t>
            </w:r>
            <w:proofErr w:type="spellEnd"/>
            <w:r w:rsidRPr="006C3624">
              <w:rPr>
                <w:rFonts w:ascii="Times New Roman" w:eastAsiaTheme="minorEastAsia" w:hAnsi="Times New Roman" w:cs="Times New Roman"/>
                <w:sz w:val="24"/>
                <w:szCs w:val="24"/>
                <w:lang w:eastAsia="uk-UA"/>
              </w:rPr>
              <w:t xml:space="preserve"> СССР </w:t>
            </w:r>
          </w:p>
        </w:tc>
        <w:tc>
          <w:tcPr>
            <w:tcW w:w="3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Инструкция</w:t>
            </w:r>
            <w:proofErr w:type="spellEnd"/>
            <w:r w:rsidRPr="006C3624">
              <w:rPr>
                <w:rFonts w:ascii="Times New Roman" w:eastAsiaTheme="minorEastAsia" w:hAnsi="Times New Roman" w:cs="Times New Roman"/>
                <w:sz w:val="24"/>
                <w:szCs w:val="24"/>
                <w:lang w:eastAsia="uk-UA"/>
              </w:rPr>
              <w:t xml:space="preserve"> по </w:t>
            </w:r>
            <w:proofErr w:type="spellStart"/>
            <w:r w:rsidRPr="006C3624">
              <w:rPr>
                <w:rFonts w:ascii="Times New Roman" w:eastAsiaTheme="minorEastAsia" w:hAnsi="Times New Roman" w:cs="Times New Roman"/>
                <w:sz w:val="24"/>
                <w:szCs w:val="24"/>
                <w:lang w:eastAsia="uk-UA"/>
              </w:rPr>
              <w:t>устройству</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гидроизоляции</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конструкций</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мостов</w:t>
            </w:r>
            <w:proofErr w:type="spellEnd"/>
            <w:r w:rsidRPr="006C3624">
              <w:rPr>
                <w:rFonts w:ascii="Times New Roman" w:eastAsiaTheme="minorEastAsia" w:hAnsi="Times New Roman" w:cs="Times New Roman"/>
                <w:sz w:val="24"/>
                <w:szCs w:val="24"/>
                <w:lang w:eastAsia="uk-UA"/>
              </w:rPr>
              <w:t xml:space="preserve"> и труб на </w:t>
            </w:r>
            <w:proofErr w:type="spellStart"/>
            <w:r w:rsidRPr="006C3624">
              <w:rPr>
                <w:rFonts w:ascii="Times New Roman" w:eastAsiaTheme="minorEastAsia" w:hAnsi="Times New Roman" w:cs="Times New Roman"/>
                <w:sz w:val="24"/>
                <w:szCs w:val="24"/>
                <w:lang w:eastAsia="uk-UA"/>
              </w:rPr>
              <w:t>железных</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автомобильных</w:t>
            </w:r>
            <w:proofErr w:type="spellEnd"/>
            <w:r w:rsidRPr="006C3624">
              <w:rPr>
                <w:rFonts w:ascii="Times New Roman" w:eastAsiaTheme="minorEastAsia" w:hAnsi="Times New Roman" w:cs="Times New Roman"/>
                <w:sz w:val="24"/>
                <w:szCs w:val="24"/>
                <w:lang w:eastAsia="uk-UA"/>
              </w:rPr>
              <w:t xml:space="preserve"> и </w:t>
            </w:r>
            <w:proofErr w:type="spellStart"/>
            <w:r w:rsidRPr="006C3624">
              <w:rPr>
                <w:rFonts w:ascii="Times New Roman" w:eastAsiaTheme="minorEastAsia" w:hAnsi="Times New Roman" w:cs="Times New Roman"/>
                <w:sz w:val="24"/>
                <w:szCs w:val="24"/>
                <w:lang w:eastAsia="uk-UA"/>
              </w:rPr>
              <w:t>городских</w:t>
            </w:r>
            <w:proofErr w:type="spellEnd"/>
            <w:r w:rsidRPr="006C3624">
              <w:rPr>
                <w:rFonts w:ascii="Times New Roman" w:eastAsiaTheme="minorEastAsia" w:hAnsi="Times New Roman" w:cs="Times New Roman"/>
                <w:sz w:val="24"/>
                <w:szCs w:val="24"/>
                <w:lang w:eastAsia="uk-UA"/>
              </w:rPr>
              <w:t xml:space="preserve"> дорогах. ЦНИИС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7. </w:t>
            </w:r>
          </w:p>
        </w:tc>
        <w:tc>
          <w:tcPr>
            <w:tcW w:w="13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ВСН 62-69</w:t>
            </w:r>
            <w:r w:rsidRPr="006C3624">
              <w:rPr>
                <w:rFonts w:ascii="Times New Roman" w:eastAsiaTheme="minorEastAsia" w:hAnsi="Times New Roman" w:cs="Times New Roman"/>
                <w:sz w:val="24"/>
                <w:szCs w:val="24"/>
                <w:lang w:eastAsia="uk-UA"/>
              </w:rPr>
              <w:br/>
            </w:r>
            <w:proofErr w:type="spellStart"/>
            <w:r w:rsidRPr="006C3624">
              <w:rPr>
                <w:rFonts w:ascii="Times New Roman" w:eastAsiaTheme="minorEastAsia" w:hAnsi="Times New Roman" w:cs="Times New Roman"/>
                <w:sz w:val="24"/>
                <w:szCs w:val="24"/>
                <w:lang w:eastAsia="uk-UA"/>
              </w:rPr>
              <w:t>Минстрой</w:t>
            </w:r>
            <w:proofErr w:type="spellEnd"/>
            <w:r w:rsidRPr="006C3624">
              <w:rPr>
                <w:rFonts w:ascii="Times New Roman" w:eastAsiaTheme="minorEastAsia" w:hAnsi="Times New Roman" w:cs="Times New Roman"/>
                <w:sz w:val="24"/>
                <w:szCs w:val="24"/>
                <w:lang w:eastAsia="uk-UA"/>
              </w:rPr>
              <w:t xml:space="preserve"> СССР </w:t>
            </w:r>
          </w:p>
        </w:tc>
        <w:tc>
          <w:tcPr>
            <w:tcW w:w="3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Технические</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указания</w:t>
            </w:r>
            <w:proofErr w:type="spellEnd"/>
            <w:r w:rsidRPr="006C3624">
              <w:rPr>
                <w:rFonts w:ascii="Times New Roman" w:eastAsiaTheme="minorEastAsia" w:hAnsi="Times New Roman" w:cs="Times New Roman"/>
                <w:sz w:val="24"/>
                <w:szCs w:val="24"/>
                <w:lang w:eastAsia="uk-UA"/>
              </w:rPr>
              <w:t xml:space="preserve"> по </w:t>
            </w:r>
            <w:proofErr w:type="spellStart"/>
            <w:r w:rsidRPr="006C3624">
              <w:rPr>
                <w:rFonts w:ascii="Times New Roman" w:eastAsiaTheme="minorEastAsia" w:hAnsi="Times New Roman" w:cs="Times New Roman"/>
                <w:sz w:val="24"/>
                <w:szCs w:val="24"/>
                <w:lang w:eastAsia="uk-UA"/>
              </w:rPr>
              <w:t>расчету</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местного</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размыва</w:t>
            </w:r>
            <w:proofErr w:type="spellEnd"/>
            <w:r w:rsidRPr="006C3624">
              <w:rPr>
                <w:rFonts w:ascii="Times New Roman" w:eastAsiaTheme="minorEastAsia" w:hAnsi="Times New Roman" w:cs="Times New Roman"/>
                <w:sz w:val="24"/>
                <w:szCs w:val="24"/>
                <w:lang w:eastAsia="uk-UA"/>
              </w:rPr>
              <w:t xml:space="preserve"> у опор моста, </w:t>
            </w:r>
            <w:proofErr w:type="spellStart"/>
            <w:r w:rsidRPr="006C3624">
              <w:rPr>
                <w:rFonts w:ascii="Times New Roman" w:eastAsiaTheme="minorEastAsia" w:hAnsi="Times New Roman" w:cs="Times New Roman"/>
                <w:sz w:val="24"/>
                <w:szCs w:val="24"/>
                <w:lang w:eastAsia="uk-UA"/>
              </w:rPr>
              <w:t>струенаправляющих</w:t>
            </w:r>
            <w:proofErr w:type="spellEnd"/>
            <w:r w:rsidRPr="006C3624">
              <w:rPr>
                <w:rFonts w:ascii="Times New Roman" w:eastAsiaTheme="minorEastAsia" w:hAnsi="Times New Roman" w:cs="Times New Roman"/>
                <w:sz w:val="24"/>
                <w:szCs w:val="24"/>
                <w:lang w:eastAsia="uk-UA"/>
              </w:rPr>
              <w:t xml:space="preserve"> дамб и траверс. ЦНИИС, </w:t>
            </w:r>
            <w:proofErr w:type="spellStart"/>
            <w:r w:rsidRPr="006C3624">
              <w:rPr>
                <w:rFonts w:ascii="Times New Roman" w:eastAsiaTheme="minorEastAsia" w:hAnsi="Times New Roman" w:cs="Times New Roman"/>
                <w:sz w:val="24"/>
                <w:szCs w:val="24"/>
                <w:lang w:eastAsia="uk-UA"/>
              </w:rPr>
              <w:t>Главтранспроект</w:t>
            </w:r>
            <w:proofErr w:type="spellEnd"/>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8. </w:t>
            </w:r>
          </w:p>
        </w:tc>
        <w:tc>
          <w:tcPr>
            <w:tcW w:w="13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ВСН 63-76</w:t>
            </w:r>
            <w:r w:rsidRPr="006C3624">
              <w:rPr>
                <w:rFonts w:ascii="Times New Roman" w:eastAsiaTheme="minorEastAsia" w:hAnsi="Times New Roman" w:cs="Times New Roman"/>
                <w:sz w:val="24"/>
                <w:szCs w:val="24"/>
                <w:lang w:eastAsia="uk-UA"/>
              </w:rPr>
              <w:br/>
            </w:r>
            <w:proofErr w:type="spellStart"/>
            <w:r w:rsidRPr="006C3624">
              <w:rPr>
                <w:rFonts w:ascii="Times New Roman" w:eastAsiaTheme="minorEastAsia" w:hAnsi="Times New Roman" w:cs="Times New Roman"/>
                <w:sz w:val="24"/>
                <w:szCs w:val="24"/>
                <w:lang w:eastAsia="uk-UA"/>
              </w:rPr>
              <w:t>Минтрансстрой</w:t>
            </w:r>
            <w:proofErr w:type="spellEnd"/>
            <w:r w:rsidRPr="006C3624">
              <w:rPr>
                <w:rFonts w:ascii="Times New Roman" w:eastAsiaTheme="minorEastAsia" w:hAnsi="Times New Roman" w:cs="Times New Roman"/>
                <w:sz w:val="24"/>
                <w:szCs w:val="24"/>
                <w:lang w:eastAsia="uk-UA"/>
              </w:rPr>
              <w:t xml:space="preserve"> СССР </w:t>
            </w:r>
          </w:p>
        </w:tc>
        <w:tc>
          <w:tcPr>
            <w:tcW w:w="3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Инструкция</w:t>
            </w:r>
            <w:proofErr w:type="spellEnd"/>
            <w:r w:rsidRPr="006C3624">
              <w:rPr>
                <w:rFonts w:ascii="Times New Roman" w:eastAsiaTheme="minorEastAsia" w:hAnsi="Times New Roman" w:cs="Times New Roman"/>
                <w:sz w:val="24"/>
                <w:szCs w:val="24"/>
                <w:lang w:eastAsia="uk-UA"/>
              </w:rPr>
              <w:t xml:space="preserve"> по </w:t>
            </w:r>
            <w:proofErr w:type="spellStart"/>
            <w:r w:rsidRPr="006C3624">
              <w:rPr>
                <w:rFonts w:ascii="Times New Roman" w:eastAsiaTheme="minorEastAsia" w:hAnsi="Times New Roman" w:cs="Times New Roman"/>
                <w:sz w:val="24"/>
                <w:szCs w:val="24"/>
                <w:lang w:eastAsia="uk-UA"/>
              </w:rPr>
              <w:t>расчету</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ливневого</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стока</w:t>
            </w:r>
            <w:proofErr w:type="spellEnd"/>
            <w:r w:rsidRPr="006C3624">
              <w:rPr>
                <w:rFonts w:ascii="Times New Roman" w:eastAsiaTheme="minorEastAsia" w:hAnsi="Times New Roman" w:cs="Times New Roman"/>
                <w:sz w:val="24"/>
                <w:szCs w:val="24"/>
                <w:lang w:eastAsia="uk-UA"/>
              </w:rPr>
              <w:t xml:space="preserve"> с </w:t>
            </w:r>
            <w:proofErr w:type="spellStart"/>
            <w:r w:rsidRPr="006C3624">
              <w:rPr>
                <w:rFonts w:ascii="Times New Roman" w:eastAsiaTheme="minorEastAsia" w:hAnsi="Times New Roman" w:cs="Times New Roman"/>
                <w:sz w:val="24"/>
                <w:szCs w:val="24"/>
                <w:lang w:eastAsia="uk-UA"/>
              </w:rPr>
              <w:t>малых</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бассейнов</w:t>
            </w:r>
            <w:proofErr w:type="spellEnd"/>
            <w:r w:rsidRPr="006C3624">
              <w:rPr>
                <w:rFonts w:ascii="Times New Roman" w:eastAsiaTheme="minorEastAsia" w:hAnsi="Times New Roman" w:cs="Times New Roman"/>
                <w:sz w:val="24"/>
                <w:szCs w:val="24"/>
                <w:lang w:eastAsia="uk-UA"/>
              </w:rPr>
              <w:t>. ЦНИИС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9. </w:t>
            </w:r>
          </w:p>
        </w:tc>
        <w:tc>
          <w:tcPr>
            <w:tcW w:w="13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ВСН 85-68</w:t>
            </w:r>
            <w:r w:rsidRPr="006C3624">
              <w:rPr>
                <w:rFonts w:ascii="Times New Roman" w:eastAsiaTheme="minorEastAsia" w:hAnsi="Times New Roman" w:cs="Times New Roman"/>
                <w:sz w:val="24"/>
                <w:szCs w:val="24"/>
                <w:lang w:eastAsia="uk-UA"/>
              </w:rPr>
              <w:br/>
            </w:r>
            <w:proofErr w:type="spellStart"/>
            <w:r w:rsidRPr="006C3624">
              <w:rPr>
                <w:rFonts w:ascii="Times New Roman" w:eastAsiaTheme="minorEastAsia" w:hAnsi="Times New Roman" w:cs="Times New Roman"/>
                <w:sz w:val="24"/>
                <w:szCs w:val="24"/>
                <w:lang w:eastAsia="uk-UA"/>
              </w:rPr>
              <w:t>Минтрансстрой</w:t>
            </w:r>
            <w:proofErr w:type="spellEnd"/>
            <w:r w:rsidRPr="006C3624">
              <w:rPr>
                <w:rFonts w:ascii="Times New Roman" w:eastAsiaTheme="minorEastAsia" w:hAnsi="Times New Roman" w:cs="Times New Roman"/>
                <w:sz w:val="24"/>
                <w:szCs w:val="24"/>
                <w:lang w:eastAsia="uk-UA"/>
              </w:rPr>
              <w:t xml:space="preserve"> СССР </w:t>
            </w:r>
          </w:p>
        </w:tc>
        <w:tc>
          <w:tcPr>
            <w:tcW w:w="3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Технические</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указания</w:t>
            </w:r>
            <w:proofErr w:type="spellEnd"/>
            <w:r w:rsidRPr="006C3624">
              <w:rPr>
                <w:rFonts w:ascii="Times New Roman" w:eastAsiaTheme="minorEastAsia" w:hAnsi="Times New Roman" w:cs="Times New Roman"/>
                <w:sz w:val="24"/>
                <w:szCs w:val="24"/>
                <w:lang w:eastAsia="uk-UA"/>
              </w:rPr>
              <w:t xml:space="preserve"> по </w:t>
            </w:r>
            <w:proofErr w:type="spellStart"/>
            <w:r w:rsidRPr="006C3624">
              <w:rPr>
                <w:rFonts w:ascii="Times New Roman" w:eastAsiaTheme="minorEastAsia" w:hAnsi="Times New Roman" w:cs="Times New Roman"/>
                <w:sz w:val="24"/>
                <w:szCs w:val="24"/>
                <w:lang w:eastAsia="uk-UA"/>
              </w:rPr>
              <w:t>проектированию</w:t>
            </w:r>
            <w:proofErr w:type="spellEnd"/>
            <w:r w:rsidRPr="006C3624">
              <w:rPr>
                <w:rFonts w:ascii="Times New Roman" w:eastAsiaTheme="minorEastAsia" w:hAnsi="Times New Roman" w:cs="Times New Roman"/>
                <w:sz w:val="24"/>
                <w:szCs w:val="24"/>
                <w:lang w:eastAsia="uk-UA"/>
              </w:rPr>
              <w:t xml:space="preserve"> и </w:t>
            </w:r>
            <w:proofErr w:type="spellStart"/>
            <w:r w:rsidRPr="006C3624">
              <w:rPr>
                <w:rFonts w:ascii="Times New Roman" w:eastAsiaTheme="minorEastAsia" w:hAnsi="Times New Roman" w:cs="Times New Roman"/>
                <w:sz w:val="24"/>
                <w:szCs w:val="24"/>
                <w:lang w:eastAsia="uk-UA"/>
              </w:rPr>
              <w:t>сооружению</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пролетных</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строений</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автодорожных</w:t>
            </w:r>
            <w:proofErr w:type="spellEnd"/>
            <w:r w:rsidRPr="006C3624">
              <w:rPr>
                <w:rFonts w:ascii="Times New Roman" w:eastAsiaTheme="minorEastAsia" w:hAnsi="Times New Roman" w:cs="Times New Roman"/>
                <w:sz w:val="24"/>
                <w:szCs w:val="24"/>
                <w:lang w:eastAsia="uk-UA"/>
              </w:rPr>
              <w:t xml:space="preserve"> и </w:t>
            </w:r>
            <w:proofErr w:type="spellStart"/>
            <w:r w:rsidRPr="006C3624">
              <w:rPr>
                <w:rFonts w:ascii="Times New Roman" w:eastAsiaTheme="minorEastAsia" w:hAnsi="Times New Roman" w:cs="Times New Roman"/>
                <w:sz w:val="24"/>
                <w:szCs w:val="24"/>
                <w:lang w:eastAsia="uk-UA"/>
              </w:rPr>
              <w:t>городских</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мостов</w:t>
            </w:r>
            <w:proofErr w:type="spellEnd"/>
            <w:r w:rsidRPr="006C3624">
              <w:rPr>
                <w:rFonts w:ascii="Times New Roman" w:eastAsiaTheme="minorEastAsia" w:hAnsi="Times New Roman" w:cs="Times New Roman"/>
                <w:sz w:val="24"/>
                <w:szCs w:val="24"/>
                <w:lang w:eastAsia="uk-UA"/>
              </w:rPr>
              <w:t xml:space="preserve"> с </w:t>
            </w:r>
            <w:proofErr w:type="spellStart"/>
            <w:r w:rsidRPr="006C3624">
              <w:rPr>
                <w:rFonts w:ascii="Times New Roman" w:eastAsiaTheme="minorEastAsia" w:hAnsi="Times New Roman" w:cs="Times New Roman"/>
                <w:sz w:val="24"/>
                <w:szCs w:val="24"/>
                <w:lang w:eastAsia="uk-UA"/>
              </w:rPr>
              <w:t>железобетонной</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плитой</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проезжей</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части</w:t>
            </w:r>
            <w:proofErr w:type="spellEnd"/>
            <w:r w:rsidRPr="006C3624">
              <w:rPr>
                <w:rFonts w:ascii="Times New Roman" w:eastAsiaTheme="minorEastAsia" w:hAnsi="Times New Roman" w:cs="Times New Roman"/>
                <w:sz w:val="24"/>
                <w:szCs w:val="24"/>
                <w:lang w:eastAsia="uk-UA"/>
              </w:rPr>
              <w:t xml:space="preserve"> без </w:t>
            </w:r>
            <w:proofErr w:type="spellStart"/>
            <w:r w:rsidRPr="006C3624">
              <w:rPr>
                <w:rFonts w:ascii="Times New Roman" w:eastAsiaTheme="minorEastAsia" w:hAnsi="Times New Roman" w:cs="Times New Roman"/>
                <w:sz w:val="24"/>
                <w:szCs w:val="24"/>
                <w:lang w:eastAsia="uk-UA"/>
              </w:rPr>
              <w:t>оклеечной</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гидроизоляции</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СоюздорНИИ</w:t>
            </w:r>
            <w:proofErr w:type="spellEnd"/>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10. </w:t>
            </w:r>
          </w:p>
        </w:tc>
        <w:tc>
          <w:tcPr>
            <w:tcW w:w="13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ВСН 86-83</w:t>
            </w:r>
            <w:r w:rsidRPr="006C3624">
              <w:rPr>
                <w:rFonts w:ascii="Times New Roman" w:eastAsiaTheme="minorEastAsia" w:hAnsi="Times New Roman" w:cs="Times New Roman"/>
                <w:sz w:val="24"/>
                <w:szCs w:val="24"/>
                <w:lang w:eastAsia="uk-UA"/>
              </w:rPr>
              <w:br/>
            </w:r>
            <w:proofErr w:type="spellStart"/>
            <w:r w:rsidRPr="006C3624">
              <w:rPr>
                <w:rFonts w:ascii="Times New Roman" w:eastAsiaTheme="minorEastAsia" w:hAnsi="Times New Roman" w:cs="Times New Roman"/>
                <w:sz w:val="24"/>
                <w:szCs w:val="24"/>
                <w:lang w:eastAsia="uk-UA"/>
              </w:rPr>
              <w:t>Минтрансстрой</w:t>
            </w:r>
            <w:proofErr w:type="spellEnd"/>
            <w:r w:rsidRPr="006C3624">
              <w:rPr>
                <w:rFonts w:ascii="Times New Roman" w:eastAsiaTheme="minorEastAsia" w:hAnsi="Times New Roman" w:cs="Times New Roman"/>
                <w:sz w:val="24"/>
                <w:szCs w:val="24"/>
                <w:lang w:eastAsia="uk-UA"/>
              </w:rPr>
              <w:t xml:space="preserve"> СССР </w:t>
            </w:r>
          </w:p>
        </w:tc>
        <w:tc>
          <w:tcPr>
            <w:tcW w:w="3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Инструкция</w:t>
            </w:r>
            <w:proofErr w:type="spellEnd"/>
            <w:r w:rsidRPr="006C3624">
              <w:rPr>
                <w:rFonts w:ascii="Times New Roman" w:eastAsiaTheme="minorEastAsia" w:hAnsi="Times New Roman" w:cs="Times New Roman"/>
                <w:sz w:val="24"/>
                <w:szCs w:val="24"/>
                <w:lang w:eastAsia="uk-UA"/>
              </w:rPr>
              <w:t xml:space="preserve"> по </w:t>
            </w:r>
            <w:proofErr w:type="spellStart"/>
            <w:r w:rsidRPr="006C3624">
              <w:rPr>
                <w:rFonts w:ascii="Times New Roman" w:eastAsiaTheme="minorEastAsia" w:hAnsi="Times New Roman" w:cs="Times New Roman"/>
                <w:sz w:val="24"/>
                <w:szCs w:val="24"/>
                <w:lang w:eastAsia="uk-UA"/>
              </w:rPr>
              <w:t>проектированию</w:t>
            </w:r>
            <w:proofErr w:type="spellEnd"/>
            <w:r w:rsidRPr="006C3624">
              <w:rPr>
                <w:rFonts w:ascii="Times New Roman" w:eastAsiaTheme="minorEastAsia" w:hAnsi="Times New Roman" w:cs="Times New Roman"/>
                <w:sz w:val="24"/>
                <w:szCs w:val="24"/>
                <w:lang w:eastAsia="uk-UA"/>
              </w:rPr>
              <w:t xml:space="preserve"> и установки </w:t>
            </w:r>
            <w:proofErr w:type="spellStart"/>
            <w:r w:rsidRPr="006C3624">
              <w:rPr>
                <w:rFonts w:ascii="Times New Roman" w:eastAsiaTheme="minorEastAsia" w:hAnsi="Times New Roman" w:cs="Times New Roman"/>
                <w:sz w:val="24"/>
                <w:szCs w:val="24"/>
                <w:lang w:eastAsia="uk-UA"/>
              </w:rPr>
              <w:t>полимерных</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опорных</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частей</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мостов</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СоюздорНИИ</w:t>
            </w:r>
            <w:proofErr w:type="spellEnd"/>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11. </w:t>
            </w:r>
          </w:p>
        </w:tc>
        <w:tc>
          <w:tcPr>
            <w:tcW w:w="13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ВСН 98-74</w:t>
            </w:r>
            <w:r w:rsidRPr="006C3624">
              <w:rPr>
                <w:rFonts w:ascii="Times New Roman" w:eastAsiaTheme="minorEastAsia" w:hAnsi="Times New Roman" w:cs="Times New Roman"/>
                <w:sz w:val="24"/>
                <w:szCs w:val="24"/>
                <w:lang w:eastAsia="uk-UA"/>
              </w:rPr>
              <w:br/>
            </w:r>
            <w:proofErr w:type="spellStart"/>
            <w:r w:rsidRPr="006C3624">
              <w:rPr>
                <w:rFonts w:ascii="Times New Roman" w:eastAsiaTheme="minorEastAsia" w:hAnsi="Times New Roman" w:cs="Times New Roman"/>
                <w:sz w:val="24"/>
                <w:szCs w:val="24"/>
                <w:lang w:eastAsia="uk-UA"/>
              </w:rPr>
              <w:t>Минтрансстрой</w:t>
            </w:r>
            <w:proofErr w:type="spellEnd"/>
            <w:r w:rsidRPr="006C3624">
              <w:rPr>
                <w:rFonts w:ascii="Times New Roman" w:eastAsiaTheme="minorEastAsia" w:hAnsi="Times New Roman" w:cs="Times New Roman"/>
                <w:sz w:val="24"/>
                <w:szCs w:val="24"/>
                <w:lang w:eastAsia="uk-UA"/>
              </w:rPr>
              <w:t xml:space="preserve"> СССР </w:t>
            </w:r>
          </w:p>
        </w:tc>
        <w:tc>
          <w:tcPr>
            <w:tcW w:w="3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Технические</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указания</w:t>
            </w:r>
            <w:proofErr w:type="spellEnd"/>
            <w:r w:rsidRPr="006C3624">
              <w:rPr>
                <w:rFonts w:ascii="Times New Roman" w:eastAsiaTheme="minorEastAsia" w:hAnsi="Times New Roman" w:cs="Times New Roman"/>
                <w:sz w:val="24"/>
                <w:szCs w:val="24"/>
                <w:lang w:eastAsia="uk-UA"/>
              </w:rPr>
              <w:t xml:space="preserve"> по </w:t>
            </w:r>
            <w:proofErr w:type="spellStart"/>
            <w:r w:rsidRPr="006C3624">
              <w:rPr>
                <w:rFonts w:ascii="Times New Roman" w:eastAsiaTheme="minorEastAsia" w:hAnsi="Times New Roman" w:cs="Times New Roman"/>
                <w:sz w:val="24"/>
                <w:szCs w:val="24"/>
                <w:lang w:eastAsia="uk-UA"/>
              </w:rPr>
              <w:t>проектированию</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изготовлению</w:t>
            </w:r>
            <w:proofErr w:type="spellEnd"/>
            <w:r w:rsidRPr="006C3624">
              <w:rPr>
                <w:rFonts w:ascii="Times New Roman" w:eastAsiaTheme="minorEastAsia" w:hAnsi="Times New Roman" w:cs="Times New Roman"/>
                <w:sz w:val="24"/>
                <w:szCs w:val="24"/>
                <w:lang w:eastAsia="uk-UA"/>
              </w:rPr>
              <w:t xml:space="preserve"> и монтажу </w:t>
            </w:r>
            <w:proofErr w:type="spellStart"/>
            <w:r w:rsidRPr="006C3624">
              <w:rPr>
                <w:rFonts w:ascii="Times New Roman" w:eastAsiaTheme="minorEastAsia" w:hAnsi="Times New Roman" w:cs="Times New Roman"/>
                <w:sz w:val="24"/>
                <w:szCs w:val="24"/>
                <w:lang w:eastAsia="uk-UA"/>
              </w:rPr>
              <w:t>составных</w:t>
            </w:r>
            <w:proofErr w:type="spellEnd"/>
            <w:r w:rsidRPr="006C3624">
              <w:rPr>
                <w:rFonts w:ascii="Times New Roman" w:eastAsiaTheme="minorEastAsia" w:hAnsi="Times New Roman" w:cs="Times New Roman"/>
                <w:sz w:val="24"/>
                <w:szCs w:val="24"/>
                <w:lang w:eastAsia="uk-UA"/>
              </w:rPr>
              <w:t xml:space="preserve"> по </w:t>
            </w:r>
            <w:proofErr w:type="spellStart"/>
            <w:r w:rsidRPr="006C3624">
              <w:rPr>
                <w:rFonts w:ascii="Times New Roman" w:eastAsiaTheme="minorEastAsia" w:hAnsi="Times New Roman" w:cs="Times New Roman"/>
                <w:sz w:val="24"/>
                <w:szCs w:val="24"/>
                <w:lang w:eastAsia="uk-UA"/>
              </w:rPr>
              <w:t>длине</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конструкций</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железобетонных</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мостов</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СоюздорНИИ</w:t>
            </w:r>
            <w:proofErr w:type="spellEnd"/>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12. </w:t>
            </w:r>
          </w:p>
        </w:tc>
        <w:tc>
          <w:tcPr>
            <w:tcW w:w="13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ВСН 136-78</w:t>
            </w:r>
            <w:r w:rsidRPr="006C3624">
              <w:rPr>
                <w:rFonts w:ascii="Times New Roman" w:eastAsiaTheme="minorEastAsia" w:hAnsi="Times New Roman" w:cs="Times New Roman"/>
                <w:sz w:val="24"/>
                <w:szCs w:val="24"/>
                <w:lang w:eastAsia="uk-UA"/>
              </w:rPr>
              <w:br/>
            </w:r>
            <w:proofErr w:type="spellStart"/>
            <w:r w:rsidRPr="006C3624">
              <w:rPr>
                <w:rFonts w:ascii="Times New Roman" w:eastAsiaTheme="minorEastAsia" w:hAnsi="Times New Roman" w:cs="Times New Roman"/>
                <w:sz w:val="24"/>
                <w:szCs w:val="24"/>
                <w:lang w:eastAsia="uk-UA"/>
              </w:rPr>
              <w:t>Минтрансстрой</w:t>
            </w:r>
            <w:proofErr w:type="spellEnd"/>
            <w:r w:rsidRPr="006C3624">
              <w:rPr>
                <w:rFonts w:ascii="Times New Roman" w:eastAsiaTheme="minorEastAsia" w:hAnsi="Times New Roman" w:cs="Times New Roman"/>
                <w:sz w:val="24"/>
                <w:szCs w:val="24"/>
                <w:lang w:eastAsia="uk-UA"/>
              </w:rPr>
              <w:t xml:space="preserve"> СССР </w:t>
            </w:r>
          </w:p>
        </w:tc>
        <w:tc>
          <w:tcPr>
            <w:tcW w:w="3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Инструкция</w:t>
            </w:r>
            <w:proofErr w:type="spellEnd"/>
            <w:r w:rsidRPr="006C3624">
              <w:rPr>
                <w:rFonts w:ascii="Times New Roman" w:eastAsiaTheme="minorEastAsia" w:hAnsi="Times New Roman" w:cs="Times New Roman"/>
                <w:sz w:val="24"/>
                <w:szCs w:val="24"/>
                <w:lang w:eastAsia="uk-UA"/>
              </w:rPr>
              <w:t xml:space="preserve"> по </w:t>
            </w:r>
            <w:proofErr w:type="spellStart"/>
            <w:r w:rsidRPr="006C3624">
              <w:rPr>
                <w:rFonts w:ascii="Times New Roman" w:eastAsiaTheme="minorEastAsia" w:hAnsi="Times New Roman" w:cs="Times New Roman"/>
                <w:sz w:val="24"/>
                <w:szCs w:val="24"/>
                <w:lang w:eastAsia="uk-UA"/>
              </w:rPr>
              <w:t>проектированию</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вспомогательных</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сооружений</w:t>
            </w:r>
            <w:proofErr w:type="spellEnd"/>
            <w:r w:rsidRPr="006C3624">
              <w:rPr>
                <w:rFonts w:ascii="Times New Roman" w:eastAsiaTheme="minorEastAsia" w:hAnsi="Times New Roman" w:cs="Times New Roman"/>
                <w:sz w:val="24"/>
                <w:szCs w:val="24"/>
                <w:lang w:eastAsia="uk-UA"/>
              </w:rPr>
              <w:t xml:space="preserve"> и </w:t>
            </w:r>
            <w:proofErr w:type="spellStart"/>
            <w:r w:rsidRPr="006C3624">
              <w:rPr>
                <w:rFonts w:ascii="Times New Roman" w:eastAsiaTheme="minorEastAsia" w:hAnsi="Times New Roman" w:cs="Times New Roman"/>
                <w:sz w:val="24"/>
                <w:szCs w:val="24"/>
                <w:lang w:eastAsia="uk-UA"/>
              </w:rPr>
              <w:t>устройств</w:t>
            </w:r>
            <w:proofErr w:type="spellEnd"/>
            <w:r w:rsidRPr="006C3624">
              <w:rPr>
                <w:rFonts w:ascii="Times New Roman" w:eastAsiaTheme="minorEastAsia" w:hAnsi="Times New Roman" w:cs="Times New Roman"/>
                <w:sz w:val="24"/>
                <w:szCs w:val="24"/>
                <w:lang w:eastAsia="uk-UA"/>
              </w:rPr>
              <w:t xml:space="preserve"> для </w:t>
            </w:r>
            <w:proofErr w:type="spellStart"/>
            <w:r w:rsidRPr="006C3624">
              <w:rPr>
                <w:rFonts w:ascii="Times New Roman" w:eastAsiaTheme="minorEastAsia" w:hAnsi="Times New Roman" w:cs="Times New Roman"/>
                <w:sz w:val="24"/>
                <w:szCs w:val="24"/>
                <w:lang w:eastAsia="uk-UA"/>
              </w:rPr>
              <w:t>строительства</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мостов</w:t>
            </w:r>
            <w:proofErr w:type="spellEnd"/>
            <w:r w:rsidRPr="006C3624">
              <w:rPr>
                <w:rFonts w:ascii="Times New Roman" w:eastAsiaTheme="minorEastAsia" w:hAnsi="Times New Roman" w:cs="Times New Roman"/>
                <w:sz w:val="24"/>
                <w:szCs w:val="24"/>
                <w:lang w:eastAsia="uk-UA"/>
              </w:rPr>
              <w:t>. ЦНИИС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13. </w:t>
            </w:r>
          </w:p>
        </w:tc>
        <w:tc>
          <w:tcPr>
            <w:tcW w:w="13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ВСН 144-76</w:t>
            </w:r>
            <w:r w:rsidRPr="006C3624">
              <w:rPr>
                <w:rFonts w:ascii="Times New Roman" w:eastAsiaTheme="minorEastAsia" w:hAnsi="Times New Roman" w:cs="Times New Roman"/>
                <w:sz w:val="24"/>
                <w:szCs w:val="24"/>
                <w:lang w:eastAsia="uk-UA"/>
              </w:rPr>
              <w:br/>
            </w:r>
            <w:proofErr w:type="spellStart"/>
            <w:r w:rsidRPr="006C3624">
              <w:rPr>
                <w:rFonts w:ascii="Times New Roman" w:eastAsiaTheme="minorEastAsia" w:hAnsi="Times New Roman" w:cs="Times New Roman"/>
                <w:sz w:val="24"/>
                <w:szCs w:val="24"/>
                <w:lang w:eastAsia="uk-UA"/>
              </w:rPr>
              <w:t>Минтрансстрой</w:t>
            </w:r>
            <w:proofErr w:type="spellEnd"/>
            <w:r w:rsidRPr="006C3624">
              <w:rPr>
                <w:rFonts w:ascii="Times New Roman" w:eastAsiaTheme="minorEastAsia" w:hAnsi="Times New Roman" w:cs="Times New Roman"/>
                <w:sz w:val="24"/>
                <w:szCs w:val="24"/>
                <w:lang w:eastAsia="uk-UA"/>
              </w:rPr>
              <w:t xml:space="preserve"> СССР </w:t>
            </w:r>
          </w:p>
        </w:tc>
        <w:tc>
          <w:tcPr>
            <w:tcW w:w="3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Инструкция</w:t>
            </w:r>
            <w:proofErr w:type="spellEnd"/>
            <w:r w:rsidRPr="006C3624">
              <w:rPr>
                <w:rFonts w:ascii="Times New Roman" w:eastAsiaTheme="minorEastAsia" w:hAnsi="Times New Roman" w:cs="Times New Roman"/>
                <w:sz w:val="24"/>
                <w:szCs w:val="24"/>
                <w:lang w:eastAsia="uk-UA"/>
              </w:rPr>
              <w:t xml:space="preserve"> по </w:t>
            </w:r>
            <w:proofErr w:type="spellStart"/>
            <w:r w:rsidRPr="006C3624">
              <w:rPr>
                <w:rFonts w:ascii="Times New Roman" w:eastAsiaTheme="minorEastAsia" w:hAnsi="Times New Roman" w:cs="Times New Roman"/>
                <w:sz w:val="24"/>
                <w:szCs w:val="24"/>
                <w:lang w:eastAsia="uk-UA"/>
              </w:rPr>
              <w:t>проектированию</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соединений</w:t>
            </w:r>
            <w:proofErr w:type="spellEnd"/>
            <w:r w:rsidRPr="006C3624">
              <w:rPr>
                <w:rFonts w:ascii="Times New Roman" w:eastAsiaTheme="minorEastAsia" w:hAnsi="Times New Roman" w:cs="Times New Roman"/>
                <w:sz w:val="24"/>
                <w:szCs w:val="24"/>
                <w:lang w:eastAsia="uk-UA"/>
              </w:rPr>
              <w:t xml:space="preserve"> на </w:t>
            </w:r>
            <w:proofErr w:type="spellStart"/>
            <w:r w:rsidRPr="006C3624">
              <w:rPr>
                <w:rFonts w:ascii="Times New Roman" w:eastAsiaTheme="minorEastAsia" w:hAnsi="Times New Roman" w:cs="Times New Roman"/>
                <w:sz w:val="24"/>
                <w:szCs w:val="24"/>
                <w:lang w:eastAsia="uk-UA"/>
              </w:rPr>
              <w:t>высокопрочных</w:t>
            </w:r>
            <w:proofErr w:type="spellEnd"/>
            <w:r w:rsidRPr="006C3624">
              <w:rPr>
                <w:rFonts w:ascii="Times New Roman" w:eastAsiaTheme="minorEastAsia" w:hAnsi="Times New Roman" w:cs="Times New Roman"/>
                <w:sz w:val="24"/>
                <w:szCs w:val="24"/>
                <w:lang w:eastAsia="uk-UA"/>
              </w:rPr>
              <w:t xml:space="preserve"> болтах в </w:t>
            </w:r>
            <w:proofErr w:type="spellStart"/>
            <w:r w:rsidRPr="006C3624">
              <w:rPr>
                <w:rFonts w:ascii="Times New Roman" w:eastAsiaTheme="minorEastAsia" w:hAnsi="Times New Roman" w:cs="Times New Roman"/>
                <w:sz w:val="24"/>
                <w:szCs w:val="24"/>
                <w:lang w:eastAsia="uk-UA"/>
              </w:rPr>
              <w:t>стальных</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конструкциях</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мостов</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СоюздорНИИ</w:t>
            </w:r>
            <w:proofErr w:type="spellEnd"/>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14. </w:t>
            </w:r>
          </w:p>
        </w:tc>
        <w:tc>
          <w:tcPr>
            <w:tcW w:w="13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ВСН 150-68</w:t>
            </w:r>
            <w:r w:rsidRPr="006C3624">
              <w:rPr>
                <w:rFonts w:ascii="Times New Roman" w:eastAsiaTheme="minorEastAsia" w:hAnsi="Times New Roman" w:cs="Times New Roman"/>
                <w:sz w:val="24"/>
                <w:szCs w:val="24"/>
                <w:lang w:eastAsia="uk-UA"/>
              </w:rPr>
              <w:br/>
            </w:r>
            <w:proofErr w:type="spellStart"/>
            <w:r w:rsidRPr="006C3624">
              <w:rPr>
                <w:rFonts w:ascii="Times New Roman" w:eastAsiaTheme="minorEastAsia" w:hAnsi="Times New Roman" w:cs="Times New Roman"/>
                <w:sz w:val="24"/>
                <w:szCs w:val="24"/>
                <w:lang w:eastAsia="uk-UA"/>
              </w:rPr>
              <w:t>Минтрансстрой</w:t>
            </w:r>
            <w:proofErr w:type="spellEnd"/>
            <w:r w:rsidRPr="006C3624">
              <w:rPr>
                <w:rFonts w:ascii="Times New Roman" w:eastAsiaTheme="minorEastAsia" w:hAnsi="Times New Roman" w:cs="Times New Roman"/>
                <w:sz w:val="24"/>
                <w:szCs w:val="24"/>
                <w:lang w:eastAsia="uk-UA"/>
              </w:rPr>
              <w:t xml:space="preserve"> СССР </w:t>
            </w:r>
          </w:p>
        </w:tc>
        <w:tc>
          <w:tcPr>
            <w:tcW w:w="3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Технические</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указания</w:t>
            </w:r>
            <w:proofErr w:type="spellEnd"/>
            <w:r w:rsidRPr="006C3624">
              <w:rPr>
                <w:rFonts w:ascii="Times New Roman" w:eastAsiaTheme="minorEastAsia" w:hAnsi="Times New Roman" w:cs="Times New Roman"/>
                <w:sz w:val="24"/>
                <w:szCs w:val="24"/>
                <w:lang w:eastAsia="uk-UA"/>
              </w:rPr>
              <w:t xml:space="preserve"> по </w:t>
            </w:r>
            <w:proofErr w:type="spellStart"/>
            <w:r w:rsidRPr="006C3624">
              <w:rPr>
                <w:rFonts w:ascii="Times New Roman" w:eastAsiaTheme="minorEastAsia" w:hAnsi="Times New Roman" w:cs="Times New Roman"/>
                <w:sz w:val="24"/>
                <w:szCs w:val="24"/>
                <w:lang w:eastAsia="uk-UA"/>
              </w:rPr>
              <w:t>повышению</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морозостой-кости</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бетона</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транспортных</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сооружений</w:t>
            </w:r>
            <w:proofErr w:type="spellEnd"/>
            <w:r w:rsidRPr="006C3624">
              <w:rPr>
                <w:rFonts w:ascii="Times New Roman" w:eastAsiaTheme="minorEastAsia" w:hAnsi="Times New Roman" w:cs="Times New Roman"/>
                <w:sz w:val="24"/>
                <w:szCs w:val="24"/>
                <w:lang w:eastAsia="uk-UA"/>
              </w:rPr>
              <w:t>. ЦНИИС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15. </w:t>
            </w:r>
          </w:p>
        </w:tc>
        <w:tc>
          <w:tcPr>
            <w:tcW w:w="13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ВСН 156-88</w:t>
            </w:r>
            <w:r w:rsidRPr="006C3624">
              <w:rPr>
                <w:rFonts w:ascii="Times New Roman" w:eastAsiaTheme="minorEastAsia" w:hAnsi="Times New Roman" w:cs="Times New Roman"/>
                <w:sz w:val="24"/>
                <w:szCs w:val="24"/>
                <w:lang w:eastAsia="uk-UA"/>
              </w:rPr>
              <w:br/>
            </w:r>
            <w:proofErr w:type="spellStart"/>
            <w:r w:rsidRPr="006C3624">
              <w:rPr>
                <w:rFonts w:ascii="Times New Roman" w:eastAsiaTheme="minorEastAsia" w:hAnsi="Times New Roman" w:cs="Times New Roman"/>
                <w:sz w:val="24"/>
                <w:szCs w:val="24"/>
                <w:lang w:eastAsia="uk-UA"/>
              </w:rPr>
              <w:t>Минтрансстрой</w:t>
            </w:r>
            <w:proofErr w:type="spellEnd"/>
            <w:r w:rsidRPr="006C3624">
              <w:rPr>
                <w:rFonts w:ascii="Times New Roman" w:eastAsiaTheme="minorEastAsia" w:hAnsi="Times New Roman" w:cs="Times New Roman"/>
                <w:sz w:val="24"/>
                <w:szCs w:val="24"/>
                <w:lang w:eastAsia="uk-UA"/>
              </w:rPr>
              <w:t xml:space="preserve"> СССР </w:t>
            </w:r>
          </w:p>
        </w:tc>
        <w:tc>
          <w:tcPr>
            <w:tcW w:w="3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Нормы</w:t>
            </w:r>
            <w:proofErr w:type="spellEnd"/>
            <w:r w:rsidRPr="006C3624">
              <w:rPr>
                <w:rFonts w:ascii="Times New Roman" w:eastAsiaTheme="minorEastAsia" w:hAnsi="Times New Roman" w:cs="Times New Roman"/>
                <w:sz w:val="24"/>
                <w:szCs w:val="24"/>
                <w:lang w:eastAsia="uk-UA"/>
              </w:rPr>
              <w:t xml:space="preserve"> по </w:t>
            </w:r>
            <w:proofErr w:type="spellStart"/>
            <w:r w:rsidRPr="006C3624">
              <w:rPr>
                <w:rFonts w:ascii="Times New Roman" w:eastAsiaTheme="minorEastAsia" w:hAnsi="Times New Roman" w:cs="Times New Roman"/>
                <w:sz w:val="24"/>
                <w:szCs w:val="24"/>
                <w:lang w:eastAsia="uk-UA"/>
              </w:rPr>
              <w:t>инженерно-геологическим</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изысканиям</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железнодорожных</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автодорожных</w:t>
            </w:r>
            <w:proofErr w:type="spellEnd"/>
            <w:r w:rsidRPr="006C3624">
              <w:rPr>
                <w:rFonts w:ascii="Times New Roman" w:eastAsiaTheme="minorEastAsia" w:hAnsi="Times New Roman" w:cs="Times New Roman"/>
                <w:sz w:val="24"/>
                <w:szCs w:val="24"/>
                <w:lang w:eastAsia="uk-UA"/>
              </w:rPr>
              <w:t xml:space="preserve"> и </w:t>
            </w:r>
            <w:proofErr w:type="spellStart"/>
            <w:r w:rsidRPr="006C3624">
              <w:rPr>
                <w:rFonts w:ascii="Times New Roman" w:eastAsiaTheme="minorEastAsia" w:hAnsi="Times New Roman" w:cs="Times New Roman"/>
                <w:sz w:val="24"/>
                <w:szCs w:val="24"/>
                <w:lang w:eastAsia="uk-UA"/>
              </w:rPr>
              <w:t>мостовых</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переходов</w:t>
            </w:r>
            <w:proofErr w:type="spellEnd"/>
            <w:r w:rsidRPr="006C3624">
              <w:rPr>
                <w:rFonts w:ascii="Times New Roman" w:eastAsiaTheme="minorEastAsia" w:hAnsi="Times New Roman" w:cs="Times New Roman"/>
                <w:sz w:val="24"/>
                <w:szCs w:val="24"/>
                <w:lang w:eastAsia="uk-UA"/>
              </w:rPr>
              <w:t>. ЦНИИС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16. </w:t>
            </w:r>
          </w:p>
        </w:tc>
        <w:tc>
          <w:tcPr>
            <w:tcW w:w="13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ВСН 163-69 </w:t>
            </w:r>
            <w:proofErr w:type="spellStart"/>
            <w:r w:rsidRPr="006C3624">
              <w:rPr>
                <w:rFonts w:ascii="Times New Roman" w:eastAsiaTheme="minorEastAsia" w:hAnsi="Times New Roman" w:cs="Times New Roman"/>
                <w:sz w:val="24"/>
                <w:szCs w:val="24"/>
                <w:lang w:eastAsia="uk-UA"/>
              </w:rPr>
              <w:t>Минтрансстрой</w:t>
            </w:r>
            <w:proofErr w:type="spellEnd"/>
            <w:r w:rsidRPr="006C3624">
              <w:rPr>
                <w:rFonts w:ascii="Times New Roman" w:eastAsiaTheme="minorEastAsia" w:hAnsi="Times New Roman" w:cs="Times New Roman"/>
                <w:sz w:val="24"/>
                <w:szCs w:val="24"/>
                <w:lang w:eastAsia="uk-UA"/>
              </w:rPr>
              <w:t xml:space="preserve"> СССР </w:t>
            </w:r>
          </w:p>
        </w:tc>
        <w:tc>
          <w:tcPr>
            <w:tcW w:w="3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Инструкция</w:t>
            </w:r>
            <w:proofErr w:type="spellEnd"/>
            <w:r w:rsidRPr="006C3624">
              <w:rPr>
                <w:rFonts w:ascii="Times New Roman" w:eastAsiaTheme="minorEastAsia" w:hAnsi="Times New Roman" w:cs="Times New Roman"/>
                <w:sz w:val="24"/>
                <w:szCs w:val="24"/>
                <w:lang w:eastAsia="uk-UA"/>
              </w:rPr>
              <w:t xml:space="preserve"> по </w:t>
            </w:r>
            <w:proofErr w:type="spellStart"/>
            <w:r w:rsidRPr="006C3624">
              <w:rPr>
                <w:rFonts w:ascii="Times New Roman" w:eastAsiaTheme="minorEastAsia" w:hAnsi="Times New Roman" w:cs="Times New Roman"/>
                <w:sz w:val="24"/>
                <w:szCs w:val="24"/>
                <w:lang w:eastAsia="uk-UA"/>
              </w:rPr>
              <w:t>технологии</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устройства</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соединений</w:t>
            </w:r>
            <w:proofErr w:type="spellEnd"/>
            <w:r w:rsidRPr="006C3624">
              <w:rPr>
                <w:rFonts w:ascii="Times New Roman" w:eastAsiaTheme="minorEastAsia" w:hAnsi="Times New Roman" w:cs="Times New Roman"/>
                <w:sz w:val="24"/>
                <w:szCs w:val="24"/>
                <w:lang w:eastAsia="uk-UA"/>
              </w:rPr>
              <w:t xml:space="preserve"> на </w:t>
            </w:r>
            <w:proofErr w:type="spellStart"/>
            <w:r w:rsidRPr="006C3624">
              <w:rPr>
                <w:rFonts w:ascii="Times New Roman" w:eastAsiaTheme="minorEastAsia" w:hAnsi="Times New Roman" w:cs="Times New Roman"/>
                <w:sz w:val="24"/>
                <w:szCs w:val="24"/>
                <w:lang w:eastAsia="uk-UA"/>
              </w:rPr>
              <w:t>высокопрочных</w:t>
            </w:r>
            <w:proofErr w:type="spellEnd"/>
            <w:r w:rsidRPr="006C3624">
              <w:rPr>
                <w:rFonts w:ascii="Times New Roman" w:eastAsiaTheme="minorEastAsia" w:hAnsi="Times New Roman" w:cs="Times New Roman"/>
                <w:sz w:val="24"/>
                <w:szCs w:val="24"/>
                <w:lang w:eastAsia="uk-UA"/>
              </w:rPr>
              <w:t xml:space="preserve"> болтах в </w:t>
            </w:r>
            <w:proofErr w:type="spellStart"/>
            <w:r w:rsidRPr="006C3624">
              <w:rPr>
                <w:rFonts w:ascii="Times New Roman" w:eastAsiaTheme="minorEastAsia" w:hAnsi="Times New Roman" w:cs="Times New Roman"/>
                <w:sz w:val="24"/>
                <w:szCs w:val="24"/>
                <w:lang w:eastAsia="uk-UA"/>
              </w:rPr>
              <w:t>стальных</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конструкциях</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мостов</w:t>
            </w:r>
            <w:proofErr w:type="spellEnd"/>
            <w:r w:rsidRPr="006C3624">
              <w:rPr>
                <w:rFonts w:ascii="Times New Roman" w:eastAsiaTheme="minorEastAsia" w:hAnsi="Times New Roman" w:cs="Times New Roman"/>
                <w:sz w:val="24"/>
                <w:szCs w:val="24"/>
                <w:lang w:eastAsia="uk-UA"/>
              </w:rPr>
              <w:t>. ЦНИИС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17. </w:t>
            </w:r>
          </w:p>
        </w:tc>
        <w:tc>
          <w:tcPr>
            <w:tcW w:w="13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ВСН 165-85</w:t>
            </w:r>
            <w:r w:rsidRPr="006C3624">
              <w:rPr>
                <w:rFonts w:ascii="Times New Roman" w:eastAsiaTheme="minorEastAsia" w:hAnsi="Times New Roman" w:cs="Times New Roman"/>
                <w:sz w:val="24"/>
                <w:szCs w:val="24"/>
                <w:lang w:eastAsia="uk-UA"/>
              </w:rPr>
              <w:br/>
            </w:r>
            <w:proofErr w:type="spellStart"/>
            <w:r w:rsidRPr="006C3624">
              <w:rPr>
                <w:rFonts w:ascii="Times New Roman" w:eastAsiaTheme="minorEastAsia" w:hAnsi="Times New Roman" w:cs="Times New Roman"/>
                <w:sz w:val="24"/>
                <w:szCs w:val="24"/>
                <w:lang w:eastAsia="uk-UA"/>
              </w:rPr>
              <w:t>Минтрансстрой</w:t>
            </w:r>
            <w:proofErr w:type="spellEnd"/>
            <w:r w:rsidRPr="006C3624">
              <w:rPr>
                <w:rFonts w:ascii="Times New Roman" w:eastAsiaTheme="minorEastAsia" w:hAnsi="Times New Roman" w:cs="Times New Roman"/>
                <w:sz w:val="24"/>
                <w:szCs w:val="24"/>
                <w:lang w:eastAsia="uk-UA"/>
              </w:rPr>
              <w:t xml:space="preserve"> СССР </w:t>
            </w:r>
          </w:p>
        </w:tc>
        <w:tc>
          <w:tcPr>
            <w:tcW w:w="3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Устройство</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свайных</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фундаментов</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мостов</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из</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буровых</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свай</w:t>
            </w:r>
            <w:proofErr w:type="spellEnd"/>
            <w:r w:rsidRPr="006C3624">
              <w:rPr>
                <w:rFonts w:ascii="Times New Roman" w:eastAsiaTheme="minorEastAsia" w:hAnsi="Times New Roman" w:cs="Times New Roman"/>
                <w:sz w:val="24"/>
                <w:szCs w:val="24"/>
                <w:lang w:eastAsia="uk-UA"/>
              </w:rPr>
              <w:t>. ЦНИИС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18. </w:t>
            </w:r>
          </w:p>
        </w:tc>
        <w:tc>
          <w:tcPr>
            <w:tcW w:w="13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ВСН 169-80</w:t>
            </w:r>
            <w:r w:rsidRPr="006C3624">
              <w:rPr>
                <w:rFonts w:ascii="Times New Roman" w:eastAsiaTheme="minorEastAsia" w:hAnsi="Times New Roman" w:cs="Times New Roman"/>
                <w:sz w:val="24"/>
                <w:szCs w:val="24"/>
                <w:lang w:eastAsia="uk-UA"/>
              </w:rPr>
              <w:br/>
            </w:r>
            <w:proofErr w:type="spellStart"/>
            <w:r w:rsidRPr="006C3624">
              <w:rPr>
                <w:rFonts w:ascii="Times New Roman" w:eastAsiaTheme="minorEastAsia" w:hAnsi="Times New Roman" w:cs="Times New Roman"/>
                <w:sz w:val="24"/>
                <w:szCs w:val="24"/>
                <w:lang w:eastAsia="uk-UA"/>
              </w:rPr>
              <w:t>Минтрансстрой</w:t>
            </w:r>
            <w:proofErr w:type="spellEnd"/>
            <w:r w:rsidRPr="006C3624">
              <w:rPr>
                <w:rFonts w:ascii="Times New Roman" w:eastAsiaTheme="minorEastAsia" w:hAnsi="Times New Roman" w:cs="Times New Roman"/>
                <w:sz w:val="24"/>
                <w:szCs w:val="24"/>
                <w:lang w:eastAsia="uk-UA"/>
              </w:rPr>
              <w:t xml:space="preserve"> СССР </w:t>
            </w:r>
          </w:p>
        </w:tc>
        <w:tc>
          <w:tcPr>
            <w:tcW w:w="3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Инструкция</w:t>
            </w:r>
            <w:proofErr w:type="spellEnd"/>
            <w:r w:rsidRPr="006C3624">
              <w:rPr>
                <w:rFonts w:ascii="Times New Roman" w:eastAsiaTheme="minorEastAsia" w:hAnsi="Times New Roman" w:cs="Times New Roman"/>
                <w:sz w:val="24"/>
                <w:szCs w:val="24"/>
                <w:lang w:eastAsia="uk-UA"/>
              </w:rPr>
              <w:t xml:space="preserve"> по </w:t>
            </w:r>
            <w:proofErr w:type="spellStart"/>
            <w:r w:rsidRPr="006C3624">
              <w:rPr>
                <w:rFonts w:ascii="Times New Roman" w:eastAsiaTheme="minorEastAsia" w:hAnsi="Times New Roman" w:cs="Times New Roman"/>
                <w:sz w:val="24"/>
                <w:szCs w:val="24"/>
                <w:lang w:eastAsia="uk-UA"/>
              </w:rPr>
              <w:t>технологии</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механизированной</w:t>
            </w:r>
            <w:proofErr w:type="spellEnd"/>
            <w:r w:rsidRPr="006C3624">
              <w:rPr>
                <w:rFonts w:ascii="Times New Roman" w:eastAsiaTheme="minorEastAsia" w:hAnsi="Times New Roman" w:cs="Times New Roman"/>
                <w:sz w:val="24"/>
                <w:szCs w:val="24"/>
                <w:lang w:eastAsia="uk-UA"/>
              </w:rPr>
              <w:t xml:space="preserve"> и </w:t>
            </w:r>
            <w:proofErr w:type="spellStart"/>
            <w:r w:rsidRPr="006C3624">
              <w:rPr>
                <w:rFonts w:ascii="Times New Roman" w:eastAsiaTheme="minorEastAsia" w:hAnsi="Times New Roman" w:cs="Times New Roman"/>
                <w:sz w:val="24"/>
                <w:szCs w:val="24"/>
                <w:lang w:eastAsia="uk-UA"/>
              </w:rPr>
              <w:t>ручной</w:t>
            </w:r>
            <w:proofErr w:type="spellEnd"/>
            <w:r w:rsidRPr="006C3624">
              <w:rPr>
                <w:rFonts w:ascii="Times New Roman" w:eastAsiaTheme="minorEastAsia" w:hAnsi="Times New Roman" w:cs="Times New Roman"/>
                <w:sz w:val="24"/>
                <w:szCs w:val="24"/>
                <w:lang w:eastAsia="uk-UA"/>
              </w:rPr>
              <w:t xml:space="preserve"> сварки при </w:t>
            </w:r>
            <w:proofErr w:type="spellStart"/>
            <w:r w:rsidRPr="006C3624">
              <w:rPr>
                <w:rFonts w:ascii="Times New Roman" w:eastAsiaTheme="minorEastAsia" w:hAnsi="Times New Roman" w:cs="Times New Roman"/>
                <w:sz w:val="24"/>
                <w:szCs w:val="24"/>
                <w:lang w:eastAsia="uk-UA"/>
              </w:rPr>
              <w:t>заводском</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изготовлении</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стальных</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конструкций</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мостов</w:t>
            </w:r>
            <w:proofErr w:type="spellEnd"/>
            <w:r w:rsidRPr="006C3624">
              <w:rPr>
                <w:rFonts w:ascii="Times New Roman" w:eastAsiaTheme="minorEastAsia" w:hAnsi="Times New Roman" w:cs="Times New Roman"/>
                <w:sz w:val="24"/>
                <w:szCs w:val="24"/>
                <w:lang w:eastAsia="uk-UA"/>
              </w:rPr>
              <w:t>. ЦНИИС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19. </w:t>
            </w:r>
          </w:p>
        </w:tc>
        <w:tc>
          <w:tcPr>
            <w:tcW w:w="13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ВСН 173-70</w:t>
            </w:r>
            <w:r w:rsidRPr="006C3624">
              <w:rPr>
                <w:rFonts w:ascii="Times New Roman" w:eastAsiaTheme="minorEastAsia" w:hAnsi="Times New Roman" w:cs="Times New Roman"/>
                <w:sz w:val="24"/>
                <w:szCs w:val="24"/>
                <w:lang w:eastAsia="uk-UA"/>
              </w:rPr>
              <w:br/>
            </w:r>
            <w:proofErr w:type="spellStart"/>
            <w:r w:rsidRPr="006C3624">
              <w:rPr>
                <w:rFonts w:ascii="Times New Roman" w:eastAsiaTheme="minorEastAsia" w:hAnsi="Times New Roman" w:cs="Times New Roman"/>
                <w:sz w:val="24"/>
                <w:szCs w:val="24"/>
                <w:lang w:eastAsia="uk-UA"/>
              </w:rPr>
              <w:t>Минтрансстрой</w:t>
            </w:r>
            <w:proofErr w:type="spellEnd"/>
            <w:r w:rsidRPr="006C3624">
              <w:rPr>
                <w:rFonts w:ascii="Times New Roman" w:eastAsiaTheme="minorEastAsia" w:hAnsi="Times New Roman" w:cs="Times New Roman"/>
                <w:sz w:val="24"/>
                <w:szCs w:val="24"/>
                <w:lang w:eastAsia="uk-UA"/>
              </w:rPr>
              <w:t xml:space="preserve"> СССР </w:t>
            </w:r>
          </w:p>
        </w:tc>
        <w:tc>
          <w:tcPr>
            <w:tcW w:w="3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Технические</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указания</w:t>
            </w:r>
            <w:proofErr w:type="spellEnd"/>
            <w:r w:rsidRPr="006C3624">
              <w:rPr>
                <w:rFonts w:ascii="Times New Roman" w:eastAsiaTheme="minorEastAsia" w:hAnsi="Times New Roman" w:cs="Times New Roman"/>
                <w:sz w:val="24"/>
                <w:szCs w:val="24"/>
                <w:lang w:eastAsia="uk-UA"/>
              </w:rPr>
              <w:t xml:space="preserve"> по </w:t>
            </w:r>
            <w:proofErr w:type="spellStart"/>
            <w:r w:rsidRPr="006C3624">
              <w:rPr>
                <w:rFonts w:ascii="Times New Roman" w:eastAsiaTheme="minorEastAsia" w:hAnsi="Times New Roman" w:cs="Times New Roman"/>
                <w:sz w:val="24"/>
                <w:szCs w:val="24"/>
                <w:lang w:eastAsia="uk-UA"/>
              </w:rPr>
              <w:t>технологии</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навесного</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монтажа</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металлических</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пролетных</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строений</w:t>
            </w:r>
            <w:proofErr w:type="spellEnd"/>
            <w:r w:rsidRPr="006C3624">
              <w:rPr>
                <w:rFonts w:ascii="Times New Roman" w:eastAsiaTheme="minorEastAsia" w:hAnsi="Times New Roman" w:cs="Times New Roman"/>
                <w:sz w:val="24"/>
                <w:szCs w:val="24"/>
                <w:lang w:eastAsia="uk-UA"/>
              </w:rPr>
              <w:t>. ЦНИИС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20. </w:t>
            </w:r>
          </w:p>
        </w:tc>
        <w:tc>
          <w:tcPr>
            <w:tcW w:w="13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ВСН 180-73</w:t>
            </w:r>
            <w:r w:rsidRPr="006C3624">
              <w:rPr>
                <w:rFonts w:ascii="Times New Roman" w:eastAsiaTheme="minorEastAsia" w:hAnsi="Times New Roman" w:cs="Times New Roman"/>
                <w:sz w:val="24"/>
                <w:szCs w:val="24"/>
                <w:lang w:eastAsia="uk-UA"/>
              </w:rPr>
              <w:br/>
            </w:r>
            <w:proofErr w:type="spellStart"/>
            <w:r w:rsidRPr="006C3624">
              <w:rPr>
                <w:rFonts w:ascii="Times New Roman" w:eastAsiaTheme="minorEastAsia" w:hAnsi="Times New Roman" w:cs="Times New Roman"/>
                <w:sz w:val="24"/>
                <w:szCs w:val="24"/>
                <w:lang w:eastAsia="uk-UA"/>
              </w:rPr>
              <w:t>Минтрансстрой</w:t>
            </w:r>
            <w:proofErr w:type="spellEnd"/>
            <w:r w:rsidRPr="006C3624">
              <w:rPr>
                <w:rFonts w:ascii="Times New Roman" w:eastAsiaTheme="minorEastAsia" w:hAnsi="Times New Roman" w:cs="Times New Roman"/>
                <w:sz w:val="24"/>
                <w:szCs w:val="24"/>
                <w:lang w:eastAsia="uk-UA"/>
              </w:rPr>
              <w:t xml:space="preserve"> СССР </w:t>
            </w:r>
          </w:p>
        </w:tc>
        <w:tc>
          <w:tcPr>
            <w:tcW w:w="3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Технические</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указания</w:t>
            </w:r>
            <w:proofErr w:type="spellEnd"/>
            <w:r w:rsidRPr="006C3624">
              <w:rPr>
                <w:rFonts w:ascii="Times New Roman" w:eastAsiaTheme="minorEastAsia" w:hAnsi="Times New Roman" w:cs="Times New Roman"/>
                <w:sz w:val="24"/>
                <w:szCs w:val="24"/>
                <w:lang w:eastAsia="uk-UA"/>
              </w:rPr>
              <w:t xml:space="preserve"> по </w:t>
            </w:r>
            <w:proofErr w:type="spellStart"/>
            <w:r w:rsidRPr="006C3624">
              <w:rPr>
                <w:rFonts w:ascii="Times New Roman" w:eastAsiaTheme="minorEastAsia" w:hAnsi="Times New Roman" w:cs="Times New Roman"/>
                <w:sz w:val="24"/>
                <w:szCs w:val="24"/>
                <w:lang w:eastAsia="uk-UA"/>
              </w:rPr>
              <w:t>применению</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бетонов</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твердеющих</w:t>
            </w:r>
            <w:proofErr w:type="spellEnd"/>
            <w:r w:rsidRPr="006C3624">
              <w:rPr>
                <w:rFonts w:ascii="Times New Roman" w:eastAsiaTheme="minorEastAsia" w:hAnsi="Times New Roman" w:cs="Times New Roman"/>
                <w:sz w:val="24"/>
                <w:szCs w:val="24"/>
                <w:lang w:eastAsia="uk-UA"/>
              </w:rPr>
              <w:t xml:space="preserve"> на морозе, при </w:t>
            </w:r>
            <w:proofErr w:type="spellStart"/>
            <w:r w:rsidRPr="006C3624">
              <w:rPr>
                <w:rFonts w:ascii="Times New Roman" w:eastAsiaTheme="minorEastAsia" w:hAnsi="Times New Roman" w:cs="Times New Roman"/>
                <w:sz w:val="24"/>
                <w:szCs w:val="24"/>
                <w:lang w:eastAsia="uk-UA"/>
              </w:rPr>
              <w:t>строительстве</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искусственных</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сооружений</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СоюздорНИИ</w:t>
            </w:r>
            <w:proofErr w:type="spellEnd"/>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lastRenderedPageBreak/>
              <w:t>21. </w:t>
            </w:r>
          </w:p>
        </w:tc>
        <w:tc>
          <w:tcPr>
            <w:tcW w:w="13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ВСН 18 1-74</w:t>
            </w:r>
            <w:r w:rsidRPr="006C3624">
              <w:rPr>
                <w:rFonts w:ascii="Times New Roman" w:eastAsiaTheme="minorEastAsia" w:hAnsi="Times New Roman" w:cs="Times New Roman"/>
                <w:sz w:val="24"/>
                <w:szCs w:val="24"/>
                <w:lang w:eastAsia="uk-UA"/>
              </w:rPr>
              <w:br/>
            </w:r>
            <w:proofErr w:type="spellStart"/>
            <w:r w:rsidRPr="006C3624">
              <w:rPr>
                <w:rFonts w:ascii="Times New Roman" w:eastAsiaTheme="minorEastAsia" w:hAnsi="Times New Roman" w:cs="Times New Roman"/>
                <w:sz w:val="24"/>
                <w:szCs w:val="24"/>
                <w:lang w:eastAsia="uk-UA"/>
              </w:rPr>
              <w:t>Минтрансстрой</w:t>
            </w:r>
            <w:proofErr w:type="spellEnd"/>
            <w:r w:rsidRPr="006C3624">
              <w:rPr>
                <w:rFonts w:ascii="Times New Roman" w:eastAsiaTheme="minorEastAsia" w:hAnsi="Times New Roman" w:cs="Times New Roman"/>
                <w:sz w:val="24"/>
                <w:szCs w:val="24"/>
                <w:lang w:eastAsia="uk-UA"/>
              </w:rPr>
              <w:t xml:space="preserve"> СССР </w:t>
            </w:r>
          </w:p>
        </w:tc>
        <w:tc>
          <w:tcPr>
            <w:tcW w:w="3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Технические</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указания</w:t>
            </w:r>
            <w:proofErr w:type="spellEnd"/>
            <w:r w:rsidRPr="006C3624">
              <w:rPr>
                <w:rFonts w:ascii="Times New Roman" w:eastAsiaTheme="minorEastAsia" w:hAnsi="Times New Roman" w:cs="Times New Roman"/>
                <w:sz w:val="24"/>
                <w:szCs w:val="24"/>
                <w:lang w:eastAsia="uk-UA"/>
              </w:rPr>
              <w:t xml:space="preserve"> по </w:t>
            </w:r>
            <w:proofErr w:type="spellStart"/>
            <w:r w:rsidRPr="006C3624">
              <w:rPr>
                <w:rFonts w:ascii="Times New Roman" w:eastAsiaTheme="minorEastAsia" w:hAnsi="Times New Roman" w:cs="Times New Roman"/>
                <w:sz w:val="24"/>
                <w:szCs w:val="24"/>
                <w:lang w:eastAsia="uk-UA"/>
              </w:rPr>
              <w:t>применению</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сборных</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решетчатых</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конструкций</w:t>
            </w:r>
            <w:proofErr w:type="spellEnd"/>
            <w:r w:rsidRPr="006C3624">
              <w:rPr>
                <w:rFonts w:ascii="Times New Roman" w:eastAsiaTheme="minorEastAsia" w:hAnsi="Times New Roman" w:cs="Times New Roman"/>
                <w:sz w:val="24"/>
                <w:szCs w:val="24"/>
                <w:lang w:eastAsia="uk-UA"/>
              </w:rPr>
              <w:t xml:space="preserve"> для </w:t>
            </w:r>
            <w:proofErr w:type="spellStart"/>
            <w:r w:rsidRPr="006C3624">
              <w:rPr>
                <w:rFonts w:ascii="Times New Roman" w:eastAsiaTheme="minorEastAsia" w:hAnsi="Times New Roman" w:cs="Times New Roman"/>
                <w:sz w:val="24"/>
                <w:szCs w:val="24"/>
                <w:lang w:eastAsia="uk-UA"/>
              </w:rPr>
              <w:t>укрепления</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конусов</w:t>
            </w:r>
            <w:proofErr w:type="spellEnd"/>
            <w:r w:rsidRPr="006C3624">
              <w:rPr>
                <w:rFonts w:ascii="Times New Roman" w:eastAsiaTheme="minorEastAsia" w:hAnsi="Times New Roman" w:cs="Times New Roman"/>
                <w:sz w:val="24"/>
                <w:szCs w:val="24"/>
                <w:lang w:eastAsia="uk-UA"/>
              </w:rPr>
              <w:t xml:space="preserve"> и </w:t>
            </w:r>
            <w:proofErr w:type="spellStart"/>
            <w:r w:rsidRPr="006C3624">
              <w:rPr>
                <w:rFonts w:ascii="Times New Roman" w:eastAsiaTheme="minorEastAsia" w:hAnsi="Times New Roman" w:cs="Times New Roman"/>
                <w:sz w:val="24"/>
                <w:szCs w:val="24"/>
                <w:lang w:eastAsia="uk-UA"/>
              </w:rPr>
              <w:t>откосов</w:t>
            </w:r>
            <w:proofErr w:type="spellEnd"/>
            <w:r w:rsidRPr="006C3624">
              <w:rPr>
                <w:rFonts w:ascii="Times New Roman" w:eastAsiaTheme="minorEastAsia" w:hAnsi="Times New Roman" w:cs="Times New Roman"/>
                <w:sz w:val="24"/>
                <w:szCs w:val="24"/>
                <w:lang w:eastAsia="uk-UA"/>
              </w:rPr>
              <w:t xml:space="preserve"> земляного полотна. </w:t>
            </w:r>
            <w:proofErr w:type="spellStart"/>
            <w:r w:rsidRPr="006C3624">
              <w:rPr>
                <w:rFonts w:ascii="Times New Roman" w:eastAsiaTheme="minorEastAsia" w:hAnsi="Times New Roman" w:cs="Times New Roman"/>
                <w:sz w:val="24"/>
                <w:szCs w:val="24"/>
                <w:lang w:eastAsia="uk-UA"/>
              </w:rPr>
              <w:t>СоюздорНИИ</w:t>
            </w:r>
            <w:proofErr w:type="spellEnd"/>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22. </w:t>
            </w:r>
          </w:p>
        </w:tc>
        <w:tc>
          <w:tcPr>
            <w:tcW w:w="13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ВСН 4-81</w:t>
            </w:r>
            <w:r w:rsidRPr="006C3624">
              <w:rPr>
                <w:rFonts w:ascii="Times New Roman" w:eastAsiaTheme="minorEastAsia" w:hAnsi="Times New Roman" w:cs="Times New Roman"/>
                <w:sz w:val="24"/>
                <w:szCs w:val="24"/>
                <w:lang w:eastAsia="uk-UA"/>
              </w:rPr>
              <w:br/>
            </w:r>
            <w:proofErr w:type="spellStart"/>
            <w:r w:rsidRPr="006C3624">
              <w:rPr>
                <w:rFonts w:ascii="Times New Roman" w:eastAsiaTheme="minorEastAsia" w:hAnsi="Times New Roman" w:cs="Times New Roman"/>
                <w:sz w:val="24"/>
                <w:szCs w:val="24"/>
                <w:lang w:eastAsia="uk-UA"/>
              </w:rPr>
              <w:t>Минавтодор</w:t>
            </w:r>
            <w:proofErr w:type="spellEnd"/>
            <w:r w:rsidRPr="006C3624">
              <w:rPr>
                <w:rFonts w:ascii="Times New Roman" w:eastAsiaTheme="minorEastAsia" w:hAnsi="Times New Roman" w:cs="Times New Roman"/>
                <w:sz w:val="24"/>
                <w:szCs w:val="24"/>
                <w:lang w:eastAsia="uk-UA"/>
              </w:rPr>
              <w:t xml:space="preserve"> РСФСР </w:t>
            </w:r>
          </w:p>
        </w:tc>
        <w:tc>
          <w:tcPr>
            <w:tcW w:w="3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Инструкция</w:t>
            </w:r>
            <w:proofErr w:type="spellEnd"/>
            <w:r w:rsidRPr="006C3624">
              <w:rPr>
                <w:rFonts w:ascii="Times New Roman" w:eastAsiaTheme="minorEastAsia" w:hAnsi="Times New Roman" w:cs="Times New Roman"/>
                <w:sz w:val="24"/>
                <w:szCs w:val="24"/>
                <w:lang w:eastAsia="uk-UA"/>
              </w:rPr>
              <w:t xml:space="preserve"> по </w:t>
            </w:r>
            <w:proofErr w:type="spellStart"/>
            <w:r w:rsidRPr="006C3624">
              <w:rPr>
                <w:rFonts w:ascii="Times New Roman" w:eastAsiaTheme="minorEastAsia" w:hAnsi="Times New Roman" w:cs="Times New Roman"/>
                <w:sz w:val="24"/>
                <w:szCs w:val="24"/>
                <w:lang w:eastAsia="uk-UA"/>
              </w:rPr>
              <w:t>проведению</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осмотров</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мостов</w:t>
            </w:r>
            <w:proofErr w:type="spellEnd"/>
            <w:r w:rsidRPr="006C3624">
              <w:rPr>
                <w:rFonts w:ascii="Times New Roman" w:eastAsiaTheme="minorEastAsia" w:hAnsi="Times New Roman" w:cs="Times New Roman"/>
                <w:sz w:val="24"/>
                <w:szCs w:val="24"/>
                <w:lang w:eastAsia="uk-UA"/>
              </w:rPr>
              <w:t xml:space="preserve"> и труб на </w:t>
            </w:r>
            <w:proofErr w:type="spellStart"/>
            <w:r w:rsidRPr="006C3624">
              <w:rPr>
                <w:rFonts w:ascii="Times New Roman" w:eastAsiaTheme="minorEastAsia" w:hAnsi="Times New Roman" w:cs="Times New Roman"/>
                <w:sz w:val="24"/>
                <w:szCs w:val="24"/>
                <w:lang w:eastAsia="uk-UA"/>
              </w:rPr>
              <w:t>автомобильных</w:t>
            </w:r>
            <w:proofErr w:type="spellEnd"/>
            <w:r w:rsidRPr="006C3624">
              <w:rPr>
                <w:rFonts w:ascii="Times New Roman" w:eastAsiaTheme="minorEastAsia" w:hAnsi="Times New Roman" w:cs="Times New Roman"/>
                <w:sz w:val="24"/>
                <w:szCs w:val="24"/>
                <w:lang w:eastAsia="uk-UA"/>
              </w:rPr>
              <w:t xml:space="preserve"> дорогах. </w:t>
            </w:r>
            <w:proofErr w:type="spellStart"/>
            <w:r w:rsidRPr="006C3624">
              <w:rPr>
                <w:rFonts w:ascii="Times New Roman" w:eastAsiaTheme="minorEastAsia" w:hAnsi="Times New Roman" w:cs="Times New Roman"/>
                <w:sz w:val="24"/>
                <w:szCs w:val="24"/>
                <w:lang w:eastAsia="uk-UA"/>
              </w:rPr>
              <w:t>ГипродорНИИ</w:t>
            </w:r>
            <w:proofErr w:type="spellEnd"/>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23. </w:t>
            </w:r>
          </w:p>
        </w:tc>
        <w:tc>
          <w:tcPr>
            <w:tcW w:w="13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ВСН 32-78</w:t>
            </w:r>
            <w:r w:rsidRPr="006C3624">
              <w:rPr>
                <w:rFonts w:ascii="Times New Roman" w:eastAsiaTheme="minorEastAsia" w:hAnsi="Times New Roman" w:cs="Times New Roman"/>
                <w:sz w:val="24"/>
                <w:szCs w:val="24"/>
                <w:lang w:eastAsia="uk-UA"/>
              </w:rPr>
              <w:br/>
            </w:r>
            <w:proofErr w:type="spellStart"/>
            <w:r w:rsidRPr="006C3624">
              <w:rPr>
                <w:rFonts w:ascii="Times New Roman" w:eastAsiaTheme="minorEastAsia" w:hAnsi="Times New Roman" w:cs="Times New Roman"/>
                <w:sz w:val="24"/>
                <w:szCs w:val="24"/>
                <w:lang w:eastAsia="uk-UA"/>
              </w:rPr>
              <w:t>Минавтодор</w:t>
            </w:r>
            <w:proofErr w:type="spellEnd"/>
            <w:r w:rsidRPr="006C3624">
              <w:rPr>
                <w:rFonts w:ascii="Times New Roman" w:eastAsiaTheme="minorEastAsia" w:hAnsi="Times New Roman" w:cs="Times New Roman"/>
                <w:sz w:val="24"/>
                <w:szCs w:val="24"/>
                <w:lang w:eastAsia="uk-UA"/>
              </w:rPr>
              <w:t xml:space="preserve"> РСФСР </w:t>
            </w:r>
          </w:p>
        </w:tc>
        <w:tc>
          <w:tcPr>
            <w:tcW w:w="3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Инструкция</w:t>
            </w:r>
            <w:proofErr w:type="spellEnd"/>
            <w:r w:rsidRPr="006C3624">
              <w:rPr>
                <w:rFonts w:ascii="Times New Roman" w:eastAsiaTheme="minorEastAsia" w:hAnsi="Times New Roman" w:cs="Times New Roman"/>
                <w:sz w:val="24"/>
                <w:szCs w:val="24"/>
                <w:lang w:eastAsia="uk-UA"/>
              </w:rPr>
              <w:t xml:space="preserve"> по </w:t>
            </w:r>
            <w:proofErr w:type="spellStart"/>
            <w:r w:rsidRPr="006C3624">
              <w:rPr>
                <w:rFonts w:ascii="Times New Roman" w:eastAsiaTheme="minorEastAsia" w:hAnsi="Times New Roman" w:cs="Times New Roman"/>
                <w:sz w:val="24"/>
                <w:szCs w:val="24"/>
                <w:lang w:eastAsia="uk-UA"/>
              </w:rPr>
              <w:t>определению</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грузоподъемности</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железобетонных</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балочных</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пролетных</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строений</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автодорожных</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мостов</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ГипродорНИИ</w:t>
            </w:r>
            <w:proofErr w:type="spellEnd"/>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24. </w:t>
            </w:r>
          </w:p>
        </w:tc>
        <w:tc>
          <w:tcPr>
            <w:tcW w:w="13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ВСН 5 1-88</w:t>
            </w:r>
            <w:r w:rsidRPr="006C3624">
              <w:rPr>
                <w:rFonts w:ascii="Times New Roman" w:eastAsiaTheme="minorEastAsia" w:hAnsi="Times New Roman" w:cs="Times New Roman"/>
                <w:sz w:val="24"/>
                <w:szCs w:val="24"/>
                <w:lang w:eastAsia="uk-UA"/>
              </w:rPr>
              <w:br/>
            </w:r>
            <w:proofErr w:type="spellStart"/>
            <w:r w:rsidRPr="006C3624">
              <w:rPr>
                <w:rFonts w:ascii="Times New Roman" w:eastAsiaTheme="minorEastAsia" w:hAnsi="Times New Roman" w:cs="Times New Roman"/>
                <w:sz w:val="24"/>
                <w:szCs w:val="24"/>
                <w:lang w:eastAsia="uk-UA"/>
              </w:rPr>
              <w:t>Минавтодор</w:t>
            </w:r>
            <w:proofErr w:type="spellEnd"/>
            <w:r w:rsidRPr="006C3624">
              <w:rPr>
                <w:rFonts w:ascii="Times New Roman" w:eastAsiaTheme="minorEastAsia" w:hAnsi="Times New Roman" w:cs="Times New Roman"/>
                <w:sz w:val="24"/>
                <w:szCs w:val="24"/>
                <w:lang w:eastAsia="uk-UA"/>
              </w:rPr>
              <w:t xml:space="preserve"> РСФСР </w:t>
            </w:r>
          </w:p>
        </w:tc>
        <w:tc>
          <w:tcPr>
            <w:tcW w:w="3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Инструкция</w:t>
            </w:r>
            <w:proofErr w:type="spellEnd"/>
            <w:r w:rsidRPr="006C3624">
              <w:rPr>
                <w:rFonts w:ascii="Times New Roman" w:eastAsiaTheme="minorEastAsia" w:hAnsi="Times New Roman" w:cs="Times New Roman"/>
                <w:sz w:val="24"/>
                <w:szCs w:val="24"/>
                <w:lang w:eastAsia="uk-UA"/>
              </w:rPr>
              <w:t xml:space="preserve"> по </w:t>
            </w:r>
            <w:proofErr w:type="spellStart"/>
            <w:r w:rsidRPr="006C3624">
              <w:rPr>
                <w:rFonts w:ascii="Times New Roman" w:eastAsiaTheme="minorEastAsia" w:hAnsi="Times New Roman" w:cs="Times New Roman"/>
                <w:sz w:val="24"/>
                <w:szCs w:val="24"/>
                <w:lang w:eastAsia="uk-UA"/>
              </w:rPr>
              <w:t>уширению</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автодорожных</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мостов</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ГипродорНИИ</w:t>
            </w:r>
            <w:proofErr w:type="spellEnd"/>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25. </w:t>
            </w:r>
          </w:p>
        </w:tc>
        <w:tc>
          <w:tcPr>
            <w:tcW w:w="13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ВСН 38-86</w:t>
            </w:r>
            <w:r w:rsidRPr="006C3624">
              <w:rPr>
                <w:rFonts w:ascii="Times New Roman" w:eastAsiaTheme="minorEastAsia" w:hAnsi="Times New Roman" w:cs="Times New Roman"/>
                <w:sz w:val="24"/>
                <w:szCs w:val="24"/>
                <w:lang w:eastAsia="uk-UA"/>
              </w:rPr>
              <w:br/>
            </w:r>
            <w:proofErr w:type="spellStart"/>
            <w:r w:rsidRPr="006C3624">
              <w:rPr>
                <w:rFonts w:ascii="Times New Roman" w:eastAsiaTheme="minorEastAsia" w:hAnsi="Times New Roman" w:cs="Times New Roman"/>
                <w:sz w:val="24"/>
                <w:szCs w:val="24"/>
                <w:lang w:eastAsia="uk-UA"/>
              </w:rPr>
              <w:t>Миндорстрой</w:t>
            </w:r>
            <w:proofErr w:type="spellEnd"/>
            <w:r w:rsidRPr="006C3624">
              <w:rPr>
                <w:rFonts w:ascii="Times New Roman" w:eastAsiaTheme="minorEastAsia" w:hAnsi="Times New Roman" w:cs="Times New Roman"/>
                <w:sz w:val="24"/>
                <w:szCs w:val="24"/>
                <w:lang w:eastAsia="uk-UA"/>
              </w:rPr>
              <w:t xml:space="preserve"> БССР </w:t>
            </w:r>
          </w:p>
        </w:tc>
        <w:tc>
          <w:tcPr>
            <w:tcW w:w="3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Указания</w:t>
            </w:r>
            <w:proofErr w:type="spellEnd"/>
            <w:r w:rsidRPr="006C3624">
              <w:rPr>
                <w:rFonts w:ascii="Times New Roman" w:eastAsiaTheme="minorEastAsia" w:hAnsi="Times New Roman" w:cs="Times New Roman"/>
                <w:sz w:val="24"/>
                <w:szCs w:val="24"/>
                <w:lang w:eastAsia="uk-UA"/>
              </w:rPr>
              <w:t xml:space="preserve"> по </w:t>
            </w:r>
            <w:proofErr w:type="spellStart"/>
            <w:r w:rsidRPr="006C3624">
              <w:rPr>
                <w:rFonts w:ascii="Times New Roman" w:eastAsiaTheme="minorEastAsia" w:hAnsi="Times New Roman" w:cs="Times New Roman"/>
                <w:sz w:val="24"/>
                <w:szCs w:val="24"/>
                <w:lang w:eastAsia="uk-UA"/>
              </w:rPr>
              <w:t>конструированию</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расчету</w:t>
            </w:r>
            <w:proofErr w:type="spellEnd"/>
            <w:r w:rsidRPr="006C3624">
              <w:rPr>
                <w:rFonts w:ascii="Times New Roman" w:eastAsiaTheme="minorEastAsia" w:hAnsi="Times New Roman" w:cs="Times New Roman"/>
                <w:sz w:val="24"/>
                <w:szCs w:val="24"/>
                <w:lang w:eastAsia="uk-UA"/>
              </w:rPr>
              <w:t xml:space="preserve"> и </w:t>
            </w:r>
            <w:proofErr w:type="spellStart"/>
            <w:r w:rsidRPr="006C3624">
              <w:rPr>
                <w:rFonts w:ascii="Times New Roman" w:eastAsiaTheme="minorEastAsia" w:hAnsi="Times New Roman" w:cs="Times New Roman"/>
                <w:sz w:val="24"/>
                <w:szCs w:val="24"/>
                <w:lang w:eastAsia="uk-UA"/>
              </w:rPr>
              <w:t>применению</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полиуретановых</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опорных</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частей</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мостов</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Дорстройтехника</w:t>
            </w:r>
            <w:proofErr w:type="spellEnd"/>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26. </w:t>
            </w:r>
          </w:p>
        </w:tc>
        <w:tc>
          <w:tcPr>
            <w:tcW w:w="13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ТУ У В.2.6-03450774.074-95 </w:t>
            </w:r>
          </w:p>
        </w:tc>
        <w:tc>
          <w:tcPr>
            <w:tcW w:w="3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Плиты</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железобетонные</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предварительно-напря-женные</w:t>
            </w:r>
            <w:proofErr w:type="spellEnd"/>
            <w:r w:rsidRPr="006C3624">
              <w:rPr>
                <w:rFonts w:ascii="Times New Roman" w:eastAsiaTheme="minorEastAsia" w:hAnsi="Times New Roman" w:cs="Times New Roman"/>
                <w:sz w:val="24"/>
                <w:szCs w:val="24"/>
                <w:lang w:eastAsia="uk-UA"/>
              </w:rPr>
              <w:t xml:space="preserve"> для </w:t>
            </w:r>
            <w:proofErr w:type="spellStart"/>
            <w:r w:rsidRPr="006C3624">
              <w:rPr>
                <w:rFonts w:ascii="Times New Roman" w:eastAsiaTheme="minorEastAsia" w:hAnsi="Times New Roman" w:cs="Times New Roman"/>
                <w:sz w:val="24"/>
                <w:szCs w:val="24"/>
                <w:lang w:eastAsia="uk-UA"/>
              </w:rPr>
              <w:t>пролетных</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строений</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автодорожных</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мостов</w:t>
            </w:r>
            <w:proofErr w:type="spellEnd"/>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27. </w:t>
            </w:r>
          </w:p>
        </w:tc>
        <w:tc>
          <w:tcPr>
            <w:tcW w:w="13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ИН 218 УССР 01 5-85 </w:t>
            </w:r>
          </w:p>
        </w:tc>
        <w:tc>
          <w:tcPr>
            <w:tcW w:w="3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Технология</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устройства</w:t>
            </w:r>
            <w:proofErr w:type="spellEnd"/>
            <w:r w:rsidRPr="006C3624">
              <w:rPr>
                <w:rFonts w:ascii="Times New Roman" w:eastAsiaTheme="minorEastAsia" w:hAnsi="Times New Roman" w:cs="Times New Roman"/>
                <w:sz w:val="24"/>
                <w:szCs w:val="24"/>
                <w:lang w:eastAsia="uk-UA"/>
              </w:rPr>
              <w:t xml:space="preserve"> мостового полотна </w:t>
            </w:r>
            <w:proofErr w:type="spellStart"/>
            <w:r w:rsidRPr="006C3624">
              <w:rPr>
                <w:rFonts w:ascii="Times New Roman" w:eastAsiaTheme="minorEastAsia" w:hAnsi="Times New Roman" w:cs="Times New Roman"/>
                <w:sz w:val="24"/>
                <w:szCs w:val="24"/>
                <w:lang w:eastAsia="uk-UA"/>
              </w:rPr>
              <w:t>из</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самонапряженного</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железобетона</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Инструкция</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ГосдорНИИ</w:t>
            </w:r>
            <w:proofErr w:type="spellEnd"/>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28. </w:t>
            </w:r>
          </w:p>
        </w:tc>
        <w:tc>
          <w:tcPr>
            <w:tcW w:w="13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ИН 218 УССР 01 6-85 </w:t>
            </w:r>
          </w:p>
        </w:tc>
        <w:tc>
          <w:tcPr>
            <w:tcW w:w="3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Строительство</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пролетных</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строений</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мостов</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из</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пустотных</w:t>
            </w:r>
            <w:proofErr w:type="spellEnd"/>
            <w:r w:rsidRPr="006C3624">
              <w:rPr>
                <w:rFonts w:ascii="Times New Roman" w:eastAsiaTheme="minorEastAsia" w:hAnsi="Times New Roman" w:cs="Times New Roman"/>
                <w:sz w:val="24"/>
                <w:szCs w:val="24"/>
                <w:lang w:eastAsia="uk-UA"/>
              </w:rPr>
              <w:t xml:space="preserve"> плит. </w:t>
            </w:r>
            <w:proofErr w:type="spellStart"/>
            <w:r w:rsidRPr="006C3624">
              <w:rPr>
                <w:rFonts w:ascii="Times New Roman" w:eastAsiaTheme="minorEastAsia" w:hAnsi="Times New Roman" w:cs="Times New Roman"/>
                <w:sz w:val="24"/>
                <w:szCs w:val="24"/>
                <w:lang w:eastAsia="uk-UA"/>
              </w:rPr>
              <w:t>Инструкция</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ГосдорНИИ</w:t>
            </w:r>
            <w:proofErr w:type="spellEnd"/>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29. </w:t>
            </w:r>
          </w:p>
        </w:tc>
        <w:tc>
          <w:tcPr>
            <w:tcW w:w="13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ИН 218 УССР 025-85 </w:t>
            </w:r>
          </w:p>
        </w:tc>
        <w:tc>
          <w:tcPr>
            <w:tcW w:w="3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Технология</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изготовления</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пустотных</w:t>
            </w:r>
            <w:proofErr w:type="spellEnd"/>
            <w:r w:rsidRPr="006C3624">
              <w:rPr>
                <w:rFonts w:ascii="Times New Roman" w:eastAsiaTheme="minorEastAsia" w:hAnsi="Times New Roman" w:cs="Times New Roman"/>
                <w:sz w:val="24"/>
                <w:szCs w:val="24"/>
                <w:lang w:eastAsia="uk-UA"/>
              </w:rPr>
              <w:t xml:space="preserve"> плит </w:t>
            </w:r>
            <w:proofErr w:type="spellStart"/>
            <w:r w:rsidRPr="006C3624">
              <w:rPr>
                <w:rFonts w:ascii="Times New Roman" w:eastAsiaTheme="minorEastAsia" w:hAnsi="Times New Roman" w:cs="Times New Roman"/>
                <w:sz w:val="24"/>
                <w:szCs w:val="24"/>
                <w:lang w:eastAsia="uk-UA"/>
              </w:rPr>
              <w:t>пролетных</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строений</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мостов</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Инструкция</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ГосдорНИИ</w:t>
            </w:r>
            <w:proofErr w:type="spellEnd"/>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30. </w:t>
            </w:r>
          </w:p>
        </w:tc>
        <w:tc>
          <w:tcPr>
            <w:tcW w:w="13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ИН 218 УССР 026-85 </w:t>
            </w:r>
          </w:p>
        </w:tc>
        <w:tc>
          <w:tcPr>
            <w:tcW w:w="3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Применение</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напрягаемой</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стержневой</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арматуры</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класса</w:t>
            </w:r>
            <w:proofErr w:type="spellEnd"/>
            <w:r w:rsidRPr="006C3624">
              <w:rPr>
                <w:rFonts w:ascii="Times New Roman" w:eastAsiaTheme="minorEastAsia" w:hAnsi="Times New Roman" w:cs="Times New Roman"/>
                <w:sz w:val="24"/>
                <w:szCs w:val="24"/>
                <w:lang w:eastAsia="uk-UA"/>
              </w:rPr>
              <w:t xml:space="preserve"> А-Ш</w:t>
            </w:r>
            <w:r w:rsidRPr="006C3624">
              <w:rPr>
                <w:rFonts w:ascii="Times New Roman" w:eastAsiaTheme="minorEastAsia" w:hAnsi="Times New Roman" w:cs="Times New Roman"/>
                <w:sz w:val="24"/>
                <w:szCs w:val="24"/>
                <w:vertAlign w:val="subscript"/>
                <w:lang w:eastAsia="uk-UA"/>
              </w:rPr>
              <w:t xml:space="preserve"> в</w:t>
            </w:r>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в</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мостовых</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конструкциях</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Инструкция</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ГосдорНИИ</w:t>
            </w:r>
            <w:proofErr w:type="spellEnd"/>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31. </w:t>
            </w:r>
          </w:p>
        </w:tc>
        <w:tc>
          <w:tcPr>
            <w:tcW w:w="13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ИН В.3.2-218 03449261.036-96 </w:t>
            </w:r>
          </w:p>
        </w:tc>
        <w:tc>
          <w:tcPr>
            <w:tcW w:w="32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Інструкція по організації догляду за штучними спорудами. </w:t>
            </w:r>
            <w:proofErr w:type="spellStart"/>
            <w:r w:rsidRPr="006C3624">
              <w:rPr>
                <w:rFonts w:ascii="Times New Roman" w:eastAsiaTheme="minorEastAsia" w:hAnsi="Times New Roman" w:cs="Times New Roman"/>
                <w:sz w:val="24"/>
                <w:szCs w:val="24"/>
                <w:lang w:eastAsia="uk-UA"/>
              </w:rPr>
              <w:t>Укрдортехнологія</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ДержшляхНДІ</w:t>
            </w:r>
            <w:proofErr w:type="spellEnd"/>
            <w:r w:rsidRPr="006C3624">
              <w:rPr>
                <w:rFonts w:ascii="Times New Roman" w:eastAsiaTheme="minorEastAsia" w:hAnsi="Times New Roman" w:cs="Times New Roman"/>
                <w:sz w:val="24"/>
                <w:szCs w:val="24"/>
                <w:lang w:eastAsia="uk-UA"/>
              </w:rPr>
              <w:t> </w:t>
            </w:r>
          </w:p>
        </w:tc>
      </w:tr>
    </w:tbl>
    <w:p w:rsidR="006C3624" w:rsidRPr="006C3624" w:rsidRDefault="006C3624" w:rsidP="006C3624">
      <w:pPr>
        <w:spacing w:after="0" w:line="240" w:lineRule="auto"/>
        <w:rPr>
          <w:rFonts w:ascii="Times New Roman" w:eastAsia="Times New Roman" w:hAnsi="Times New Roman" w:cs="Times New Roman"/>
          <w:sz w:val="24"/>
          <w:szCs w:val="24"/>
          <w:lang w:eastAsia="uk-UA"/>
        </w:rPr>
      </w:pPr>
      <w:r w:rsidRPr="006C3624">
        <w:rPr>
          <w:rFonts w:ascii="Times New Roman" w:eastAsia="Times New Roman" w:hAnsi="Times New Roman" w:cs="Times New Roman"/>
          <w:sz w:val="24"/>
          <w:szCs w:val="24"/>
          <w:lang w:eastAsia="uk-UA"/>
        </w:rPr>
        <w:br w:type="textWrapping" w:clear="all"/>
      </w:r>
    </w:p>
    <w:p w:rsidR="006C3624" w:rsidRPr="006C3624" w:rsidRDefault="006C3624" w:rsidP="006C362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3624">
        <w:rPr>
          <w:rFonts w:ascii="Times New Roman" w:eastAsia="Times New Roman" w:hAnsi="Times New Roman" w:cs="Times New Roman"/>
          <w:b/>
          <w:bCs/>
          <w:sz w:val="27"/>
          <w:szCs w:val="27"/>
          <w:lang w:eastAsia="uk-UA"/>
        </w:rPr>
        <w:t xml:space="preserve">20 Матеріали для ремонту мостів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10"/>
        <w:gridCol w:w="2680"/>
        <w:gridCol w:w="3813"/>
        <w:gridCol w:w="2320"/>
      </w:tblGrid>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N</w:t>
            </w:r>
            <w:r w:rsidRPr="006C3624">
              <w:rPr>
                <w:rFonts w:ascii="Times New Roman" w:eastAsiaTheme="minorEastAsia" w:hAnsi="Times New Roman" w:cs="Times New Roman"/>
                <w:sz w:val="24"/>
                <w:szCs w:val="24"/>
                <w:lang w:eastAsia="uk-UA"/>
              </w:rPr>
              <w:br/>
            </w:r>
            <w:r w:rsidRPr="006C3624">
              <w:rPr>
                <w:rFonts w:ascii="Times New Roman" w:eastAsiaTheme="minorEastAsia" w:hAnsi="Times New Roman" w:cs="Times New Roman"/>
                <w:b/>
                <w:bCs/>
                <w:sz w:val="24"/>
                <w:szCs w:val="24"/>
                <w:lang w:eastAsia="uk-UA"/>
              </w:rPr>
              <w:t>з/п</w:t>
            </w:r>
            <w:r w:rsidRPr="006C3624">
              <w:rPr>
                <w:rFonts w:ascii="Times New Roman" w:eastAsiaTheme="minorEastAsia" w:hAnsi="Times New Roman" w:cs="Times New Roman"/>
                <w:sz w:val="24"/>
                <w:szCs w:val="24"/>
                <w:lang w:eastAsia="uk-UA"/>
              </w:rPr>
              <w:t> </w:t>
            </w:r>
          </w:p>
        </w:tc>
        <w:tc>
          <w:tcPr>
            <w:tcW w:w="1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Найменування матеріалу</w:t>
            </w:r>
            <w:r w:rsidRPr="006C3624">
              <w:rPr>
                <w:rFonts w:ascii="Times New Roman" w:eastAsiaTheme="minorEastAsia" w:hAnsi="Times New Roman" w:cs="Times New Roman"/>
                <w:sz w:val="24"/>
                <w:szCs w:val="24"/>
                <w:lang w:eastAsia="uk-UA"/>
              </w:rPr>
              <w:t> </w:t>
            </w: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Компоненти основного матеріалу</w:t>
            </w:r>
            <w:r w:rsidRPr="006C3624">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ДСТ чи ТУ</w:t>
            </w: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w:t>
            </w:r>
          </w:p>
        </w:tc>
        <w:tc>
          <w:tcPr>
            <w:tcW w:w="1400" w:type="pct"/>
            <w:vMerge w:val="restar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Бетон </w:t>
            </w: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Портландцемент М500-М600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10178-85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Пісок кварцовий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8736-85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Щебінь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8267-82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Вода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23732-79 </w:t>
            </w:r>
          </w:p>
        </w:tc>
      </w:tr>
      <w:tr w:rsidR="006C3624" w:rsidRPr="006C3624" w:rsidTr="00D90741">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2. </w:t>
            </w:r>
          </w:p>
        </w:tc>
        <w:tc>
          <w:tcPr>
            <w:tcW w:w="1400" w:type="pct"/>
            <w:vMerge w:val="restar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Цементний розчин </w:t>
            </w: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Портландцемент М500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10178-85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Пісок кварцовий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8736-85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Вода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23732-79 </w:t>
            </w:r>
          </w:p>
        </w:tc>
      </w:tr>
      <w:tr w:rsidR="006C3624" w:rsidRPr="006C3624" w:rsidTr="00D90741">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3. </w:t>
            </w:r>
          </w:p>
        </w:tc>
        <w:tc>
          <w:tcPr>
            <w:tcW w:w="1400" w:type="pct"/>
            <w:vMerge w:val="restar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Полімерцементний</w:t>
            </w:r>
            <w:proofErr w:type="spellEnd"/>
            <w:r w:rsidRPr="006C3624">
              <w:rPr>
                <w:rFonts w:ascii="Times New Roman" w:eastAsiaTheme="minorEastAsia" w:hAnsi="Times New Roman" w:cs="Times New Roman"/>
                <w:sz w:val="24"/>
                <w:szCs w:val="24"/>
                <w:lang w:eastAsia="uk-UA"/>
              </w:rPr>
              <w:t xml:space="preserve"> бетон </w:t>
            </w: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Портландцемент М500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10178-85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Синтетичний латекс (44 % емульсія СКС-65ГП)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10564-76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Пісок кварцовий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8736-85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Щебінь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8267-82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Вода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23732-79 </w:t>
            </w:r>
          </w:p>
        </w:tc>
      </w:tr>
      <w:tr w:rsidR="006C3624" w:rsidRPr="006C3624" w:rsidTr="00D90741">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4. </w:t>
            </w:r>
          </w:p>
        </w:tc>
        <w:tc>
          <w:tcPr>
            <w:tcW w:w="1400" w:type="pct"/>
            <w:vMerge w:val="restar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Полімербетон</w:t>
            </w:r>
            <w:proofErr w:type="spellEnd"/>
            <w:r w:rsidRPr="006C3624">
              <w:rPr>
                <w:rFonts w:ascii="Times New Roman" w:eastAsiaTheme="minorEastAsia" w:hAnsi="Times New Roman" w:cs="Times New Roman"/>
                <w:sz w:val="24"/>
                <w:szCs w:val="24"/>
                <w:lang w:eastAsia="uk-UA"/>
              </w:rPr>
              <w:t> </w:t>
            </w: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Епоксидна смола ЭД-20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10597-76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Поліетиленполіамід</w:t>
            </w:r>
            <w:proofErr w:type="spellEnd"/>
            <w:r w:rsidRPr="006C3624">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ТУ-6-02-584-70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Розчин толуолу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4809-76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Дрібний заповнювач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8736-85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Великий заповнювач (пісок)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8736-85 </w:t>
            </w:r>
          </w:p>
        </w:tc>
      </w:tr>
      <w:tr w:rsidR="006C3624" w:rsidRPr="006C3624" w:rsidTr="00D90741">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5. </w:t>
            </w:r>
          </w:p>
        </w:tc>
        <w:tc>
          <w:tcPr>
            <w:tcW w:w="1400" w:type="pct"/>
            <w:vMerge w:val="restar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Полімербетон</w:t>
            </w:r>
            <w:proofErr w:type="spellEnd"/>
            <w:r w:rsidRPr="006C3624">
              <w:rPr>
                <w:rFonts w:ascii="Times New Roman" w:eastAsiaTheme="minorEastAsia" w:hAnsi="Times New Roman" w:cs="Times New Roman"/>
                <w:sz w:val="24"/>
                <w:szCs w:val="24"/>
                <w:lang w:eastAsia="uk-UA"/>
              </w:rPr>
              <w:t> </w:t>
            </w: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Епоксидна смола ЭД-22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10587-78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Поліетиленполіамін</w:t>
            </w:r>
            <w:proofErr w:type="spellEnd"/>
            <w:r w:rsidRPr="006C3624">
              <w:rPr>
                <w:rFonts w:ascii="Times New Roman" w:eastAsiaTheme="minorEastAsia" w:hAnsi="Times New Roman" w:cs="Times New Roman"/>
                <w:sz w:val="24"/>
                <w:szCs w:val="24"/>
                <w:lang w:eastAsia="uk-UA"/>
              </w:rPr>
              <w:t xml:space="preserve"> (ПЕПА)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ТУ-6-02-584-70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Розчин толуолу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4909-76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Дібутилфталат</w:t>
            </w:r>
            <w:proofErr w:type="spellEnd"/>
            <w:r w:rsidRPr="006C3624">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ГОСТ8728-70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Дрібний заповнювач (дрібний пісок)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8736-85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Великий заповнювач (пісок)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Мелений заповнювач (пісок, андезит, цемент)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8736-85 </w:t>
            </w:r>
          </w:p>
        </w:tc>
      </w:tr>
      <w:tr w:rsidR="006C3624" w:rsidRPr="006C3624" w:rsidTr="00D90741">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6. </w:t>
            </w:r>
          </w:p>
        </w:tc>
        <w:tc>
          <w:tcPr>
            <w:tcW w:w="1400" w:type="pct"/>
            <w:vMerge w:val="restar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Полімербетон</w:t>
            </w:r>
            <w:proofErr w:type="spellEnd"/>
            <w:r w:rsidRPr="006C3624">
              <w:rPr>
                <w:rFonts w:ascii="Times New Roman" w:eastAsiaTheme="minorEastAsia" w:hAnsi="Times New Roman" w:cs="Times New Roman"/>
                <w:sz w:val="24"/>
                <w:szCs w:val="24"/>
                <w:lang w:eastAsia="uk-UA"/>
              </w:rPr>
              <w:t> </w:t>
            </w: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Епоксидна смола ЭД-20, ЭД-22 чи ЗІС-1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10587-76</w:t>
            </w:r>
            <w:r w:rsidRPr="006C3624">
              <w:rPr>
                <w:rFonts w:ascii="Times New Roman" w:eastAsiaTheme="minorEastAsia" w:hAnsi="Times New Roman" w:cs="Times New Roman"/>
                <w:sz w:val="24"/>
                <w:szCs w:val="24"/>
                <w:lang w:eastAsia="uk-UA"/>
              </w:rPr>
              <w:br/>
              <w:t>ТУ-38-109-1-71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Дьоготь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4641-80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Поліетиленполіамін</w:t>
            </w:r>
            <w:proofErr w:type="spellEnd"/>
            <w:r w:rsidRPr="006C3624">
              <w:rPr>
                <w:rFonts w:ascii="Times New Roman" w:eastAsiaTheme="minorEastAsia" w:hAnsi="Times New Roman" w:cs="Times New Roman"/>
                <w:sz w:val="24"/>
                <w:szCs w:val="24"/>
                <w:lang w:eastAsia="uk-UA"/>
              </w:rPr>
              <w:t xml:space="preserve"> (ПЕПА)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ТУ-6-02-584-70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Пісок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8736-85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Щебінь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8267-82 </w:t>
            </w:r>
          </w:p>
        </w:tc>
      </w:tr>
      <w:tr w:rsidR="006C3624" w:rsidRPr="006C3624" w:rsidTr="00D90741">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7. </w:t>
            </w:r>
          </w:p>
        </w:tc>
        <w:tc>
          <w:tcPr>
            <w:tcW w:w="1400" w:type="pct"/>
            <w:vMerge w:val="restar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Полімерцементний</w:t>
            </w:r>
            <w:proofErr w:type="spellEnd"/>
            <w:r w:rsidRPr="006C3624">
              <w:rPr>
                <w:rFonts w:ascii="Times New Roman" w:eastAsiaTheme="minorEastAsia" w:hAnsi="Times New Roman" w:cs="Times New Roman"/>
                <w:sz w:val="24"/>
                <w:szCs w:val="24"/>
                <w:lang w:eastAsia="uk-UA"/>
              </w:rPr>
              <w:t xml:space="preserve"> розчин </w:t>
            </w: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Портландцемент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10178-85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Пісок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8736-85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Полівінілацетатна</w:t>
            </w:r>
            <w:proofErr w:type="spellEnd"/>
            <w:r w:rsidRPr="006C3624">
              <w:rPr>
                <w:rFonts w:ascii="Times New Roman" w:eastAsiaTheme="minorEastAsia" w:hAnsi="Times New Roman" w:cs="Times New Roman"/>
                <w:sz w:val="24"/>
                <w:szCs w:val="24"/>
                <w:lang w:eastAsia="uk-UA"/>
              </w:rPr>
              <w:t xml:space="preserve"> емульсія (ПВАЭ) з 50 %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Вода (разом з водою в складі емульсії)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23732-79 </w:t>
            </w:r>
          </w:p>
        </w:tc>
      </w:tr>
      <w:tr w:rsidR="006C3624" w:rsidRPr="006C3624" w:rsidTr="00D90741">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8. </w:t>
            </w:r>
          </w:p>
        </w:tc>
        <w:tc>
          <w:tcPr>
            <w:tcW w:w="1400" w:type="pct"/>
            <w:vMerge w:val="restar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Полімерцементний</w:t>
            </w:r>
            <w:proofErr w:type="spellEnd"/>
            <w:r w:rsidRPr="006C3624">
              <w:rPr>
                <w:rFonts w:ascii="Times New Roman" w:eastAsiaTheme="minorEastAsia" w:hAnsi="Times New Roman" w:cs="Times New Roman"/>
                <w:sz w:val="24"/>
                <w:szCs w:val="24"/>
                <w:lang w:eastAsia="uk-UA"/>
              </w:rPr>
              <w:t xml:space="preserve"> розчин </w:t>
            </w: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Портландцемент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10178-85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Пісок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8736-85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Синтетичний латекс СКС-65ГП із 50 % води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10564-75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Вода (разом з водою в складі емульсії)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23732-79 </w:t>
            </w:r>
          </w:p>
        </w:tc>
      </w:tr>
      <w:tr w:rsidR="006C3624" w:rsidRPr="006C3624" w:rsidTr="00D90741">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9. </w:t>
            </w:r>
          </w:p>
        </w:tc>
        <w:tc>
          <w:tcPr>
            <w:tcW w:w="1400" w:type="pct"/>
            <w:vMerge w:val="restar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Полімерний розчин </w:t>
            </w: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Епоксидна смола ЭД-20, ЭД-22 чи ЗІС-1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10587-76</w:t>
            </w:r>
            <w:r w:rsidRPr="006C3624">
              <w:rPr>
                <w:rFonts w:ascii="Times New Roman" w:eastAsiaTheme="minorEastAsia" w:hAnsi="Times New Roman" w:cs="Times New Roman"/>
                <w:sz w:val="24"/>
                <w:szCs w:val="24"/>
                <w:lang w:eastAsia="uk-UA"/>
              </w:rPr>
              <w:br/>
              <w:t>ТУ-38-109-1-71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Дьоготь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4641-80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Поліетиленполіамін</w:t>
            </w:r>
            <w:proofErr w:type="spellEnd"/>
            <w:r w:rsidRPr="006C3624">
              <w:rPr>
                <w:rFonts w:ascii="Times New Roman" w:eastAsiaTheme="minorEastAsia" w:hAnsi="Times New Roman" w:cs="Times New Roman"/>
                <w:sz w:val="24"/>
                <w:szCs w:val="24"/>
                <w:lang w:eastAsia="uk-UA"/>
              </w:rPr>
              <w:t xml:space="preserve"> (ПЕПА)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ТУ-6-02-584-70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Пісок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8736-85 </w:t>
            </w:r>
          </w:p>
        </w:tc>
      </w:tr>
      <w:tr w:rsidR="006C3624" w:rsidRPr="006C3624" w:rsidTr="00D90741">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10. </w:t>
            </w:r>
          </w:p>
        </w:tc>
        <w:tc>
          <w:tcPr>
            <w:tcW w:w="1400" w:type="pct"/>
            <w:vMerge w:val="restar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Полімерцементне</w:t>
            </w:r>
            <w:proofErr w:type="spellEnd"/>
            <w:r w:rsidRPr="006C3624">
              <w:rPr>
                <w:rFonts w:ascii="Times New Roman" w:eastAsiaTheme="minorEastAsia" w:hAnsi="Times New Roman" w:cs="Times New Roman"/>
                <w:sz w:val="24"/>
                <w:szCs w:val="24"/>
                <w:lang w:eastAsia="uk-UA"/>
              </w:rPr>
              <w:t xml:space="preserve"> тісто </w:t>
            </w: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Портландцемент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10178-85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Полівінілацетатна</w:t>
            </w:r>
            <w:proofErr w:type="spellEnd"/>
            <w:r w:rsidRPr="006C3624">
              <w:rPr>
                <w:rFonts w:ascii="Times New Roman" w:eastAsiaTheme="minorEastAsia" w:hAnsi="Times New Roman" w:cs="Times New Roman"/>
                <w:sz w:val="24"/>
                <w:szCs w:val="24"/>
                <w:lang w:eastAsia="uk-UA"/>
              </w:rPr>
              <w:t xml:space="preserve"> емульсія (ПВАЭ) з 50 %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Вода (разом з водою в складі емульсії)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23732-79 </w:t>
            </w:r>
          </w:p>
        </w:tc>
      </w:tr>
      <w:tr w:rsidR="006C3624" w:rsidRPr="006C3624" w:rsidTr="00D90741">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11. </w:t>
            </w:r>
          </w:p>
        </w:tc>
        <w:tc>
          <w:tcPr>
            <w:tcW w:w="1400" w:type="pct"/>
            <w:vMerge w:val="restar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Полімерцементне</w:t>
            </w:r>
            <w:proofErr w:type="spellEnd"/>
            <w:r w:rsidRPr="006C3624">
              <w:rPr>
                <w:rFonts w:ascii="Times New Roman" w:eastAsiaTheme="minorEastAsia" w:hAnsi="Times New Roman" w:cs="Times New Roman"/>
                <w:sz w:val="24"/>
                <w:szCs w:val="24"/>
                <w:lang w:eastAsia="uk-UA"/>
              </w:rPr>
              <w:t xml:space="preserve"> тісто </w:t>
            </w: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Портландцемент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10178-85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Синтетичний латекс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10564-75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СКС-65ГП з 50 % води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Вода (разом з водою в складі емульсії)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23732-79 </w:t>
            </w:r>
          </w:p>
        </w:tc>
      </w:tr>
      <w:tr w:rsidR="006C3624" w:rsidRPr="006C3624" w:rsidTr="00D90741">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12. </w:t>
            </w:r>
          </w:p>
        </w:tc>
        <w:tc>
          <w:tcPr>
            <w:tcW w:w="1400" w:type="pct"/>
            <w:vMerge w:val="restar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Полімерцементна</w:t>
            </w:r>
            <w:proofErr w:type="spellEnd"/>
            <w:r w:rsidRPr="006C3624">
              <w:rPr>
                <w:rFonts w:ascii="Times New Roman" w:eastAsiaTheme="minorEastAsia" w:hAnsi="Times New Roman" w:cs="Times New Roman"/>
                <w:sz w:val="24"/>
                <w:szCs w:val="24"/>
                <w:lang w:eastAsia="uk-UA"/>
              </w:rPr>
              <w:t xml:space="preserve"> фарба </w:t>
            </w: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Портландцемент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10178-85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Полівінілацетатна</w:t>
            </w:r>
            <w:proofErr w:type="spellEnd"/>
            <w:r w:rsidRPr="006C3624">
              <w:rPr>
                <w:rFonts w:ascii="Times New Roman" w:eastAsiaTheme="minorEastAsia" w:hAnsi="Times New Roman" w:cs="Times New Roman"/>
                <w:sz w:val="24"/>
                <w:szCs w:val="24"/>
                <w:lang w:eastAsia="uk-UA"/>
              </w:rPr>
              <w:t xml:space="preserve"> емульсія (ПВАЭ) або синтетичний латекс СКС-65ГП з 50 %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ДСТ 10564-75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Вода (разом з водою в складі емульсії)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23732-79 </w:t>
            </w:r>
          </w:p>
        </w:tc>
      </w:tr>
      <w:tr w:rsidR="006C3624" w:rsidRPr="006C3624" w:rsidTr="00D90741">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13. </w:t>
            </w:r>
          </w:p>
        </w:tc>
        <w:tc>
          <w:tcPr>
            <w:tcW w:w="1400" w:type="pct"/>
            <w:vMerge w:val="restar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Полімерна фарба </w:t>
            </w: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Епоксидна смола ЭД-20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10587-76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Ацетон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2768-84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Дібутилфталат</w:t>
            </w:r>
            <w:proofErr w:type="spellEnd"/>
            <w:r w:rsidRPr="006C3624">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Поліетиленполіамід</w:t>
            </w:r>
            <w:proofErr w:type="spellEnd"/>
            <w:r w:rsidRPr="006C3624">
              <w:rPr>
                <w:rFonts w:ascii="Times New Roman" w:eastAsiaTheme="minorEastAsia" w:hAnsi="Times New Roman" w:cs="Times New Roman"/>
                <w:sz w:val="24"/>
                <w:szCs w:val="24"/>
                <w:lang w:eastAsia="uk-UA"/>
              </w:rPr>
              <w:t xml:space="preserve"> (ПЕПА)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ТУ-6-02-584-70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Наповнювач (залізний сурик, цемент та ін.)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14. </w:t>
            </w:r>
          </w:p>
        </w:tc>
        <w:tc>
          <w:tcPr>
            <w:tcW w:w="1400" w:type="pct"/>
            <w:vMerge w:val="restar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Полімерна фарба </w:t>
            </w: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Епоксидна смола ЭД-20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10587-76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Дьоготь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4641-80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Поліетиленполіамін</w:t>
            </w:r>
            <w:proofErr w:type="spellEnd"/>
            <w:r w:rsidRPr="006C3624">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ТУ-6-02-584-70 </w:t>
            </w:r>
          </w:p>
        </w:tc>
      </w:tr>
      <w:tr w:rsidR="006C3624" w:rsidRPr="006C3624" w:rsidTr="00D90741">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15. </w:t>
            </w:r>
          </w:p>
        </w:tc>
        <w:tc>
          <w:tcPr>
            <w:tcW w:w="1400" w:type="pct"/>
            <w:vMerge w:val="restar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Епоксидний клей </w:t>
            </w: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Епоксидна смола ЭД-20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10587-76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Дібутилфталат</w:t>
            </w:r>
            <w:proofErr w:type="spellEnd"/>
            <w:r w:rsidRPr="006C3624">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8728-70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2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Затверджувач</w:t>
            </w:r>
            <w:proofErr w:type="spellEnd"/>
            <w:r w:rsidRPr="006C3624">
              <w:rPr>
                <w:rFonts w:ascii="Times New Roman" w:eastAsiaTheme="minorEastAsia" w:hAnsi="Times New Roman" w:cs="Times New Roman"/>
                <w:sz w:val="24"/>
                <w:szCs w:val="24"/>
                <w:lang w:eastAsia="uk-UA"/>
              </w:rPr>
              <w:t xml:space="preserve"> - </w:t>
            </w:r>
            <w:proofErr w:type="spellStart"/>
            <w:r w:rsidRPr="006C3624">
              <w:rPr>
                <w:rFonts w:ascii="Times New Roman" w:eastAsiaTheme="minorEastAsia" w:hAnsi="Times New Roman" w:cs="Times New Roman"/>
                <w:sz w:val="24"/>
                <w:szCs w:val="24"/>
                <w:lang w:eastAsia="uk-UA"/>
              </w:rPr>
              <w:t>поліетиленполіамін</w:t>
            </w:r>
            <w:proofErr w:type="spellEnd"/>
            <w:r w:rsidRPr="006C3624">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ТУ-6-02-584-70 </w:t>
            </w:r>
          </w:p>
        </w:tc>
      </w:tr>
    </w:tbl>
    <w:p w:rsidR="006C3624" w:rsidRPr="006C3624" w:rsidRDefault="006C3624" w:rsidP="006C3624">
      <w:pPr>
        <w:spacing w:after="0" w:line="240" w:lineRule="auto"/>
        <w:rPr>
          <w:rFonts w:ascii="Times New Roman" w:eastAsia="Times New Roman" w:hAnsi="Times New Roman" w:cs="Times New Roman"/>
          <w:sz w:val="24"/>
          <w:szCs w:val="24"/>
          <w:lang w:eastAsia="uk-UA"/>
        </w:rPr>
      </w:pPr>
      <w:r w:rsidRPr="006C3624">
        <w:rPr>
          <w:rFonts w:ascii="Times New Roman" w:eastAsia="Times New Roman" w:hAnsi="Times New Roman" w:cs="Times New Roman"/>
          <w:sz w:val="24"/>
          <w:szCs w:val="24"/>
          <w:lang w:eastAsia="uk-UA"/>
        </w:rPr>
        <w:br w:type="textWrapping" w:clear="all"/>
      </w:r>
    </w:p>
    <w:p w:rsidR="006C3624" w:rsidRPr="006C3624" w:rsidRDefault="006C3624" w:rsidP="006C362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3624">
        <w:rPr>
          <w:rFonts w:ascii="Times New Roman" w:eastAsia="Times New Roman" w:hAnsi="Times New Roman" w:cs="Times New Roman"/>
          <w:b/>
          <w:bCs/>
          <w:sz w:val="27"/>
          <w:szCs w:val="27"/>
          <w:lang w:eastAsia="uk-UA"/>
        </w:rPr>
        <w:t xml:space="preserve">21 Матеріали для ремонту елементів мостового полотна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10"/>
        <w:gridCol w:w="3435"/>
        <w:gridCol w:w="2491"/>
        <w:gridCol w:w="2887"/>
      </w:tblGrid>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N</w:t>
            </w:r>
            <w:r w:rsidRPr="006C3624">
              <w:rPr>
                <w:rFonts w:ascii="Times New Roman" w:eastAsiaTheme="minorEastAsia" w:hAnsi="Times New Roman" w:cs="Times New Roman"/>
                <w:sz w:val="24"/>
                <w:szCs w:val="24"/>
                <w:lang w:eastAsia="uk-UA"/>
              </w:rPr>
              <w:br/>
            </w:r>
            <w:r w:rsidRPr="006C3624">
              <w:rPr>
                <w:rFonts w:ascii="Times New Roman" w:eastAsiaTheme="minorEastAsia" w:hAnsi="Times New Roman" w:cs="Times New Roman"/>
                <w:b/>
                <w:bCs/>
                <w:sz w:val="24"/>
                <w:szCs w:val="24"/>
                <w:lang w:eastAsia="uk-UA"/>
              </w:rPr>
              <w:t>з/п</w:t>
            </w:r>
            <w:r w:rsidRPr="006C3624">
              <w:rPr>
                <w:rFonts w:ascii="Times New Roman" w:eastAsiaTheme="minorEastAsia" w:hAnsi="Times New Roman" w:cs="Times New Roman"/>
                <w:sz w:val="24"/>
                <w:szCs w:val="24"/>
                <w:lang w:eastAsia="uk-UA"/>
              </w:rPr>
              <w:t> </w:t>
            </w:r>
          </w:p>
        </w:tc>
        <w:tc>
          <w:tcPr>
            <w:tcW w:w="1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Назва матеріалів</w:t>
            </w:r>
            <w:r w:rsidRPr="006C3624">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ГОСТ або ТУ</w:t>
            </w:r>
            <w:r w:rsidRPr="006C3624">
              <w:rPr>
                <w:rFonts w:ascii="Times New Roman" w:eastAsiaTheme="minorEastAsia" w:hAnsi="Times New Roman" w:cs="Times New Roman"/>
                <w:sz w:val="24"/>
                <w:szCs w:val="24"/>
                <w:lang w:eastAsia="uk-UA"/>
              </w:rPr>
              <w:t> </w:t>
            </w:r>
          </w:p>
        </w:tc>
        <w:tc>
          <w:tcPr>
            <w:tcW w:w="15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Де використовуються</w:t>
            </w: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w:t>
            </w:r>
          </w:p>
        </w:tc>
        <w:tc>
          <w:tcPr>
            <w:tcW w:w="1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Асфальтобетон дрібнозернистий типу А/В </w:t>
            </w:r>
          </w:p>
        </w:tc>
        <w:tc>
          <w:tcPr>
            <w:tcW w:w="1300" w:type="pct"/>
            <w:vMerge w:val="restar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9128-84 </w:t>
            </w:r>
          </w:p>
        </w:tc>
        <w:tc>
          <w:tcPr>
            <w:tcW w:w="15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Покриття проїзної частини, </w:t>
            </w:r>
            <w:proofErr w:type="spellStart"/>
            <w:r w:rsidRPr="006C3624">
              <w:rPr>
                <w:rFonts w:ascii="Times New Roman" w:eastAsiaTheme="minorEastAsia" w:hAnsi="Times New Roman" w:cs="Times New Roman"/>
                <w:sz w:val="24"/>
                <w:szCs w:val="24"/>
                <w:lang w:eastAsia="uk-UA"/>
              </w:rPr>
              <w:t>вирівнювальний</w:t>
            </w:r>
            <w:proofErr w:type="spellEnd"/>
            <w:r w:rsidRPr="006C3624">
              <w:rPr>
                <w:rFonts w:ascii="Times New Roman" w:eastAsiaTheme="minorEastAsia" w:hAnsi="Times New Roman" w:cs="Times New Roman"/>
                <w:sz w:val="24"/>
                <w:szCs w:val="24"/>
                <w:lang w:eastAsia="uk-UA"/>
              </w:rPr>
              <w:t xml:space="preserve"> шар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1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Того ж типу В і Г</w:t>
            </w:r>
            <w:r w:rsidRPr="006C3624">
              <w:rPr>
                <w:rFonts w:ascii="Times New Roman" w:eastAsiaTheme="minorEastAsia" w:hAnsi="Times New Roman" w:cs="Times New Roman"/>
                <w:b/>
                <w:bCs/>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15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Захисний шар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2. </w:t>
            </w:r>
          </w:p>
        </w:tc>
        <w:tc>
          <w:tcPr>
            <w:tcW w:w="1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Бетон дорожній /В20/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8424-72 </w:t>
            </w:r>
          </w:p>
        </w:tc>
        <w:tc>
          <w:tcPr>
            <w:tcW w:w="15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Захисний шар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3. </w:t>
            </w:r>
          </w:p>
        </w:tc>
        <w:tc>
          <w:tcPr>
            <w:tcW w:w="1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Сталь товстолистова </w:t>
            </w:r>
            <w:r w:rsidRPr="006C3624">
              <w:rPr>
                <w:rFonts w:ascii="Symbol" w:eastAsiaTheme="minorEastAsia" w:hAnsi="Symbol" w:cs="Times New Roman"/>
                <w:sz w:val="24"/>
                <w:szCs w:val="24"/>
                <w:lang w:eastAsia="uk-UA"/>
              </w:rPr>
              <w:t></w:t>
            </w:r>
            <w:r w:rsidRPr="006C3624">
              <w:rPr>
                <w:rFonts w:ascii="Times New Roman" w:eastAsiaTheme="minorEastAsia" w:hAnsi="Times New Roman" w:cs="Times New Roman"/>
                <w:sz w:val="24"/>
                <w:szCs w:val="24"/>
                <w:lang w:eastAsia="uk-UA"/>
              </w:rPr>
              <w:t xml:space="preserve"> = 10 - 16 мм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380-71</w:t>
            </w:r>
            <w:r w:rsidRPr="006C3624">
              <w:rPr>
                <w:rFonts w:ascii="Times New Roman" w:eastAsiaTheme="minorEastAsia" w:hAnsi="Times New Roman" w:cs="Times New Roman"/>
                <w:sz w:val="24"/>
                <w:szCs w:val="24"/>
                <w:lang w:eastAsia="uk-UA"/>
              </w:rPr>
              <w:br/>
              <w:t>ТУ 14-1-3023-8 </w:t>
            </w:r>
          </w:p>
        </w:tc>
        <w:tc>
          <w:tcPr>
            <w:tcW w:w="15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Пластини для деформаційних швів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4. </w:t>
            </w:r>
          </w:p>
        </w:tc>
        <w:tc>
          <w:tcPr>
            <w:tcW w:w="1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Арматурні сітки d = 6 мм шаг 100 х 100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2379-85 </w:t>
            </w:r>
          </w:p>
        </w:tc>
        <w:tc>
          <w:tcPr>
            <w:tcW w:w="15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Армування захисного шару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lastRenderedPageBreak/>
              <w:t>5. </w:t>
            </w:r>
          </w:p>
        </w:tc>
        <w:tc>
          <w:tcPr>
            <w:tcW w:w="1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Арматура А-1 d = 6 мм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380-71 </w:t>
            </w:r>
          </w:p>
        </w:tc>
        <w:tc>
          <w:tcPr>
            <w:tcW w:w="15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Армування бетонної шпонки деформаційних швів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6. </w:t>
            </w:r>
          </w:p>
        </w:tc>
        <w:tc>
          <w:tcPr>
            <w:tcW w:w="1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Мастика МРБ-Х-15 </w:t>
            </w:r>
            <w:proofErr w:type="spellStart"/>
            <w:r w:rsidRPr="006C3624">
              <w:rPr>
                <w:rFonts w:ascii="Times New Roman" w:eastAsiaTheme="minorEastAsia" w:hAnsi="Times New Roman" w:cs="Times New Roman"/>
                <w:sz w:val="24"/>
                <w:szCs w:val="24"/>
                <w:lang w:eastAsia="uk-UA"/>
              </w:rPr>
              <w:t>ізольна</w:t>
            </w:r>
            <w:proofErr w:type="spellEnd"/>
            <w:r w:rsidRPr="006C3624">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ТУ 200</w:t>
            </w:r>
            <w:r w:rsidRPr="006C3624">
              <w:rPr>
                <w:rFonts w:ascii="Times New Roman" w:eastAsiaTheme="minorEastAsia" w:hAnsi="Times New Roman" w:cs="Times New Roman"/>
                <w:sz w:val="24"/>
                <w:szCs w:val="24"/>
                <w:lang w:eastAsia="uk-UA"/>
              </w:rPr>
              <w:br/>
              <w:t>УРСР 82-73 </w:t>
            </w:r>
          </w:p>
        </w:tc>
        <w:tc>
          <w:tcPr>
            <w:tcW w:w="15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Ізоляція як компонент мастики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7. </w:t>
            </w:r>
          </w:p>
        </w:tc>
        <w:tc>
          <w:tcPr>
            <w:tcW w:w="1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Бітум нафтовий "</w:t>
            </w:r>
            <w:proofErr w:type="spellStart"/>
            <w:r w:rsidRPr="006C3624">
              <w:rPr>
                <w:rFonts w:ascii="Times New Roman" w:eastAsiaTheme="minorEastAsia" w:hAnsi="Times New Roman" w:cs="Times New Roman"/>
                <w:sz w:val="24"/>
                <w:szCs w:val="24"/>
                <w:lang w:eastAsia="uk-UA"/>
              </w:rPr>
              <w:t>Пластбіт</w:t>
            </w:r>
            <w:proofErr w:type="spellEnd"/>
            <w:r w:rsidRPr="006C3624">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ТУ 38</w:t>
            </w:r>
            <w:r w:rsidRPr="006C3624">
              <w:rPr>
                <w:rFonts w:ascii="Times New Roman" w:eastAsiaTheme="minorEastAsia" w:hAnsi="Times New Roman" w:cs="Times New Roman"/>
                <w:sz w:val="24"/>
                <w:szCs w:val="24"/>
                <w:lang w:eastAsia="uk-UA"/>
              </w:rPr>
              <w:br/>
              <w:t>101580-75</w:t>
            </w:r>
            <w:r w:rsidRPr="006C3624">
              <w:rPr>
                <w:rFonts w:ascii="Times New Roman" w:eastAsiaTheme="minorEastAsia" w:hAnsi="Times New Roman" w:cs="Times New Roman"/>
                <w:sz w:val="24"/>
                <w:szCs w:val="24"/>
                <w:lang w:eastAsia="uk-UA"/>
              </w:rPr>
              <w:br/>
            </w:r>
            <w:proofErr w:type="spellStart"/>
            <w:r w:rsidRPr="006C3624">
              <w:rPr>
                <w:rFonts w:ascii="Times New Roman" w:eastAsiaTheme="minorEastAsia" w:hAnsi="Times New Roman" w:cs="Times New Roman"/>
                <w:sz w:val="24"/>
                <w:szCs w:val="24"/>
                <w:lang w:eastAsia="uk-UA"/>
              </w:rPr>
              <w:t>Міннефтехімпром</w:t>
            </w:r>
            <w:proofErr w:type="spellEnd"/>
            <w:r w:rsidRPr="006C3624">
              <w:rPr>
                <w:rFonts w:ascii="Times New Roman" w:eastAsiaTheme="minorEastAsia" w:hAnsi="Times New Roman" w:cs="Times New Roman"/>
                <w:sz w:val="24"/>
                <w:szCs w:val="24"/>
                <w:lang w:eastAsia="uk-UA"/>
              </w:rPr>
              <w:t> </w:t>
            </w:r>
          </w:p>
        </w:tc>
        <w:tc>
          <w:tcPr>
            <w:tcW w:w="15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В'язкий компонент мастики </w:t>
            </w:r>
          </w:p>
        </w:tc>
      </w:tr>
      <w:tr w:rsidR="006C3624" w:rsidRPr="006C3624" w:rsidTr="00D90741">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8. </w:t>
            </w:r>
          </w:p>
        </w:tc>
        <w:tc>
          <w:tcPr>
            <w:tcW w:w="1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Бітум нафтовий будівельний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6617-76 </w:t>
            </w:r>
          </w:p>
        </w:tc>
        <w:tc>
          <w:tcPr>
            <w:tcW w:w="15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В'язкий компонент мастики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1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БН-IV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11955-82 </w:t>
            </w:r>
          </w:p>
        </w:tc>
        <w:tc>
          <w:tcPr>
            <w:tcW w:w="15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1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БН Д 60/90</w:t>
            </w:r>
            <w:r w:rsidRPr="006C3624">
              <w:rPr>
                <w:rFonts w:ascii="Times New Roman" w:eastAsiaTheme="minorEastAsia" w:hAnsi="Times New Roman" w:cs="Times New Roman"/>
                <w:sz w:val="24"/>
                <w:szCs w:val="24"/>
                <w:lang w:eastAsia="uk-UA"/>
              </w:rPr>
              <w:br/>
              <w:t>БН 60/90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22245-76 </w:t>
            </w:r>
          </w:p>
        </w:tc>
        <w:tc>
          <w:tcPr>
            <w:tcW w:w="15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9. </w:t>
            </w:r>
          </w:p>
        </w:tc>
        <w:tc>
          <w:tcPr>
            <w:tcW w:w="1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Мастика МБГ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15836-79 </w:t>
            </w:r>
          </w:p>
        </w:tc>
        <w:tc>
          <w:tcPr>
            <w:tcW w:w="15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В'язкий компонент мастики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10. </w:t>
            </w:r>
          </w:p>
        </w:tc>
        <w:tc>
          <w:tcPr>
            <w:tcW w:w="1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Олія індустріальна И-50А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20799-75 </w:t>
            </w:r>
          </w:p>
        </w:tc>
        <w:tc>
          <w:tcPr>
            <w:tcW w:w="15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Пластифікатор бітумної мастики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11. </w:t>
            </w:r>
          </w:p>
        </w:tc>
        <w:tc>
          <w:tcPr>
            <w:tcW w:w="1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Бензин автомобільний неетильований А-72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2984-77 </w:t>
            </w:r>
          </w:p>
        </w:tc>
        <w:tc>
          <w:tcPr>
            <w:tcW w:w="15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Розчинник бітуму для ґрунтовки </w:t>
            </w:r>
          </w:p>
        </w:tc>
      </w:tr>
      <w:tr w:rsidR="006C3624" w:rsidRPr="006C3624" w:rsidTr="00D90741">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12. </w:t>
            </w:r>
          </w:p>
        </w:tc>
        <w:tc>
          <w:tcPr>
            <w:tcW w:w="1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Сітки скляні марок: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5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1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Э</w:t>
            </w:r>
            <w:r w:rsidRPr="006C3624">
              <w:rPr>
                <w:rFonts w:ascii="Times New Roman" w:eastAsiaTheme="minorEastAsia" w:hAnsi="Times New Roman" w:cs="Times New Roman"/>
                <w:sz w:val="24"/>
                <w:szCs w:val="24"/>
                <w:vertAlign w:val="subscript"/>
                <w:lang w:eastAsia="uk-UA"/>
              </w:rPr>
              <w:t xml:space="preserve"> 3</w:t>
            </w:r>
            <w:r w:rsidRPr="006C3624">
              <w:rPr>
                <w:rFonts w:ascii="Times New Roman" w:eastAsiaTheme="minorEastAsia" w:hAnsi="Times New Roman" w:cs="Times New Roman"/>
                <w:sz w:val="24"/>
                <w:szCs w:val="24"/>
                <w:lang w:eastAsia="uk-UA"/>
              </w:rPr>
              <w:t xml:space="preserve"> - 200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199907 </w:t>
            </w:r>
          </w:p>
        </w:tc>
        <w:tc>
          <w:tcPr>
            <w:tcW w:w="15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Армування гідроізоляційного шару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1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 СС - 1, СС - 5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ТУ 6-11-99-75 </w:t>
            </w:r>
          </w:p>
        </w:tc>
        <w:tc>
          <w:tcPr>
            <w:tcW w:w="15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 -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1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 ЕТС - 5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ТУ 6-11-232-71 </w:t>
            </w:r>
          </w:p>
        </w:tc>
        <w:tc>
          <w:tcPr>
            <w:tcW w:w="15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 -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1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 ССТЕ - 6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8481-75 </w:t>
            </w:r>
          </w:p>
        </w:tc>
        <w:tc>
          <w:tcPr>
            <w:tcW w:w="15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 -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1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5. НПСС - Т - 5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ТУ 6-11-381-81 </w:t>
            </w:r>
          </w:p>
        </w:tc>
        <w:tc>
          <w:tcPr>
            <w:tcW w:w="15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 -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1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6. ВВ - Г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ТУ 21-23-44-79 </w:t>
            </w:r>
          </w:p>
        </w:tc>
        <w:tc>
          <w:tcPr>
            <w:tcW w:w="15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 -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13. </w:t>
            </w:r>
          </w:p>
        </w:tc>
        <w:tc>
          <w:tcPr>
            <w:tcW w:w="1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Тканина льону - </w:t>
            </w:r>
            <w:proofErr w:type="spellStart"/>
            <w:r w:rsidRPr="006C3624">
              <w:rPr>
                <w:rFonts w:ascii="Times New Roman" w:eastAsiaTheme="minorEastAsia" w:hAnsi="Times New Roman" w:cs="Times New Roman"/>
                <w:sz w:val="24"/>
                <w:szCs w:val="24"/>
                <w:lang w:eastAsia="uk-UA"/>
              </w:rPr>
              <w:t>джутокенафна</w:t>
            </w:r>
            <w:proofErr w:type="spellEnd"/>
            <w:r w:rsidRPr="006C3624">
              <w:rPr>
                <w:rFonts w:ascii="Times New Roman" w:eastAsiaTheme="minorEastAsia" w:hAnsi="Times New Roman" w:cs="Times New Roman"/>
                <w:sz w:val="24"/>
                <w:szCs w:val="24"/>
                <w:lang w:eastAsia="uk-UA"/>
              </w:rPr>
              <w:t xml:space="preserve"> пакувальна N 2, 3 і технічне призначення N 1 і 2, оброблена антисептиком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5530-81 </w:t>
            </w:r>
          </w:p>
        </w:tc>
        <w:tc>
          <w:tcPr>
            <w:tcW w:w="15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 -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14. </w:t>
            </w:r>
          </w:p>
        </w:tc>
        <w:tc>
          <w:tcPr>
            <w:tcW w:w="1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Олія кам'яновугільна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2770-74</w:t>
            </w:r>
            <w:r w:rsidRPr="006C3624">
              <w:rPr>
                <w:rFonts w:ascii="Times New Roman" w:eastAsiaTheme="minorEastAsia" w:hAnsi="Times New Roman" w:cs="Times New Roman"/>
                <w:sz w:val="24"/>
                <w:szCs w:val="24"/>
                <w:lang w:eastAsia="uk-UA"/>
              </w:rPr>
              <w:br/>
              <w:t>чи</w:t>
            </w:r>
            <w:r w:rsidRPr="006C3624">
              <w:rPr>
                <w:rFonts w:ascii="Times New Roman" w:eastAsiaTheme="minorEastAsia" w:hAnsi="Times New Roman" w:cs="Times New Roman"/>
                <w:sz w:val="24"/>
                <w:szCs w:val="24"/>
                <w:lang w:eastAsia="uk-UA"/>
              </w:rPr>
              <w:br/>
              <w:t>ГОСТ 14299-69 </w:t>
            </w:r>
          </w:p>
        </w:tc>
        <w:tc>
          <w:tcPr>
            <w:tcW w:w="15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Антисептик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15. </w:t>
            </w:r>
          </w:p>
        </w:tc>
        <w:tc>
          <w:tcPr>
            <w:tcW w:w="1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Олія сланцева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10835-78 </w:t>
            </w:r>
          </w:p>
        </w:tc>
        <w:tc>
          <w:tcPr>
            <w:tcW w:w="15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Антисептик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16 </w:t>
            </w:r>
          </w:p>
        </w:tc>
        <w:tc>
          <w:tcPr>
            <w:tcW w:w="1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Гідросклоізол</w:t>
            </w:r>
            <w:proofErr w:type="spellEnd"/>
            <w:r w:rsidRPr="006C3624">
              <w:rPr>
                <w:rFonts w:ascii="Times New Roman" w:eastAsiaTheme="minorEastAsia" w:hAnsi="Times New Roman" w:cs="Times New Roman"/>
                <w:sz w:val="24"/>
                <w:szCs w:val="24"/>
                <w:lang w:eastAsia="uk-UA"/>
              </w:rPr>
              <w:t xml:space="preserve"> гідроізоляційний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ТУ 400-1-51-75 </w:t>
            </w:r>
          </w:p>
        </w:tc>
        <w:tc>
          <w:tcPr>
            <w:tcW w:w="15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Ізолюючі матеріали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17. </w:t>
            </w:r>
          </w:p>
        </w:tc>
        <w:tc>
          <w:tcPr>
            <w:tcW w:w="1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Гідросклоізол</w:t>
            </w:r>
            <w:proofErr w:type="spellEnd"/>
            <w:r w:rsidRPr="006C3624">
              <w:rPr>
                <w:rFonts w:ascii="Times New Roman" w:eastAsiaTheme="minorEastAsia" w:hAnsi="Times New Roman" w:cs="Times New Roman"/>
                <w:sz w:val="24"/>
                <w:szCs w:val="24"/>
                <w:lang w:eastAsia="uk-UA"/>
              </w:rPr>
              <w:t xml:space="preserve"> підкладковий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ТУ 400-1/55-16-76 </w:t>
            </w:r>
          </w:p>
        </w:tc>
        <w:tc>
          <w:tcPr>
            <w:tcW w:w="15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Ізолюючі матеріали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18. </w:t>
            </w:r>
          </w:p>
        </w:tc>
        <w:tc>
          <w:tcPr>
            <w:tcW w:w="1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Склоруберойд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15879-70 </w:t>
            </w:r>
          </w:p>
        </w:tc>
        <w:tc>
          <w:tcPr>
            <w:tcW w:w="15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Ізолюючі матеріали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19. </w:t>
            </w:r>
          </w:p>
        </w:tc>
        <w:tc>
          <w:tcPr>
            <w:tcW w:w="1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Фольгоізол</w:t>
            </w:r>
            <w:proofErr w:type="spellEnd"/>
            <w:r w:rsidRPr="006C3624">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20429-75 </w:t>
            </w:r>
          </w:p>
        </w:tc>
        <w:tc>
          <w:tcPr>
            <w:tcW w:w="15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Ізолюючі матеріали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20. </w:t>
            </w:r>
          </w:p>
        </w:tc>
        <w:tc>
          <w:tcPr>
            <w:tcW w:w="1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Мостоізол</w:t>
            </w:r>
            <w:proofErr w:type="spellEnd"/>
            <w:r w:rsidRPr="006C3624">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ТУ 21-27-122-78 </w:t>
            </w:r>
          </w:p>
        </w:tc>
        <w:tc>
          <w:tcPr>
            <w:tcW w:w="15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Ізолюючі матеріали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21. </w:t>
            </w:r>
          </w:p>
        </w:tc>
        <w:tc>
          <w:tcPr>
            <w:tcW w:w="1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Пергамен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2697-75 </w:t>
            </w:r>
          </w:p>
        </w:tc>
        <w:tc>
          <w:tcPr>
            <w:tcW w:w="15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Розділовий шар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22. </w:t>
            </w:r>
          </w:p>
        </w:tc>
        <w:tc>
          <w:tcPr>
            <w:tcW w:w="1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Гідроізол ГП - 1, ГП - 2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10296-70 </w:t>
            </w:r>
          </w:p>
        </w:tc>
        <w:tc>
          <w:tcPr>
            <w:tcW w:w="15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Ізолюючі матеріали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23. </w:t>
            </w:r>
          </w:p>
        </w:tc>
        <w:tc>
          <w:tcPr>
            <w:tcW w:w="1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Ізол</w:t>
            </w:r>
            <w:proofErr w:type="spellEnd"/>
            <w:r w:rsidRPr="006C3624">
              <w:rPr>
                <w:rFonts w:ascii="Times New Roman" w:eastAsiaTheme="minorEastAsia" w:hAnsi="Times New Roman" w:cs="Times New Roman"/>
                <w:sz w:val="24"/>
                <w:szCs w:val="24"/>
                <w:lang w:eastAsia="uk-UA"/>
              </w:rPr>
              <w:t xml:space="preserve"> рулонний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10296-79 </w:t>
            </w:r>
          </w:p>
        </w:tc>
        <w:tc>
          <w:tcPr>
            <w:tcW w:w="15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Ізолюючі матеріали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lastRenderedPageBreak/>
              <w:t>24. </w:t>
            </w:r>
          </w:p>
        </w:tc>
        <w:tc>
          <w:tcPr>
            <w:tcW w:w="1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Армоізол</w:t>
            </w:r>
            <w:proofErr w:type="spellEnd"/>
            <w:r w:rsidRPr="006C3624">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ТУ 21-27-82-79 </w:t>
            </w:r>
          </w:p>
        </w:tc>
        <w:tc>
          <w:tcPr>
            <w:tcW w:w="15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Ізолюючі матеріали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25. </w:t>
            </w:r>
          </w:p>
        </w:tc>
        <w:tc>
          <w:tcPr>
            <w:tcW w:w="1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Руберойд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5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Ізолюючі матеріали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26. </w:t>
            </w:r>
          </w:p>
        </w:tc>
        <w:tc>
          <w:tcPr>
            <w:tcW w:w="1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6C3624">
              <w:rPr>
                <w:rFonts w:ascii="Times New Roman" w:eastAsiaTheme="minorEastAsia" w:hAnsi="Times New Roman" w:cs="Times New Roman"/>
                <w:sz w:val="24"/>
                <w:szCs w:val="24"/>
                <w:lang w:eastAsia="uk-UA"/>
              </w:rPr>
              <w:t>Гідрофобізуюча</w:t>
            </w:r>
            <w:proofErr w:type="spellEnd"/>
            <w:r w:rsidRPr="006C3624">
              <w:rPr>
                <w:rFonts w:ascii="Times New Roman" w:eastAsiaTheme="minorEastAsia" w:hAnsi="Times New Roman" w:cs="Times New Roman"/>
                <w:sz w:val="24"/>
                <w:szCs w:val="24"/>
                <w:lang w:eastAsia="uk-UA"/>
              </w:rPr>
              <w:t xml:space="preserve"> рідина 136-41 (замість ГКЖ-94)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10834-76 </w:t>
            </w:r>
          </w:p>
        </w:tc>
        <w:tc>
          <w:tcPr>
            <w:tcW w:w="15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Компонент для </w:t>
            </w:r>
            <w:proofErr w:type="spellStart"/>
            <w:r w:rsidRPr="006C3624">
              <w:rPr>
                <w:rFonts w:ascii="Times New Roman" w:eastAsiaTheme="minorEastAsia" w:hAnsi="Times New Roman" w:cs="Times New Roman"/>
                <w:sz w:val="24"/>
                <w:szCs w:val="24"/>
                <w:lang w:eastAsia="uk-UA"/>
              </w:rPr>
              <w:t>гідрофорбізації</w:t>
            </w:r>
            <w:proofErr w:type="spellEnd"/>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27. </w:t>
            </w:r>
          </w:p>
        </w:tc>
        <w:tc>
          <w:tcPr>
            <w:tcW w:w="1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Органічні розчинники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5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Розчинники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1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Бензин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443-76 </w:t>
            </w:r>
          </w:p>
        </w:tc>
        <w:tc>
          <w:tcPr>
            <w:tcW w:w="15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 -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1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 Газ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18499-73 </w:t>
            </w:r>
          </w:p>
        </w:tc>
        <w:tc>
          <w:tcPr>
            <w:tcW w:w="15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 -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1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 Ацетон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2603-79 </w:t>
            </w:r>
          </w:p>
        </w:tc>
        <w:tc>
          <w:tcPr>
            <w:tcW w:w="15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 -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1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 Толуол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5789-78 </w:t>
            </w:r>
          </w:p>
        </w:tc>
        <w:tc>
          <w:tcPr>
            <w:tcW w:w="15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 - </w:t>
            </w:r>
          </w:p>
        </w:tc>
      </w:tr>
      <w:tr w:rsidR="006C3624" w:rsidRPr="006C3624" w:rsidTr="00D9074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1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5. </w:t>
            </w:r>
            <w:proofErr w:type="spellStart"/>
            <w:r w:rsidRPr="006C3624">
              <w:rPr>
                <w:rFonts w:ascii="Times New Roman" w:eastAsiaTheme="minorEastAsia" w:hAnsi="Times New Roman" w:cs="Times New Roman"/>
                <w:sz w:val="24"/>
                <w:szCs w:val="24"/>
                <w:lang w:eastAsia="uk-UA"/>
              </w:rPr>
              <w:t>Уайт-спирит</w:t>
            </w:r>
            <w:proofErr w:type="spellEnd"/>
            <w:r w:rsidRPr="006C3624">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3134-78 </w:t>
            </w:r>
          </w:p>
        </w:tc>
        <w:tc>
          <w:tcPr>
            <w:tcW w:w="15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 -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28. </w:t>
            </w:r>
          </w:p>
        </w:tc>
        <w:tc>
          <w:tcPr>
            <w:tcW w:w="1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Фарба </w:t>
            </w:r>
            <w:proofErr w:type="spellStart"/>
            <w:r w:rsidRPr="006C3624">
              <w:rPr>
                <w:rFonts w:ascii="Times New Roman" w:eastAsiaTheme="minorEastAsia" w:hAnsi="Times New Roman" w:cs="Times New Roman"/>
                <w:sz w:val="24"/>
                <w:szCs w:val="24"/>
                <w:lang w:eastAsia="uk-UA"/>
              </w:rPr>
              <w:t>фенолформальдегідна</w:t>
            </w:r>
            <w:proofErr w:type="spellEnd"/>
            <w:r w:rsidRPr="006C3624">
              <w:rPr>
                <w:rFonts w:ascii="Times New Roman" w:eastAsiaTheme="minorEastAsia" w:hAnsi="Times New Roman" w:cs="Times New Roman"/>
                <w:sz w:val="24"/>
                <w:szCs w:val="24"/>
                <w:lang w:eastAsia="uk-UA"/>
              </w:rPr>
              <w:t xml:space="preserve"> ФЛ-03ДО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9109-81 </w:t>
            </w:r>
          </w:p>
        </w:tc>
        <w:tc>
          <w:tcPr>
            <w:tcW w:w="15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Ґрунтувальний матеріал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29. </w:t>
            </w:r>
          </w:p>
        </w:tc>
        <w:tc>
          <w:tcPr>
            <w:tcW w:w="1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Емаль перхлорвінілова ХВ-125, ХВ-124, ХВ-113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ГОСТ 10144-74</w:t>
            </w:r>
            <w:r w:rsidRPr="006C3624">
              <w:rPr>
                <w:rFonts w:ascii="Times New Roman" w:eastAsiaTheme="minorEastAsia" w:hAnsi="Times New Roman" w:cs="Times New Roman"/>
                <w:sz w:val="24"/>
                <w:szCs w:val="24"/>
                <w:lang w:eastAsia="uk-UA"/>
              </w:rPr>
              <w:br/>
              <w:t>ГОСТ 21824-76 </w:t>
            </w:r>
          </w:p>
        </w:tc>
        <w:tc>
          <w:tcPr>
            <w:tcW w:w="15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Матеріал для фарбування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30. </w:t>
            </w:r>
          </w:p>
        </w:tc>
        <w:tc>
          <w:tcPr>
            <w:tcW w:w="1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Сурик свинцевий на оліфі лляній натуральній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5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Ґрунтувальний матеріал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31. </w:t>
            </w:r>
          </w:p>
        </w:tc>
        <w:tc>
          <w:tcPr>
            <w:tcW w:w="1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Сурик залізний на оліфі лляній натуральній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5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Ґрунтувальний матеріал і матеріал для фарбування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32. </w:t>
            </w:r>
          </w:p>
        </w:tc>
        <w:tc>
          <w:tcPr>
            <w:tcW w:w="1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Білила свинцеві на оліфі лляній натуральній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5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Матеріал для фарбування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33. </w:t>
            </w:r>
          </w:p>
        </w:tc>
        <w:tc>
          <w:tcPr>
            <w:tcW w:w="1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Білила свинцеві з добавкою 5 - 7 % алюмінієвої пудри на оліфі лляній натуральній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5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Матеріал для фарбування </w:t>
            </w:r>
          </w:p>
        </w:tc>
      </w:tr>
    </w:tbl>
    <w:p w:rsidR="006C3624" w:rsidRPr="006C3624" w:rsidRDefault="006C3624" w:rsidP="006C3624">
      <w:pPr>
        <w:spacing w:after="0" w:line="240" w:lineRule="auto"/>
        <w:rPr>
          <w:rFonts w:ascii="Times New Roman" w:eastAsia="Times New Roman" w:hAnsi="Times New Roman" w:cs="Times New Roman"/>
          <w:sz w:val="24"/>
          <w:szCs w:val="24"/>
          <w:lang w:eastAsia="uk-UA"/>
        </w:rPr>
      </w:pPr>
      <w:r w:rsidRPr="006C3624">
        <w:rPr>
          <w:rFonts w:ascii="Times New Roman" w:eastAsia="Times New Roman" w:hAnsi="Times New Roman" w:cs="Times New Roman"/>
          <w:sz w:val="24"/>
          <w:szCs w:val="24"/>
          <w:lang w:eastAsia="uk-UA"/>
        </w:rPr>
        <w:br w:type="textWrapping" w:clear="all"/>
      </w:r>
    </w:p>
    <w:p w:rsidR="006C3624" w:rsidRPr="006C3624" w:rsidRDefault="006C3624" w:rsidP="006C362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3624">
        <w:rPr>
          <w:rFonts w:ascii="Times New Roman" w:eastAsia="Times New Roman" w:hAnsi="Times New Roman" w:cs="Times New Roman"/>
          <w:b/>
          <w:bCs/>
          <w:sz w:val="27"/>
          <w:szCs w:val="27"/>
          <w:lang w:eastAsia="uk-UA"/>
        </w:rPr>
        <w:t xml:space="preserve">22 Книга мосту </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7311"/>
        <w:gridCol w:w="6489"/>
      </w:tblGrid>
      <w:tr w:rsidR="006C3624" w:rsidRPr="006C3624" w:rsidTr="00D90741">
        <w:trPr>
          <w:tblCellSpacing w:w="18" w:type="dxa"/>
          <w:jc w:val="center"/>
        </w:trPr>
        <w:tc>
          <w:tcPr>
            <w:tcW w:w="0" w:type="auto"/>
            <w:gridSpan w:val="2"/>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0"/>
                <w:szCs w:val="20"/>
                <w:lang w:eastAsia="uk-UA"/>
              </w:rPr>
            </w:pPr>
            <w:r w:rsidRPr="006C3624">
              <w:rPr>
                <w:rFonts w:ascii="Times New Roman" w:eastAsiaTheme="minorEastAsia" w:hAnsi="Times New Roman" w:cs="Times New Roman"/>
                <w:b/>
                <w:bCs/>
                <w:sz w:val="48"/>
                <w:szCs w:val="48"/>
                <w:lang w:eastAsia="uk-UA"/>
              </w:rPr>
              <w:t>_________________________________________________________</w:t>
            </w:r>
            <w:r w:rsidRPr="006C3624">
              <w:rPr>
                <w:rFonts w:ascii="Times New Roman" w:eastAsiaTheme="minorEastAsia" w:hAnsi="Times New Roman" w:cs="Times New Roman"/>
                <w:sz w:val="48"/>
                <w:szCs w:val="48"/>
                <w:lang w:eastAsia="uk-UA"/>
              </w:rPr>
              <w:br/>
            </w:r>
            <w:r w:rsidRPr="006C3624">
              <w:rPr>
                <w:rFonts w:ascii="Times New Roman" w:eastAsiaTheme="minorEastAsia" w:hAnsi="Times New Roman" w:cs="Times New Roman"/>
                <w:sz w:val="20"/>
                <w:szCs w:val="20"/>
                <w:lang w:eastAsia="uk-UA"/>
              </w:rPr>
              <w:t xml:space="preserve">(назва експлуатаційної організації)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 xml:space="preserve">Книга штучних споруджень </w:t>
            </w:r>
            <w:r w:rsidRPr="006C3624">
              <w:rPr>
                <w:rFonts w:ascii="Times New Roman" w:eastAsiaTheme="minorEastAsia" w:hAnsi="Times New Roman" w:cs="Times New Roman"/>
                <w:sz w:val="24"/>
                <w:szCs w:val="24"/>
                <w:lang w:eastAsia="uk-UA"/>
              </w:rPr>
              <w:br/>
            </w:r>
            <w:r w:rsidRPr="006C3624">
              <w:rPr>
                <w:rFonts w:ascii="Times New Roman" w:eastAsiaTheme="minorEastAsia" w:hAnsi="Times New Roman" w:cs="Times New Roman"/>
                <w:b/>
                <w:bCs/>
                <w:sz w:val="24"/>
                <w:szCs w:val="24"/>
                <w:lang w:eastAsia="uk-UA"/>
              </w:rPr>
              <w:t>Через ріку</w:t>
            </w:r>
            <w:r w:rsidRPr="006C3624">
              <w:rPr>
                <w:rFonts w:ascii="Times New Roman" w:eastAsiaTheme="minorEastAsia" w:hAnsi="Times New Roman" w:cs="Times New Roman"/>
                <w:sz w:val="24"/>
                <w:szCs w:val="24"/>
                <w:lang w:eastAsia="uk-UA"/>
              </w:rPr>
              <w:t xml:space="preserve"> ______________________________________________________________________</w:t>
            </w:r>
            <w:r w:rsidRPr="006C3624">
              <w:rPr>
                <w:rFonts w:ascii="Times New Roman" w:eastAsiaTheme="minorEastAsia" w:hAnsi="Times New Roman" w:cs="Times New Roman"/>
                <w:sz w:val="24"/>
                <w:szCs w:val="24"/>
                <w:lang w:eastAsia="uk-UA"/>
              </w:rPr>
              <w:br/>
              <w:t>                    ____________________________________</w:t>
            </w:r>
            <w:r w:rsidRPr="006C3624">
              <w:rPr>
                <w:rFonts w:ascii="Times New Roman" w:eastAsiaTheme="minorEastAsia" w:hAnsi="Times New Roman" w:cs="Times New Roman"/>
                <w:sz w:val="24"/>
                <w:szCs w:val="24"/>
                <w:lang w:eastAsia="uk-UA"/>
              </w:rPr>
              <w:br/>
            </w:r>
            <w:r w:rsidRPr="006C3624">
              <w:rPr>
                <w:rFonts w:ascii="Times New Roman" w:eastAsiaTheme="minorEastAsia" w:hAnsi="Times New Roman" w:cs="Times New Roman"/>
                <w:sz w:val="20"/>
                <w:szCs w:val="20"/>
                <w:lang w:eastAsia="uk-UA"/>
              </w:rPr>
              <w:t>                                                                (місто)</w:t>
            </w:r>
            <w:r w:rsidRPr="006C3624">
              <w:rPr>
                <w:rFonts w:ascii="Times New Roman" w:eastAsiaTheme="minorEastAsia" w:hAnsi="Times New Roman" w:cs="Times New Roman"/>
                <w:sz w:val="20"/>
                <w:szCs w:val="20"/>
                <w:lang w:eastAsia="uk-UA"/>
              </w:rPr>
              <w:br/>
            </w:r>
            <w:r w:rsidRPr="006C3624">
              <w:rPr>
                <w:rFonts w:ascii="Times New Roman" w:eastAsiaTheme="minorEastAsia" w:hAnsi="Times New Roman" w:cs="Times New Roman"/>
                <w:sz w:val="24"/>
                <w:szCs w:val="24"/>
                <w:lang w:eastAsia="uk-UA"/>
              </w:rPr>
              <w:t>                                                       _______________________________</w:t>
            </w:r>
            <w:r w:rsidRPr="006C3624">
              <w:rPr>
                <w:rFonts w:ascii="Times New Roman" w:eastAsiaTheme="minorEastAsia" w:hAnsi="Times New Roman" w:cs="Times New Roman"/>
                <w:sz w:val="24"/>
                <w:szCs w:val="24"/>
                <w:lang w:eastAsia="uk-UA"/>
              </w:rPr>
              <w:br/>
            </w:r>
            <w:r w:rsidRPr="006C3624">
              <w:rPr>
                <w:rFonts w:ascii="Times New Roman" w:eastAsiaTheme="minorEastAsia" w:hAnsi="Times New Roman" w:cs="Times New Roman"/>
                <w:sz w:val="20"/>
                <w:szCs w:val="20"/>
                <w:lang w:eastAsia="uk-UA"/>
              </w:rPr>
              <w:t>                                                                                                        (вулиця) </w:t>
            </w:r>
          </w:p>
        </w:tc>
      </w:tr>
      <w:tr w:rsidR="006C3624" w:rsidRPr="006C3624" w:rsidTr="00D90741">
        <w:trPr>
          <w:tblCellSpacing w:w="18" w:type="dxa"/>
          <w:jc w:val="center"/>
        </w:trPr>
        <w:tc>
          <w:tcPr>
            <w:tcW w:w="26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2350" w:type="pct"/>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i/>
                <w:iCs/>
                <w:sz w:val="24"/>
                <w:szCs w:val="24"/>
                <w:lang w:eastAsia="uk-UA"/>
              </w:rPr>
              <w:t>Примітка</w:t>
            </w:r>
            <w:r w:rsidRPr="006C3624">
              <w:rPr>
                <w:rFonts w:ascii="Times New Roman" w:eastAsiaTheme="minorEastAsia" w:hAnsi="Times New Roman" w:cs="Times New Roman"/>
                <w:i/>
                <w:iCs/>
                <w:sz w:val="24"/>
                <w:szCs w:val="24"/>
                <w:lang w:eastAsia="uk-UA"/>
              </w:rPr>
              <w:t>.</w:t>
            </w:r>
            <w:r w:rsidRPr="006C3624">
              <w:rPr>
                <w:rFonts w:ascii="Times New Roman" w:eastAsiaTheme="minorEastAsia" w:hAnsi="Times New Roman" w:cs="Times New Roman"/>
                <w:sz w:val="24"/>
                <w:szCs w:val="24"/>
                <w:lang w:eastAsia="uk-UA"/>
              </w:rPr>
              <w:br/>
            </w:r>
            <w:r w:rsidRPr="006C3624">
              <w:rPr>
                <w:rFonts w:ascii="Times New Roman" w:eastAsiaTheme="minorEastAsia" w:hAnsi="Times New Roman" w:cs="Times New Roman"/>
                <w:i/>
                <w:iCs/>
                <w:sz w:val="24"/>
                <w:szCs w:val="24"/>
                <w:lang w:eastAsia="uk-UA"/>
              </w:rPr>
              <w:t>Книга ведеться майстром</w:t>
            </w:r>
            <w:r w:rsidRPr="006C3624">
              <w:rPr>
                <w:rFonts w:ascii="Times New Roman" w:eastAsiaTheme="minorEastAsia" w:hAnsi="Times New Roman" w:cs="Times New Roman"/>
                <w:sz w:val="24"/>
                <w:szCs w:val="24"/>
                <w:lang w:eastAsia="uk-UA"/>
              </w:rPr>
              <w:br/>
            </w:r>
            <w:r w:rsidRPr="006C3624">
              <w:rPr>
                <w:rFonts w:ascii="Times New Roman" w:eastAsiaTheme="minorEastAsia" w:hAnsi="Times New Roman" w:cs="Times New Roman"/>
                <w:i/>
                <w:iCs/>
                <w:sz w:val="24"/>
                <w:szCs w:val="24"/>
                <w:lang w:eastAsia="uk-UA"/>
              </w:rPr>
              <w:t>Усі сторінки книги прошиваються</w:t>
            </w:r>
            <w:r w:rsidRPr="006C3624">
              <w:rPr>
                <w:rFonts w:ascii="Times New Roman" w:eastAsiaTheme="minorEastAsia" w:hAnsi="Times New Roman" w:cs="Times New Roman"/>
                <w:sz w:val="24"/>
                <w:szCs w:val="24"/>
                <w:lang w:eastAsia="uk-UA"/>
              </w:rPr>
              <w:br/>
            </w:r>
            <w:r w:rsidRPr="006C3624">
              <w:rPr>
                <w:rFonts w:ascii="Times New Roman" w:eastAsiaTheme="minorEastAsia" w:hAnsi="Times New Roman" w:cs="Times New Roman"/>
                <w:i/>
                <w:iCs/>
                <w:sz w:val="24"/>
                <w:szCs w:val="24"/>
                <w:lang w:eastAsia="uk-UA"/>
              </w:rPr>
              <w:t>і скріплюються мокрою печаткою</w:t>
            </w: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jc w:val="center"/>
        </w:trPr>
        <w:tc>
          <w:tcPr>
            <w:tcW w:w="0" w:type="auto"/>
            <w:gridSpan w:val="2"/>
            <w:vAlign w:val="center"/>
            <w:hideMark/>
          </w:tcPr>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Найменування спорудження</w:t>
            </w:r>
            <w:r w:rsidRPr="006C3624">
              <w:rPr>
                <w:rFonts w:ascii="Times New Roman" w:eastAsiaTheme="minorEastAsia" w:hAnsi="Times New Roman" w:cs="Times New Roman"/>
                <w:sz w:val="24"/>
                <w:szCs w:val="24"/>
                <w:lang w:eastAsia="uk-UA"/>
              </w:rPr>
              <w:t xml:space="preserve"> ____________________________________________________________</w:t>
            </w:r>
            <w:r w:rsidRPr="006C3624">
              <w:rPr>
                <w:rFonts w:ascii="Times New Roman" w:eastAsiaTheme="minorEastAsia" w:hAnsi="Times New Roman" w:cs="Times New Roman"/>
                <w:sz w:val="24"/>
                <w:szCs w:val="24"/>
                <w:lang w:eastAsia="uk-UA"/>
              </w:rPr>
              <w:br/>
            </w:r>
            <w:r w:rsidRPr="006C3624">
              <w:rPr>
                <w:rFonts w:ascii="Times New Roman" w:eastAsiaTheme="minorEastAsia" w:hAnsi="Times New Roman" w:cs="Times New Roman"/>
                <w:b/>
                <w:bCs/>
                <w:sz w:val="24"/>
                <w:szCs w:val="24"/>
                <w:lang w:eastAsia="uk-UA"/>
              </w:rPr>
              <w:t>Довжина спорудження</w:t>
            </w:r>
            <w:r w:rsidRPr="006C3624">
              <w:rPr>
                <w:rFonts w:ascii="Times New Roman" w:eastAsiaTheme="minorEastAsia" w:hAnsi="Times New Roman" w:cs="Times New Roman"/>
                <w:sz w:val="24"/>
                <w:szCs w:val="24"/>
                <w:lang w:eastAsia="uk-UA"/>
              </w:rPr>
              <w:t xml:space="preserve"> _________________________________________________________________</w:t>
            </w:r>
            <w:r w:rsidRPr="006C3624">
              <w:rPr>
                <w:rFonts w:ascii="Times New Roman" w:eastAsiaTheme="minorEastAsia" w:hAnsi="Times New Roman" w:cs="Times New Roman"/>
                <w:sz w:val="24"/>
                <w:szCs w:val="24"/>
                <w:lang w:eastAsia="uk-UA"/>
              </w:rPr>
              <w:br/>
            </w:r>
            <w:r w:rsidRPr="006C3624">
              <w:rPr>
                <w:rFonts w:ascii="Times New Roman" w:eastAsiaTheme="minorEastAsia" w:hAnsi="Times New Roman" w:cs="Times New Roman"/>
                <w:b/>
                <w:bCs/>
                <w:sz w:val="24"/>
                <w:szCs w:val="24"/>
                <w:lang w:eastAsia="uk-UA"/>
              </w:rPr>
              <w:t>Покриття проїзної частини</w:t>
            </w:r>
            <w:r w:rsidRPr="006C3624">
              <w:rPr>
                <w:rFonts w:ascii="Times New Roman" w:eastAsiaTheme="minorEastAsia" w:hAnsi="Times New Roman" w:cs="Times New Roman"/>
                <w:sz w:val="24"/>
                <w:szCs w:val="24"/>
                <w:lang w:eastAsia="uk-UA"/>
              </w:rPr>
              <w:t xml:space="preserve"> _____________________________________________________________</w:t>
            </w:r>
            <w:r w:rsidRPr="006C3624">
              <w:rPr>
                <w:rFonts w:ascii="Times New Roman" w:eastAsiaTheme="minorEastAsia" w:hAnsi="Times New Roman" w:cs="Times New Roman"/>
                <w:sz w:val="24"/>
                <w:szCs w:val="24"/>
                <w:lang w:eastAsia="uk-UA"/>
              </w:rPr>
              <w:br/>
            </w:r>
            <w:r w:rsidRPr="006C3624">
              <w:rPr>
                <w:rFonts w:ascii="Times New Roman" w:eastAsiaTheme="minorEastAsia" w:hAnsi="Times New Roman" w:cs="Times New Roman"/>
                <w:b/>
                <w:bCs/>
                <w:sz w:val="24"/>
                <w:szCs w:val="24"/>
                <w:lang w:eastAsia="uk-UA"/>
              </w:rPr>
              <w:t xml:space="preserve">Габарит </w:t>
            </w:r>
            <w:r w:rsidRPr="006C3624">
              <w:rPr>
                <w:rFonts w:ascii="Times New Roman" w:eastAsiaTheme="minorEastAsia" w:hAnsi="Times New Roman" w:cs="Times New Roman"/>
                <w:sz w:val="24"/>
                <w:szCs w:val="24"/>
                <w:lang w:eastAsia="uk-UA"/>
              </w:rPr>
              <w:t>______________________________________________________________________________</w:t>
            </w:r>
            <w:r w:rsidRPr="006C3624">
              <w:rPr>
                <w:rFonts w:ascii="Times New Roman" w:eastAsiaTheme="minorEastAsia" w:hAnsi="Times New Roman" w:cs="Times New Roman"/>
                <w:sz w:val="24"/>
                <w:szCs w:val="24"/>
                <w:lang w:eastAsia="uk-UA"/>
              </w:rPr>
              <w:br/>
            </w:r>
            <w:r w:rsidRPr="006C3624">
              <w:rPr>
                <w:rFonts w:ascii="Times New Roman" w:eastAsiaTheme="minorEastAsia" w:hAnsi="Times New Roman" w:cs="Times New Roman"/>
                <w:b/>
                <w:bCs/>
                <w:sz w:val="24"/>
                <w:szCs w:val="24"/>
                <w:lang w:eastAsia="uk-UA"/>
              </w:rPr>
              <w:t>Дані про вантажопідйомність</w:t>
            </w:r>
            <w:r w:rsidRPr="006C3624">
              <w:rPr>
                <w:rFonts w:ascii="Times New Roman" w:eastAsiaTheme="minorEastAsia" w:hAnsi="Times New Roman" w:cs="Times New Roman"/>
                <w:sz w:val="24"/>
                <w:szCs w:val="24"/>
                <w:lang w:eastAsia="uk-UA"/>
              </w:rPr>
              <w:t xml:space="preserve"> ___________________________________________________________</w:t>
            </w:r>
            <w:r w:rsidRPr="006C3624">
              <w:rPr>
                <w:rFonts w:ascii="Times New Roman" w:eastAsiaTheme="minorEastAsia" w:hAnsi="Times New Roman" w:cs="Times New Roman"/>
                <w:sz w:val="24"/>
                <w:szCs w:val="24"/>
                <w:lang w:eastAsia="uk-UA"/>
              </w:rPr>
              <w:br/>
            </w:r>
            <w:r w:rsidRPr="006C3624">
              <w:rPr>
                <w:rFonts w:ascii="Times New Roman" w:eastAsiaTheme="minorEastAsia" w:hAnsi="Times New Roman" w:cs="Times New Roman"/>
                <w:b/>
                <w:bCs/>
                <w:sz w:val="24"/>
                <w:szCs w:val="24"/>
                <w:lang w:eastAsia="uk-UA"/>
              </w:rPr>
              <w:lastRenderedPageBreak/>
              <w:t>Подовжня схема мосту і поперечний розріз з нумерацією опор</w:t>
            </w:r>
            <w:r w:rsidRPr="006C3624">
              <w:rPr>
                <w:rFonts w:ascii="Times New Roman" w:eastAsiaTheme="minorEastAsia" w:hAnsi="Times New Roman" w:cs="Times New Roman"/>
                <w:sz w:val="24"/>
                <w:szCs w:val="24"/>
                <w:lang w:eastAsia="uk-UA"/>
              </w:rPr>
              <w:t xml:space="preserve"> _____________________________</w:t>
            </w:r>
            <w:r w:rsidRPr="006C3624">
              <w:rPr>
                <w:rFonts w:ascii="Times New Roman" w:eastAsiaTheme="minorEastAsia" w:hAnsi="Times New Roman" w:cs="Times New Roman"/>
                <w:sz w:val="24"/>
                <w:szCs w:val="24"/>
                <w:lang w:eastAsia="uk-UA"/>
              </w:rPr>
              <w:br/>
              <w:t>______________________________________________________________________________________ </w:t>
            </w:r>
          </w:p>
        </w:tc>
      </w:tr>
    </w:tbl>
    <w:p w:rsidR="006C3624" w:rsidRPr="006C3624" w:rsidRDefault="006C3624" w:rsidP="006C3624">
      <w:pPr>
        <w:spacing w:after="0" w:line="240" w:lineRule="auto"/>
        <w:rPr>
          <w:rFonts w:ascii="Times New Roman" w:eastAsia="Times New Roman" w:hAnsi="Times New Roman" w:cs="Times New Roman"/>
          <w:sz w:val="24"/>
          <w:szCs w:val="24"/>
          <w:lang w:eastAsia="uk-UA"/>
        </w:rPr>
      </w:pPr>
      <w:r w:rsidRPr="006C3624">
        <w:rPr>
          <w:rFonts w:ascii="Times New Roman" w:eastAsia="Times New Roman" w:hAnsi="Times New Roman" w:cs="Times New Roman"/>
          <w:sz w:val="24"/>
          <w:szCs w:val="24"/>
          <w:lang w:eastAsia="uk-UA"/>
        </w:rPr>
        <w:lastRenderedPageBreak/>
        <w:br w:type="textWrapping" w:clear="all"/>
      </w:r>
    </w:p>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i/>
          <w:iCs/>
          <w:sz w:val="24"/>
          <w:szCs w:val="24"/>
          <w:lang w:eastAsia="uk-UA"/>
        </w:rPr>
        <w:t>Таблиця 1. Поточні і періодичні огляди опор</w:t>
      </w:r>
      <w:r w:rsidRPr="006C3624">
        <w:rPr>
          <w:rFonts w:ascii="Times New Roman" w:eastAsiaTheme="minorEastAsia" w:hAnsi="Times New Roman" w:cs="Times New Roman"/>
          <w:sz w:val="24"/>
          <w:szCs w:val="24"/>
          <w:lang w:eastAsia="uk-UA"/>
        </w:rPr>
        <w:t xml:space="preserve"> </w:t>
      </w:r>
    </w:p>
    <w:tbl>
      <w:tblPr>
        <w:tblW w:w="5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849"/>
        <w:gridCol w:w="2019"/>
        <w:gridCol w:w="2302"/>
        <w:gridCol w:w="3453"/>
      </w:tblGrid>
      <w:tr w:rsidR="006C3624" w:rsidRPr="006C3624" w:rsidTr="00D90741">
        <w:trPr>
          <w:tblCellSpacing w:w="18" w:type="dxa"/>
          <w:jc w:val="center"/>
        </w:trPr>
        <w:tc>
          <w:tcPr>
            <w:tcW w:w="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i/>
                <w:iCs/>
                <w:sz w:val="24"/>
                <w:szCs w:val="24"/>
                <w:lang w:eastAsia="uk-UA"/>
              </w:rPr>
              <w:t>Дата і вид огляду</w:t>
            </w:r>
            <w:r w:rsidRPr="006C3624">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i/>
                <w:iCs/>
                <w:sz w:val="24"/>
                <w:szCs w:val="24"/>
                <w:lang w:eastAsia="uk-UA"/>
              </w:rPr>
              <w:t>Ким проводився огляд</w:t>
            </w:r>
            <w:r w:rsidRPr="006C3624">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i/>
                <w:iCs/>
                <w:sz w:val="24"/>
                <w:szCs w:val="24"/>
                <w:lang w:eastAsia="uk-UA"/>
              </w:rPr>
              <w:t>Результати огляду</w:t>
            </w:r>
            <w:r w:rsidRPr="006C3624">
              <w:rPr>
                <w:rFonts w:ascii="Times New Roman" w:eastAsiaTheme="minorEastAsia" w:hAnsi="Times New Roman" w:cs="Times New Roman"/>
                <w:sz w:val="24"/>
                <w:szCs w:val="24"/>
                <w:lang w:eastAsia="uk-UA"/>
              </w:rPr>
              <w:t> </w:t>
            </w:r>
          </w:p>
        </w:tc>
        <w:tc>
          <w:tcPr>
            <w:tcW w:w="1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i/>
                <w:iCs/>
                <w:sz w:val="24"/>
                <w:szCs w:val="24"/>
                <w:lang w:eastAsia="uk-UA"/>
              </w:rPr>
              <w:t>Прийняті заходи для усунення дефектів</w:t>
            </w: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jc w:val="center"/>
        </w:trPr>
        <w:tc>
          <w:tcPr>
            <w:tcW w:w="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jc w:val="center"/>
        </w:trPr>
        <w:tc>
          <w:tcPr>
            <w:tcW w:w="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r>
    </w:tbl>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br w:type="textWrapping" w:clear="all"/>
      </w:r>
    </w:p>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i/>
          <w:iCs/>
          <w:sz w:val="24"/>
          <w:szCs w:val="24"/>
          <w:lang w:eastAsia="uk-UA"/>
        </w:rPr>
        <w:t>Таблиця 2. Поточні і періодичні огляди прогонових будов</w:t>
      </w:r>
      <w:r w:rsidRPr="006C3624">
        <w:rPr>
          <w:rFonts w:ascii="Times New Roman" w:eastAsiaTheme="minorEastAsia" w:hAnsi="Times New Roman" w:cs="Times New Roman"/>
          <w:sz w:val="24"/>
          <w:szCs w:val="24"/>
          <w:lang w:eastAsia="uk-UA"/>
        </w:rPr>
        <w:t xml:space="preserve"> </w:t>
      </w:r>
    </w:p>
    <w:tbl>
      <w:tblPr>
        <w:tblW w:w="5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754"/>
        <w:gridCol w:w="2208"/>
        <w:gridCol w:w="2019"/>
        <w:gridCol w:w="3642"/>
      </w:tblGrid>
      <w:tr w:rsidR="006C3624" w:rsidRPr="006C3624" w:rsidTr="00D90741">
        <w:trPr>
          <w:tblCellSpacing w:w="18" w:type="dxa"/>
          <w:jc w:val="center"/>
        </w:trPr>
        <w:tc>
          <w:tcPr>
            <w:tcW w:w="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Дата і вид огляду </w:t>
            </w:r>
          </w:p>
        </w:tc>
        <w:tc>
          <w:tcPr>
            <w:tcW w:w="11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Ким проводився огляд </w:t>
            </w:r>
          </w:p>
        </w:tc>
        <w:tc>
          <w:tcPr>
            <w:tcW w:w="10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Результати огляду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Прийняті заходи для усунення дефектів </w:t>
            </w:r>
          </w:p>
        </w:tc>
      </w:tr>
      <w:tr w:rsidR="006C3624" w:rsidRPr="006C3624" w:rsidTr="00D90741">
        <w:trPr>
          <w:tblCellSpacing w:w="18" w:type="dxa"/>
          <w:jc w:val="center"/>
        </w:trPr>
        <w:tc>
          <w:tcPr>
            <w:tcW w:w="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1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jc w:val="center"/>
        </w:trPr>
        <w:tc>
          <w:tcPr>
            <w:tcW w:w="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1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r>
    </w:tbl>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br w:type="textWrapping" w:clear="all"/>
      </w:r>
    </w:p>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i/>
          <w:iCs/>
          <w:sz w:val="24"/>
          <w:szCs w:val="24"/>
          <w:lang w:eastAsia="uk-UA"/>
        </w:rPr>
        <w:t>Таблиця 3. Поточні і періодичні огляди елементів проїзної частини</w:t>
      </w:r>
      <w:r w:rsidRPr="006C3624">
        <w:rPr>
          <w:rFonts w:ascii="Times New Roman" w:eastAsiaTheme="minorEastAsia" w:hAnsi="Times New Roman" w:cs="Times New Roman"/>
          <w:sz w:val="24"/>
          <w:szCs w:val="24"/>
          <w:lang w:eastAsia="uk-UA"/>
        </w:rPr>
        <w:t xml:space="preserve"> </w:t>
      </w:r>
    </w:p>
    <w:tbl>
      <w:tblPr>
        <w:tblW w:w="5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942"/>
        <w:gridCol w:w="2680"/>
        <w:gridCol w:w="1925"/>
        <w:gridCol w:w="3076"/>
      </w:tblGrid>
      <w:tr w:rsidR="006C3624" w:rsidRPr="006C3624" w:rsidTr="00D90741">
        <w:trPr>
          <w:tblCellSpacing w:w="18" w:type="dxa"/>
          <w:jc w:val="center"/>
        </w:trPr>
        <w:tc>
          <w:tcPr>
            <w:tcW w:w="1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Дата і вид огляду </w:t>
            </w:r>
          </w:p>
        </w:tc>
        <w:tc>
          <w:tcPr>
            <w:tcW w:w="1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Ким проводився огляд </w:t>
            </w:r>
          </w:p>
        </w:tc>
        <w:tc>
          <w:tcPr>
            <w:tcW w:w="1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Результати огляду </w:t>
            </w:r>
          </w:p>
        </w:tc>
        <w:tc>
          <w:tcPr>
            <w:tcW w:w="16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Прийняті заходи для усунення дефектів </w:t>
            </w:r>
          </w:p>
        </w:tc>
      </w:tr>
      <w:tr w:rsidR="006C3624" w:rsidRPr="006C3624" w:rsidTr="00D90741">
        <w:trPr>
          <w:tblCellSpacing w:w="18" w:type="dxa"/>
          <w:jc w:val="center"/>
        </w:trPr>
        <w:tc>
          <w:tcPr>
            <w:tcW w:w="1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r>
    </w:tbl>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br w:type="textWrapping" w:clear="all"/>
      </w:r>
    </w:p>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i/>
          <w:iCs/>
          <w:sz w:val="24"/>
          <w:szCs w:val="24"/>
          <w:lang w:eastAsia="uk-UA"/>
        </w:rPr>
        <w:t>Таблиця 4. Поточні і періодичні огляди конусів, підходів і регуляційних споруджень</w:t>
      </w:r>
      <w:r w:rsidRPr="006C3624">
        <w:rPr>
          <w:rFonts w:ascii="Times New Roman" w:eastAsiaTheme="minorEastAsia" w:hAnsi="Times New Roman" w:cs="Times New Roman"/>
          <w:sz w:val="24"/>
          <w:szCs w:val="24"/>
          <w:lang w:eastAsia="uk-UA"/>
        </w:rPr>
        <w:t xml:space="preserve"> </w:t>
      </w:r>
    </w:p>
    <w:tbl>
      <w:tblPr>
        <w:tblW w:w="5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132"/>
        <w:gridCol w:w="2774"/>
        <w:gridCol w:w="1736"/>
        <w:gridCol w:w="2981"/>
      </w:tblGrid>
      <w:tr w:rsidR="006C3624" w:rsidRPr="006C3624" w:rsidTr="00D90741">
        <w:trPr>
          <w:tblCellSpacing w:w="18" w:type="dxa"/>
          <w:jc w:val="center"/>
        </w:trPr>
        <w:tc>
          <w:tcPr>
            <w:tcW w:w="11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Дата і вид огляду </w:t>
            </w:r>
          </w:p>
        </w:tc>
        <w:tc>
          <w:tcPr>
            <w:tcW w:w="14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Ким проводився огляд </w:t>
            </w:r>
          </w:p>
        </w:tc>
        <w:tc>
          <w:tcPr>
            <w:tcW w:w="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Результати огляду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Прийняті заходи для усунення дефектів</w:t>
            </w:r>
          </w:p>
        </w:tc>
      </w:tr>
      <w:tr w:rsidR="006C3624" w:rsidRPr="006C3624" w:rsidTr="00D90741">
        <w:trPr>
          <w:tblCellSpacing w:w="18" w:type="dxa"/>
          <w:jc w:val="center"/>
        </w:trPr>
        <w:tc>
          <w:tcPr>
            <w:tcW w:w="11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4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jc w:val="center"/>
        </w:trPr>
        <w:tc>
          <w:tcPr>
            <w:tcW w:w="11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4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r>
    </w:tbl>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br w:type="textWrapping" w:clear="all"/>
      </w:r>
    </w:p>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i/>
          <w:iCs/>
          <w:sz w:val="24"/>
          <w:szCs w:val="24"/>
          <w:lang w:eastAsia="uk-UA"/>
        </w:rPr>
        <w:t>Таблиця 5. Спеціальні обстеження спорудження</w:t>
      </w:r>
      <w:r w:rsidRPr="006C3624">
        <w:rPr>
          <w:rFonts w:ascii="Times New Roman" w:eastAsiaTheme="minorEastAsia" w:hAnsi="Times New Roman" w:cs="Times New Roman"/>
          <w:sz w:val="24"/>
          <w:szCs w:val="24"/>
          <w:lang w:eastAsia="uk-UA"/>
        </w:rPr>
        <w:t xml:space="preserve"> </w:t>
      </w:r>
    </w:p>
    <w:tbl>
      <w:tblPr>
        <w:tblW w:w="5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660"/>
        <w:gridCol w:w="2869"/>
        <w:gridCol w:w="2302"/>
        <w:gridCol w:w="2792"/>
      </w:tblGrid>
      <w:tr w:rsidR="006C3624" w:rsidRPr="006C3624" w:rsidTr="00D90741">
        <w:trPr>
          <w:tblCellSpacing w:w="18" w:type="dxa"/>
          <w:jc w:val="center"/>
        </w:trPr>
        <w:tc>
          <w:tcPr>
            <w:tcW w:w="8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Дата огляду </w:t>
            </w:r>
          </w:p>
        </w:tc>
        <w:tc>
          <w:tcPr>
            <w:tcW w:w="15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Ким проводився огляд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Результати огляду </w:t>
            </w:r>
          </w:p>
        </w:tc>
        <w:tc>
          <w:tcPr>
            <w:tcW w:w="14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Прийняття заходу для усунення дефектів </w:t>
            </w:r>
          </w:p>
        </w:tc>
      </w:tr>
      <w:tr w:rsidR="006C3624" w:rsidRPr="006C3624" w:rsidTr="00D90741">
        <w:trPr>
          <w:tblCellSpacing w:w="18" w:type="dxa"/>
          <w:jc w:val="center"/>
        </w:trPr>
        <w:tc>
          <w:tcPr>
            <w:tcW w:w="8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lastRenderedPageBreak/>
              <w:t>  </w:t>
            </w:r>
          </w:p>
        </w:tc>
        <w:tc>
          <w:tcPr>
            <w:tcW w:w="15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4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jc w:val="center"/>
        </w:trPr>
        <w:tc>
          <w:tcPr>
            <w:tcW w:w="8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5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4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r>
    </w:tbl>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br w:type="textWrapping" w:clear="all"/>
      </w:r>
    </w:p>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i/>
          <w:iCs/>
          <w:sz w:val="24"/>
          <w:szCs w:val="24"/>
          <w:lang w:eastAsia="uk-UA"/>
        </w:rPr>
        <w:t xml:space="preserve">Таблиця 6. Спеціальні тривалі спостереження за конструкціями спорудженнями (за допомогою маячків, геодезичних інструментів і т. ін.) </w:t>
      </w:r>
    </w:p>
    <w:tbl>
      <w:tblPr>
        <w:tblW w:w="5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093"/>
        <w:gridCol w:w="3058"/>
        <w:gridCol w:w="2680"/>
        <w:gridCol w:w="2792"/>
      </w:tblGrid>
      <w:tr w:rsidR="006C3624" w:rsidRPr="006C3624" w:rsidTr="00D90741">
        <w:trPr>
          <w:tblCellSpacing w:w="18" w:type="dxa"/>
          <w:jc w:val="center"/>
        </w:trPr>
        <w:tc>
          <w:tcPr>
            <w:tcW w:w="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Дата </w:t>
            </w:r>
          </w:p>
        </w:tc>
        <w:tc>
          <w:tcPr>
            <w:tcW w:w="16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Об'єкт спостереження (елемент) </w:t>
            </w:r>
          </w:p>
        </w:tc>
        <w:tc>
          <w:tcPr>
            <w:tcW w:w="1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У чому полягає спостереження </w:t>
            </w:r>
          </w:p>
        </w:tc>
        <w:tc>
          <w:tcPr>
            <w:tcW w:w="14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Результати спостереження </w:t>
            </w:r>
          </w:p>
        </w:tc>
      </w:tr>
      <w:tr w:rsidR="006C3624" w:rsidRPr="006C3624" w:rsidTr="00D90741">
        <w:trPr>
          <w:tblCellSpacing w:w="18" w:type="dxa"/>
          <w:jc w:val="center"/>
        </w:trPr>
        <w:tc>
          <w:tcPr>
            <w:tcW w:w="5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4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r>
    </w:tbl>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br w:type="textWrapping" w:clear="all"/>
      </w:r>
    </w:p>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i/>
          <w:iCs/>
          <w:sz w:val="24"/>
          <w:szCs w:val="24"/>
          <w:lang w:eastAsia="uk-UA"/>
        </w:rPr>
        <w:t>Таблиця 7. Фарбування металоконструкцій</w:t>
      </w:r>
      <w:r w:rsidRPr="006C3624">
        <w:rPr>
          <w:rFonts w:ascii="Times New Roman" w:eastAsiaTheme="minorEastAsia" w:hAnsi="Times New Roman" w:cs="Times New Roman"/>
          <w:sz w:val="24"/>
          <w:szCs w:val="24"/>
          <w:lang w:eastAsia="uk-UA"/>
        </w:rPr>
        <w:t xml:space="preserve"> </w:t>
      </w:r>
    </w:p>
    <w:tbl>
      <w:tblPr>
        <w:tblW w:w="5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302"/>
        <w:gridCol w:w="1442"/>
        <w:gridCol w:w="1442"/>
        <w:gridCol w:w="1442"/>
        <w:gridCol w:w="1442"/>
        <w:gridCol w:w="1553"/>
      </w:tblGrid>
      <w:tr w:rsidR="006C3624" w:rsidRPr="006C3624" w:rsidTr="00D90741">
        <w:trPr>
          <w:tblCellSpacing w:w="18" w:type="dxa"/>
          <w:jc w:val="center"/>
        </w:trPr>
        <w:tc>
          <w:tcPr>
            <w:tcW w:w="1200" w:type="pct"/>
            <w:vMerge w:val="restar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i/>
                <w:iCs/>
                <w:sz w:val="24"/>
                <w:szCs w:val="24"/>
                <w:lang w:eastAsia="uk-UA"/>
              </w:rPr>
              <w:t>Найменування елементів</w:t>
            </w:r>
            <w:r w:rsidRPr="006C3624">
              <w:rPr>
                <w:rFonts w:ascii="Times New Roman" w:eastAsiaTheme="minorEastAsia" w:hAnsi="Times New Roman" w:cs="Times New Roman"/>
                <w:sz w:val="24"/>
                <w:szCs w:val="24"/>
                <w:lang w:eastAsia="uk-UA"/>
              </w:rPr>
              <w:t> </w:t>
            </w:r>
          </w:p>
        </w:tc>
        <w:tc>
          <w:tcPr>
            <w:tcW w:w="3750" w:type="pct"/>
            <w:gridSpan w:val="5"/>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i/>
                <w:iCs/>
                <w:sz w:val="24"/>
                <w:szCs w:val="24"/>
                <w:lang w:eastAsia="uk-UA"/>
              </w:rPr>
              <w:t>Роки фарбування</w:t>
            </w: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after="0" w:line="240" w:lineRule="auto"/>
              <w:rPr>
                <w:rFonts w:ascii="Times New Roman" w:eastAsiaTheme="minorEastAsia" w:hAnsi="Times New Roman" w:cs="Times New Roman"/>
                <w:sz w:val="24"/>
                <w:szCs w:val="24"/>
                <w:lang w:eastAsia="uk-UA"/>
              </w:rPr>
            </w:pPr>
          </w:p>
        </w:tc>
        <w:tc>
          <w:tcPr>
            <w:tcW w:w="7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jc w:val="center"/>
        </w:trPr>
        <w:tc>
          <w:tcPr>
            <w:tcW w:w="12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r>
    </w:tbl>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br w:type="textWrapping" w:clear="all"/>
      </w:r>
    </w:p>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i/>
          <w:iCs/>
          <w:sz w:val="24"/>
          <w:szCs w:val="24"/>
          <w:lang w:eastAsia="uk-UA"/>
        </w:rPr>
        <w:t>Таблиця 8. Тривале обмеження руху по мосту</w:t>
      </w:r>
      <w:r w:rsidRPr="006C3624">
        <w:rPr>
          <w:rFonts w:ascii="Times New Roman" w:eastAsiaTheme="minorEastAsia" w:hAnsi="Times New Roman" w:cs="Times New Roman"/>
          <w:sz w:val="24"/>
          <w:szCs w:val="24"/>
          <w:lang w:eastAsia="uk-UA"/>
        </w:rPr>
        <w:t xml:space="preserve"> </w:t>
      </w:r>
    </w:p>
    <w:tbl>
      <w:tblPr>
        <w:tblW w:w="5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842"/>
        <w:gridCol w:w="1729"/>
        <w:gridCol w:w="1729"/>
        <w:gridCol w:w="1823"/>
        <w:gridCol w:w="2500"/>
      </w:tblGrid>
      <w:tr w:rsidR="006C3624" w:rsidRPr="006C3624" w:rsidTr="00D90741">
        <w:trPr>
          <w:tblCellSpacing w:w="18" w:type="dxa"/>
          <w:jc w:val="center"/>
        </w:trPr>
        <w:tc>
          <w:tcPr>
            <w:tcW w:w="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Дата введення обмеження </w:t>
            </w:r>
          </w:p>
        </w:tc>
        <w:tc>
          <w:tcPr>
            <w:tcW w:w="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Характер обмеження </w:t>
            </w:r>
          </w:p>
        </w:tc>
        <w:tc>
          <w:tcPr>
            <w:tcW w:w="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Причини обмеження </w:t>
            </w:r>
          </w:p>
        </w:tc>
        <w:tc>
          <w:tcPr>
            <w:tcW w:w="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Дата зняття обмеження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Проведені заходи, що дозволяють зняти обмеження </w:t>
            </w:r>
          </w:p>
        </w:tc>
      </w:tr>
      <w:tr w:rsidR="006C3624" w:rsidRPr="006C3624" w:rsidTr="00D90741">
        <w:trPr>
          <w:tblCellSpacing w:w="18" w:type="dxa"/>
          <w:jc w:val="center"/>
        </w:trPr>
        <w:tc>
          <w:tcPr>
            <w:tcW w:w="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r>
    </w:tbl>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br w:type="textWrapping" w:clear="all"/>
      </w:r>
    </w:p>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i/>
          <w:iCs/>
          <w:sz w:val="24"/>
          <w:szCs w:val="24"/>
          <w:lang w:eastAsia="uk-UA"/>
        </w:rPr>
        <w:t>Таблиця 9. Події на мосту, в тому числі шляхово-транспортні</w:t>
      </w:r>
      <w:r w:rsidRPr="006C3624">
        <w:rPr>
          <w:rFonts w:ascii="Times New Roman" w:eastAsiaTheme="minorEastAsia" w:hAnsi="Times New Roman" w:cs="Times New Roman"/>
          <w:sz w:val="24"/>
          <w:szCs w:val="24"/>
          <w:lang w:eastAsia="uk-UA"/>
        </w:rPr>
        <w:t xml:space="preserve"> </w:t>
      </w:r>
    </w:p>
    <w:tbl>
      <w:tblPr>
        <w:tblW w:w="5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09"/>
        <w:gridCol w:w="2586"/>
        <w:gridCol w:w="1830"/>
        <w:gridCol w:w="4398"/>
      </w:tblGrid>
      <w:tr w:rsidR="006C3624" w:rsidRPr="006C3624" w:rsidTr="00D90741">
        <w:trPr>
          <w:tblCellSpacing w:w="18" w:type="dxa"/>
          <w:jc w:val="center"/>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Дата події </w:t>
            </w:r>
          </w:p>
        </w:tc>
        <w:tc>
          <w:tcPr>
            <w:tcW w:w="13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Короткий опис події </w:t>
            </w:r>
          </w:p>
        </w:tc>
        <w:tc>
          <w:tcPr>
            <w:tcW w:w="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Наслідки події </w:t>
            </w:r>
          </w:p>
        </w:tc>
        <w:tc>
          <w:tcPr>
            <w:tcW w:w="2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Ужиті заходи, що зв'язані з подією </w:t>
            </w:r>
          </w:p>
        </w:tc>
      </w:tr>
      <w:tr w:rsidR="006C3624" w:rsidRPr="006C3624" w:rsidTr="00D90741">
        <w:trPr>
          <w:tblCellSpacing w:w="18" w:type="dxa"/>
          <w:jc w:val="center"/>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3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2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r>
    </w:tbl>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br w:type="textWrapping" w:clear="all"/>
      </w:r>
    </w:p>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i/>
          <w:iCs/>
          <w:sz w:val="24"/>
          <w:szCs w:val="24"/>
          <w:lang w:eastAsia="uk-UA"/>
        </w:rPr>
        <w:t>Таблиця 10. Проведені на мосту капітальні ремонти</w:t>
      </w:r>
      <w:r w:rsidRPr="006C3624">
        <w:rPr>
          <w:rFonts w:ascii="Times New Roman" w:eastAsiaTheme="minorEastAsia" w:hAnsi="Times New Roman" w:cs="Times New Roman"/>
          <w:sz w:val="24"/>
          <w:szCs w:val="24"/>
          <w:lang w:eastAsia="uk-UA"/>
        </w:rPr>
        <w:t xml:space="preserve"> </w:t>
      </w:r>
    </w:p>
    <w:tbl>
      <w:tblPr>
        <w:tblW w:w="5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794"/>
        <w:gridCol w:w="2595"/>
        <w:gridCol w:w="2234"/>
      </w:tblGrid>
      <w:tr w:rsidR="006C3624" w:rsidRPr="006C3624" w:rsidTr="00D90741">
        <w:trPr>
          <w:tblCellSpacing w:w="18"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Дата початку і закінчення робіт </w:t>
            </w:r>
          </w:p>
        </w:tc>
        <w:tc>
          <w:tcPr>
            <w:tcW w:w="13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Опис робіт </w:t>
            </w:r>
          </w:p>
        </w:tc>
        <w:tc>
          <w:tcPr>
            <w:tcW w:w="11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Обсяг робіт </w:t>
            </w:r>
          </w:p>
        </w:tc>
      </w:tr>
      <w:tr w:rsidR="006C3624" w:rsidRPr="006C3624" w:rsidTr="00D90741">
        <w:trPr>
          <w:tblCellSpacing w:w="18"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lastRenderedPageBreak/>
              <w:t>  </w:t>
            </w:r>
          </w:p>
        </w:tc>
        <w:tc>
          <w:tcPr>
            <w:tcW w:w="13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1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r>
    </w:tbl>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br w:type="textWrapping" w:clear="all"/>
      </w:r>
    </w:p>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i/>
          <w:iCs/>
          <w:sz w:val="24"/>
          <w:szCs w:val="24"/>
          <w:lang w:eastAsia="uk-UA"/>
        </w:rPr>
        <w:t>Таблиця 11. Спостереження за режимом ріки</w:t>
      </w:r>
      <w:r w:rsidRPr="006C3624">
        <w:rPr>
          <w:rFonts w:ascii="Times New Roman" w:eastAsiaTheme="minorEastAsia" w:hAnsi="Times New Roman" w:cs="Times New Roman"/>
          <w:sz w:val="24"/>
          <w:szCs w:val="24"/>
          <w:lang w:eastAsia="uk-UA"/>
        </w:rPr>
        <w:t xml:space="preserve"> </w:t>
      </w:r>
    </w:p>
    <w:tbl>
      <w:tblPr>
        <w:tblW w:w="5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476"/>
        <w:gridCol w:w="5060"/>
        <w:gridCol w:w="3087"/>
      </w:tblGrid>
      <w:tr w:rsidR="006C3624" w:rsidRPr="006C3624" w:rsidTr="00D90741">
        <w:trPr>
          <w:tblCellSpacing w:w="18" w:type="dxa"/>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Дата </w:t>
            </w:r>
          </w:p>
        </w:tc>
        <w:tc>
          <w:tcPr>
            <w:tcW w:w="2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Льодохід, розкриття ріки ГМВ, ГВВ </w:t>
            </w:r>
          </w:p>
        </w:tc>
        <w:tc>
          <w:tcPr>
            <w:tcW w:w="16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Оцінка обрію </w:t>
            </w:r>
          </w:p>
        </w:tc>
      </w:tr>
      <w:tr w:rsidR="006C3624" w:rsidRPr="006C3624" w:rsidTr="00D90741">
        <w:trPr>
          <w:tblCellSpacing w:w="18" w:type="dxa"/>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2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r>
    </w:tbl>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br w:type="textWrapping" w:clear="all"/>
      </w:r>
    </w:p>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i/>
          <w:iCs/>
          <w:sz w:val="24"/>
          <w:szCs w:val="24"/>
          <w:lang w:eastAsia="uk-UA"/>
        </w:rPr>
        <w:t xml:space="preserve">Таблиця 12. Схема загального виду мосту і профілі підмостового русла з вказівкою дат зйомок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6C3624" w:rsidRPr="006C3624" w:rsidTr="00D90741">
        <w:trPr>
          <w:tblCellSpacing w:w="18" w:type="dxa"/>
        </w:trPr>
        <w:tc>
          <w:tcPr>
            <w:tcW w:w="0" w:type="auto"/>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Примітка.</w:t>
            </w:r>
            <w:r w:rsidRPr="006C3624">
              <w:rPr>
                <w:rFonts w:ascii="Times New Roman" w:eastAsiaTheme="minorEastAsia" w:hAnsi="Times New Roman" w:cs="Times New Roman"/>
                <w:i/>
                <w:iCs/>
                <w:sz w:val="24"/>
                <w:szCs w:val="24"/>
                <w:lang w:eastAsia="uk-UA"/>
              </w:rPr>
              <w:t xml:space="preserve"> Тут повинен бути нанесений профіль гранично-допустимого розмиву</w:t>
            </w:r>
            <w:r w:rsidRPr="006C3624">
              <w:rPr>
                <w:rFonts w:ascii="Times New Roman" w:eastAsiaTheme="minorEastAsia" w:hAnsi="Times New Roman" w:cs="Times New Roman"/>
                <w:sz w:val="24"/>
                <w:szCs w:val="24"/>
                <w:lang w:eastAsia="uk-UA"/>
              </w:rPr>
              <w:t> </w:t>
            </w:r>
          </w:p>
        </w:tc>
      </w:tr>
    </w:tbl>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br w:type="textWrapping" w:clear="all"/>
      </w:r>
    </w:p>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i/>
          <w:iCs/>
          <w:sz w:val="24"/>
          <w:szCs w:val="24"/>
          <w:lang w:eastAsia="uk-UA"/>
        </w:rPr>
        <w:t>Таблиця 13. Зауваження і розпорядження щодо нагляду, змісту, ремонту</w:t>
      </w:r>
      <w:r w:rsidRPr="006C3624">
        <w:rPr>
          <w:rFonts w:ascii="Times New Roman" w:eastAsiaTheme="minorEastAsia" w:hAnsi="Times New Roman" w:cs="Times New Roman"/>
          <w:sz w:val="24"/>
          <w:szCs w:val="24"/>
          <w:lang w:eastAsia="uk-UA"/>
        </w:rPr>
        <w:t xml:space="preserve"> </w:t>
      </w:r>
    </w:p>
    <w:tbl>
      <w:tblPr>
        <w:tblW w:w="5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10"/>
        <w:gridCol w:w="3530"/>
        <w:gridCol w:w="2774"/>
        <w:gridCol w:w="2509"/>
      </w:tblGrid>
      <w:tr w:rsidR="006C3624" w:rsidRPr="006C3624" w:rsidTr="00D90741">
        <w:trPr>
          <w:tblCellSpacing w:w="18" w:type="dxa"/>
          <w:jc w:val="center"/>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Дата </w:t>
            </w:r>
          </w:p>
        </w:tc>
        <w:tc>
          <w:tcPr>
            <w:tcW w:w="18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Зміст зауважень чи розпоряджень із вказівкою терміну виконання </w:t>
            </w:r>
          </w:p>
        </w:tc>
        <w:tc>
          <w:tcPr>
            <w:tcW w:w="14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Посада, ПІБ і підпис особи, що дала зауваження чи розпорядження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Оцінка і дата виконання </w:t>
            </w:r>
          </w:p>
        </w:tc>
      </w:tr>
      <w:tr w:rsidR="006C3624" w:rsidRPr="006C3624" w:rsidTr="00D90741">
        <w:trPr>
          <w:tblCellSpacing w:w="18" w:type="dxa"/>
          <w:jc w:val="center"/>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8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4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w:t>
            </w:r>
          </w:p>
        </w:tc>
      </w:tr>
    </w:tbl>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br w:type="textWrapping" w:clear="all"/>
      </w:r>
    </w:p>
    <w:p w:rsidR="006C3624" w:rsidRPr="006C3624" w:rsidRDefault="006C3624" w:rsidP="006C362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3624">
        <w:rPr>
          <w:rFonts w:ascii="Times New Roman" w:eastAsia="Times New Roman" w:hAnsi="Times New Roman" w:cs="Times New Roman"/>
          <w:b/>
          <w:bCs/>
          <w:sz w:val="27"/>
          <w:szCs w:val="27"/>
          <w:lang w:eastAsia="uk-UA"/>
        </w:rPr>
        <w:t xml:space="preserve">23 Паспорт мосту </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572"/>
        <w:gridCol w:w="3764"/>
        <w:gridCol w:w="6164"/>
      </w:tblGrid>
      <w:tr w:rsidR="006C3624" w:rsidRPr="006C3624" w:rsidTr="00D90741">
        <w:trPr>
          <w:tblCellSpacing w:w="18" w:type="dxa"/>
          <w:jc w:val="center"/>
        </w:trPr>
        <w:tc>
          <w:tcPr>
            <w:tcW w:w="250" w:type="pct"/>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1.</w:t>
            </w:r>
            <w:r w:rsidRPr="006C3624">
              <w:rPr>
                <w:rFonts w:ascii="Times New Roman" w:eastAsiaTheme="minorEastAsia" w:hAnsi="Times New Roman" w:cs="Times New Roman"/>
                <w:sz w:val="24"/>
                <w:szCs w:val="24"/>
                <w:lang w:eastAsia="uk-UA"/>
              </w:rPr>
              <w:t> </w:t>
            </w:r>
          </w:p>
        </w:tc>
        <w:tc>
          <w:tcPr>
            <w:tcW w:w="180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Найменування спорудження</w:t>
            </w:r>
            <w:r w:rsidRPr="006C3624">
              <w:rPr>
                <w:rFonts w:ascii="Times New Roman" w:eastAsiaTheme="minorEastAsia" w:hAnsi="Times New Roman" w:cs="Times New Roman"/>
                <w:sz w:val="24"/>
                <w:szCs w:val="24"/>
                <w:lang w:eastAsia="uk-UA"/>
              </w:rPr>
              <w:t> </w:t>
            </w:r>
          </w:p>
        </w:tc>
        <w:tc>
          <w:tcPr>
            <w:tcW w:w="2950" w:type="pct"/>
            <w:vAlign w:val="center"/>
            <w:hideMark/>
          </w:tcPr>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_________________________________________________ </w:t>
            </w:r>
          </w:p>
        </w:tc>
      </w:tr>
      <w:tr w:rsidR="006C3624" w:rsidRPr="006C3624" w:rsidTr="00D90741">
        <w:trPr>
          <w:tblCellSpacing w:w="18" w:type="dxa"/>
          <w:jc w:val="center"/>
        </w:trPr>
        <w:tc>
          <w:tcPr>
            <w:tcW w:w="250" w:type="pct"/>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2.</w:t>
            </w:r>
            <w:r w:rsidRPr="006C3624">
              <w:rPr>
                <w:rFonts w:ascii="Times New Roman" w:eastAsiaTheme="minorEastAsia" w:hAnsi="Times New Roman" w:cs="Times New Roman"/>
                <w:sz w:val="24"/>
                <w:szCs w:val="24"/>
                <w:lang w:eastAsia="uk-UA"/>
              </w:rPr>
              <w:t> </w:t>
            </w:r>
          </w:p>
        </w:tc>
        <w:tc>
          <w:tcPr>
            <w:tcW w:w="180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Населений пункт</w:t>
            </w:r>
            <w:r w:rsidRPr="006C3624">
              <w:rPr>
                <w:rFonts w:ascii="Times New Roman" w:eastAsiaTheme="minorEastAsia" w:hAnsi="Times New Roman" w:cs="Times New Roman"/>
                <w:sz w:val="24"/>
                <w:szCs w:val="24"/>
                <w:lang w:eastAsia="uk-UA"/>
              </w:rPr>
              <w:t> </w:t>
            </w:r>
          </w:p>
        </w:tc>
        <w:tc>
          <w:tcPr>
            <w:tcW w:w="2950" w:type="pct"/>
            <w:vAlign w:val="center"/>
            <w:hideMark/>
          </w:tcPr>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_________________________________________________ </w:t>
            </w:r>
          </w:p>
        </w:tc>
      </w:tr>
      <w:tr w:rsidR="006C3624" w:rsidRPr="006C3624" w:rsidTr="00D90741">
        <w:trPr>
          <w:tblCellSpacing w:w="18" w:type="dxa"/>
          <w:jc w:val="center"/>
        </w:trPr>
        <w:tc>
          <w:tcPr>
            <w:tcW w:w="250" w:type="pct"/>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3.</w:t>
            </w:r>
            <w:r w:rsidRPr="006C3624">
              <w:rPr>
                <w:rFonts w:ascii="Times New Roman" w:eastAsiaTheme="minorEastAsia" w:hAnsi="Times New Roman" w:cs="Times New Roman"/>
                <w:sz w:val="24"/>
                <w:szCs w:val="24"/>
                <w:lang w:eastAsia="uk-UA"/>
              </w:rPr>
              <w:t> </w:t>
            </w:r>
          </w:p>
        </w:tc>
        <w:tc>
          <w:tcPr>
            <w:tcW w:w="180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Вулиця, дорога, категорія, км</w:t>
            </w:r>
            <w:r w:rsidRPr="006C3624">
              <w:rPr>
                <w:rFonts w:ascii="Times New Roman" w:eastAsiaTheme="minorEastAsia" w:hAnsi="Times New Roman" w:cs="Times New Roman"/>
                <w:sz w:val="24"/>
                <w:szCs w:val="24"/>
                <w:lang w:eastAsia="uk-UA"/>
              </w:rPr>
              <w:t> </w:t>
            </w:r>
          </w:p>
        </w:tc>
        <w:tc>
          <w:tcPr>
            <w:tcW w:w="2950" w:type="pct"/>
            <w:vAlign w:val="center"/>
            <w:hideMark/>
          </w:tcPr>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_________________________________________________ </w:t>
            </w:r>
          </w:p>
        </w:tc>
      </w:tr>
      <w:tr w:rsidR="006C3624" w:rsidRPr="006C3624" w:rsidTr="00D90741">
        <w:trPr>
          <w:tblCellSpacing w:w="18" w:type="dxa"/>
          <w:jc w:val="center"/>
        </w:trPr>
        <w:tc>
          <w:tcPr>
            <w:tcW w:w="250" w:type="pct"/>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4.</w:t>
            </w:r>
            <w:r w:rsidRPr="006C3624">
              <w:rPr>
                <w:rFonts w:ascii="Times New Roman" w:eastAsiaTheme="minorEastAsia" w:hAnsi="Times New Roman" w:cs="Times New Roman"/>
                <w:sz w:val="24"/>
                <w:szCs w:val="24"/>
                <w:lang w:eastAsia="uk-UA"/>
              </w:rPr>
              <w:t> </w:t>
            </w:r>
          </w:p>
        </w:tc>
        <w:tc>
          <w:tcPr>
            <w:tcW w:w="180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Пересічна перешкода</w:t>
            </w:r>
            <w:r w:rsidRPr="006C3624">
              <w:rPr>
                <w:rFonts w:ascii="Times New Roman" w:eastAsiaTheme="minorEastAsia" w:hAnsi="Times New Roman" w:cs="Times New Roman"/>
                <w:sz w:val="24"/>
                <w:szCs w:val="24"/>
                <w:lang w:eastAsia="uk-UA"/>
              </w:rPr>
              <w:t> </w:t>
            </w:r>
          </w:p>
        </w:tc>
        <w:tc>
          <w:tcPr>
            <w:tcW w:w="2950" w:type="pct"/>
            <w:vAlign w:val="center"/>
            <w:hideMark/>
          </w:tcPr>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_________________________________________________ </w:t>
            </w:r>
          </w:p>
        </w:tc>
      </w:tr>
      <w:tr w:rsidR="006C3624" w:rsidRPr="006C3624" w:rsidTr="00D90741">
        <w:trPr>
          <w:tblCellSpacing w:w="18" w:type="dxa"/>
          <w:jc w:val="center"/>
        </w:trPr>
        <w:tc>
          <w:tcPr>
            <w:tcW w:w="250" w:type="pct"/>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5.</w:t>
            </w:r>
            <w:r w:rsidRPr="006C3624">
              <w:rPr>
                <w:rFonts w:ascii="Times New Roman" w:eastAsiaTheme="minorEastAsia" w:hAnsi="Times New Roman" w:cs="Times New Roman"/>
                <w:sz w:val="24"/>
                <w:szCs w:val="24"/>
                <w:lang w:eastAsia="uk-UA"/>
              </w:rPr>
              <w:t> </w:t>
            </w:r>
          </w:p>
        </w:tc>
        <w:tc>
          <w:tcPr>
            <w:tcW w:w="180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Довжина</w:t>
            </w:r>
            <w:r w:rsidRPr="006C3624">
              <w:rPr>
                <w:rFonts w:ascii="Times New Roman" w:eastAsiaTheme="minorEastAsia" w:hAnsi="Times New Roman" w:cs="Times New Roman"/>
                <w:sz w:val="24"/>
                <w:szCs w:val="24"/>
                <w:lang w:eastAsia="uk-UA"/>
              </w:rPr>
              <w:t> </w:t>
            </w:r>
          </w:p>
        </w:tc>
        <w:tc>
          <w:tcPr>
            <w:tcW w:w="2950" w:type="pct"/>
            <w:vAlign w:val="center"/>
            <w:hideMark/>
          </w:tcPr>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_________________________________________________ </w:t>
            </w:r>
          </w:p>
        </w:tc>
      </w:tr>
      <w:tr w:rsidR="006C3624" w:rsidRPr="006C3624" w:rsidTr="00D90741">
        <w:trPr>
          <w:tblCellSpacing w:w="18" w:type="dxa"/>
          <w:jc w:val="center"/>
        </w:trPr>
        <w:tc>
          <w:tcPr>
            <w:tcW w:w="250" w:type="pct"/>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6.</w:t>
            </w:r>
            <w:r w:rsidRPr="006C3624">
              <w:rPr>
                <w:rFonts w:ascii="Times New Roman" w:eastAsiaTheme="minorEastAsia" w:hAnsi="Times New Roman" w:cs="Times New Roman"/>
                <w:sz w:val="24"/>
                <w:szCs w:val="24"/>
                <w:lang w:eastAsia="uk-UA"/>
              </w:rPr>
              <w:t> </w:t>
            </w:r>
          </w:p>
        </w:tc>
        <w:tc>
          <w:tcPr>
            <w:tcW w:w="180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Схема</w:t>
            </w:r>
            <w:r w:rsidRPr="006C3624">
              <w:rPr>
                <w:rFonts w:ascii="Times New Roman" w:eastAsiaTheme="minorEastAsia" w:hAnsi="Times New Roman" w:cs="Times New Roman"/>
                <w:sz w:val="24"/>
                <w:szCs w:val="24"/>
                <w:lang w:eastAsia="uk-UA"/>
              </w:rPr>
              <w:t> </w:t>
            </w:r>
          </w:p>
        </w:tc>
        <w:tc>
          <w:tcPr>
            <w:tcW w:w="2950" w:type="pct"/>
            <w:vAlign w:val="center"/>
            <w:hideMark/>
          </w:tcPr>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_________________________________________________ </w:t>
            </w:r>
          </w:p>
        </w:tc>
      </w:tr>
      <w:tr w:rsidR="006C3624" w:rsidRPr="006C3624" w:rsidTr="00D90741">
        <w:trPr>
          <w:tblCellSpacing w:w="18" w:type="dxa"/>
          <w:jc w:val="center"/>
        </w:trPr>
        <w:tc>
          <w:tcPr>
            <w:tcW w:w="250" w:type="pct"/>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7.</w:t>
            </w:r>
            <w:r w:rsidRPr="006C3624">
              <w:rPr>
                <w:rFonts w:ascii="Times New Roman" w:eastAsiaTheme="minorEastAsia" w:hAnsi="Times New Roman" w:cs="Times New Roman"/>
                <w:sz w:val="24"/>
                <w:szCs w:val="24"/>
                <w:lang w:eastAsia="uk-UA"/>
              </w:rPr>
              <w:t> </w:t>
            </w:r>
          </w:p>
        </w:tc>
        <w:tc>
          <w:tcPr>
            <w:tcW w:w="180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Габарит мосту</w:t>
            </w:r>
            <w:r w:rsidRPr="006C3624">
              <w:rPr>
                <w:rFonts w:ascii="Times New Roman" w:eastAsiaTheme="minorEastAsia" w:hAnsi="Times New Roman" w:cs="Times New Roman"/>
                <w:sz w:val="24"/>
                <w:szCs w:val="24"/>
                <w:lang w:eastAsia="uk-UA"/>
              </w:rPr>
              <w:t> </w:t>
            </w:r>
          </w:p>
        </w:tc>
        <w:tc>
          <w:tcPr>
            <w:tcW w:w="2950" w:type="pct"/>
            <w:vAlign w:val="center"/>
            <w:hideMark/>
          </w:tcPr>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_________________________________________________ </w:t>
            </w:r>
          </w:p>
        </w:tc>
      </w:tr>
      <w:tr w:rsidR="006C3624" w:rsidRPr="006C3624" w:rsidTr="00D90741">
        <w:trPr>
          <w:tblCellSpacing w:w="18" w:type="dxa"/>
          <w:jc w:val="center"/>
        </w:trPr>
        <w:tc>
          <w:tcPr>
            <w:tcW w:w="250" w:type="pct"/>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8.</w:t>
            </w:r>
            <w:r w:rsidRPr="006C3624">
              <w:rPr>
                <w:rFonts w:ascii="Times New Roman" w:eastAsiaTheme="minorEastAsia" w:hAnsi="Times New Roman" w:cs="Times New Roman"/>
                <w:sz w:val="24"/>
                <w:szCs w:val="24"/>
                <w:lang w:eastAsia="uk-UA"/>
              </w:rPr>
              <w:t> </w:t>
            </w:r>
          </w:p>
        </w:tc>
        <w:tc>
          <w:tcPr>
            <w:tcW w:w="180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Площа мостового полотна</w:t>
            </w:r>
            <w:r w:rsidRPr="006C3624">
              <w:rPr>
                <w:rFonts w:ascii="Times New Roman" w:eastAsiaTheme="minorEastAsia" w:hAnsi="Times New Roman" w:cs="Times New Roman"/>
                <w:sz w:val="24"/>
                <w:szCs w:val="24"/>
                <w:lang w:eastAsia="uk-UA"/>
              </w:rPr>
              <w:t> </w:t>
            </w:r>
          </w:p>
        </w:tc>
        <w:tc>
          <w:tcPr>
            <w:tcW w:w="2950" w:type="pct"/>
            <w:vAlign w:val="center"/>
            <w:hideMark/>
          </w:tcPr>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_________________________________________________ </w:t>
            </w:r>
          </w:p>
        </w:tc>
      </w:tr>
      <w:tr w:rsidR="006C3624" w:rsidRPr="006C3624" w:rsidTr="00D90741">
        <w:trPr>
          <w:tblCellSpacing w:w="18" w:type="dxa"/>
          <w:jc w:val="center"/>
        </w:trPr>
        <w:tc>
          <w:tcPr>
            <w:tcW w:w="250" w:type="pct"/>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9.</w:t>
            </w:r>
            <w:r w:rsidRPr="006C3624">
              <w:rPr>
                <w:rFonts w:ascii="Times New Roman" w:eastAsiaTheme="minorEastAsia" w:hAnsi="Times New Roman" w:cs="Times New Roman"/>
                <w:sz w:val="24"/>
                <w:szCs w:val="24"/>
                <w:lang w:eastAsia="uk-UA"/>
              </w:rPr>
              <w:t> </w:t>
            </w:r>
          </w:p>
        </w:tc>
        <w:tc>
          <w:tcPr>
            <w:tcW w:w="180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Матеріал прогонових будов, типовий проект</w:t>
            </w:r>
            <w:r w:rsidRPr="006C3624">
              <w:rPr>
                <w:rFonts w:ascii="Times New Roman" w:eastAsiaTheme="minorEastAsia" w:hAnsi="Times New Roman" w:cs="Times New Roman"/>
                <w:sz w:val="24"/>
                <w:szCs w:val="24"/>
                <w:lang w:eastAsia="uk-UA"/>
              </w:rPr>
              <w:t> </w:t>
            </w:r>
          </w:p>
        </w:tc>
        <w:tc>
          <w:tcPr>
            <w:tcW w:w="2950" w:type="pct"/>
            <w:vAlign w:val="center"/>
            <w:hideMark/>
          </w:tcPr>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_________________________________________________ </w:t>
            </w:r>
          </w:p>
        </w:tc>
      </w:tr>
      <w:tr w:rsidR="006C3624" w:rsidRPr="006C3624" w:rsidTr="00D90741">
        <w:trPr>
          <w:tblCellSpacing w:w="18" w:type="dxa"/>
          <w:jc w:val="center"/>
        </w:trPr>
        <w:tc>
          <w:tcPr>
            <w:tcW w:w="250" w:type="pct"/>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10.</w:t>
            </w:r>
            <w:r w:rsidRPr="006C3624">
              <w:rPr>
                <w:rFonts w:ascii="Times New Roman" w:eastAsiaTheme="minorEastAsia" w:hAnsi="Times New Roman" w:cs="Times New Roman"/>
                <w:sz w:val="24"/>
                <w:szCs w:val="24"/>
                <w:lang w:eastAsia="uk-UA"/>
              </w:rPr>
              <w:t> </w:t>
            </w:r>
          </w:p>
        </w:tc>
        <w:tc>
          <w:tcPr>
            <w:tcW w:w="180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У балок в поперечнику, відстань в осях</w:t>
            </w:r>
            <w:r w:rsidRPr="006C3624">
              <w:rPr>
                <w:rFonts w:ascii="Times New Roman" w:eastAsiaTheme="minorEastAsia" w:hAnsi="Times New Roman" w:cs="Times New Roman"/>
                <w:sz w:val="24"/>
                <w:szCs w:val="24"/>
                <w:lang w:eastAsia="uk-UA"/>
              </w:rPr>
              <w:t> </w:t>
            </w:r>
          </w:p>
        </w:tc>
        <w:tc>
          <w:tcPr>
            <w:tcW w:w="2950" w:type="pct"/>
            <w:vAlign w:val="center"/>
            <w:hideMark/>
          </w:tcPr>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_________________________________________________ </w:t>
            </w:r>
          </w:p>
        </w:tc>
      </w:tr>
      <w:tr w:rsidR="006C3624" w:rsidRPr="006C3624" w:rsidTr="00D90741">
        <w:trPr>
          <w:tblCellSpacing w:w="18" w:type="dxa"/>
          <w:jc w:val="center"/>
        </w:trPr>
        <w:tc>
          <w:tcPr>
            <w:tcW w:w="250" w:type="pct"/>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11.</w:t>
            </w:r>
            <w:r w:rsidRPr="006C3624">
              <w:rPr>
                <w:rFonts w:ascii="Times New Roman" w:eastAsiaTheme="minorEastAsia" w:hAnsi="Times New Roman" w:cs="Times New Roman"/>
                <w:sz w:val="24"/>
                <w:szCs w:val="24"/>
                <w:lang w:eastAsia="uk-UA"/>
              </w:rPr>
              <w:t> </w:t>
            </w:r>
          </w:p>
        </w:tc>
        <w:tc>
          <w:tcPr>
            <w:tcW w:w="180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Опорні частини</w:t>
            </w:r>
            <w:r w:rsidRPr="006C3624">
              <w:rPr>
                <w:rFonts w:ascii="Times New Roman" w:eastAsiaTheme="minorEastAsia" w:hAnsi="Times New Roman" w:cs="Times New Roman"/>
                <w:sz w:val="24"/>
                <w:szCs w:val="24"/>
                <w:lang w:eastAsia="uk-UA"/>
              </w:rPr>
              <w:t> </w:t>
            </w:r>
          </w:p>
        </w:tc>
        <w:tc>
          <w:tcPr>
            <w:tcW w:w="2950" w:type="pct"/>
            <w:vAlign w:val="center"/>
            <w:hideMark/>
          </w:tcPr>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_________________________________________________ </w:t>
            </w:r>
          </w:p>
        </w:tc>
      </w:tr>
      <w:tr w:rsidR="006C3624" w:rsidRPr="006C3624" w:rsidTr="00D90741">
        <w:trPr>
          <w:tblCellSpacing w:w="18" w:type="dxa"/>
          <w:jc w:val="center"/>
        </w:trPr>
        <w:tc>
          <w:tcPr>
            <w:tcW w:w="250" w:type="pct"/>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lastRenderedPageBreak/>
              <w:t>12.</w:t>
            </w:r>
            <w:r w:rsidRPr="006C3624">
              <w:rPr>
                <w:rFonts w:ascii="Times New Roman" w:eastAsiaTheme="minorEastAsia" w:hAnsi="Times New Roman" w:cs="Times New Roman"/>
                <w:sz w:val="24"/>
                <w:szCs w:val="24"/>
                <w:lang w:eastAsia="uk-UA"/>
              </w:rPr>
              <w:t> </w:t>
            </w:r>
          </w:p>
        </w:tc>
        <w:tc>
          <w:tcPr>
            <w:tcW w:w="180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Матеріал і тип опор, їх нумерація</w:t>
            </w:r>
            <w:r w:rsidRPr="006C3624">
              <w:rPr>
                <w:rFonts w:ascii="Times New Roman" w:eastAsiaTheme="minorEastAsia" w:hAnsi="Times New Roman" w:cs="Times New Roman"/>
                <w:sz w:val="24"/>
                <w:szCs w:val="24"/>
                <w:lang w:eastAsia="uk-UA"/>
              </w:rPr>
              <w:t> </w:t>
            </w:r>
          </w:p>
        </w:tc>
        <w:tc>
          <w:tcPr>
            <w:tcW w:w="2950" w:type="pct"/>
            <w:vAlign w:val="center"/>
            <w:hideMark/>
          </w:tcPr>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_________________________________________________ </w:t>
            </w:r>
          </w:p>
        </w:tc>
      </w:tr>
      <w:tr w:rsidR="006C3624" w:rsidRPr="006C3624" w:rsidTr="00D90741">
        <w:trPr>
          <w:tblCellSpacing w:w="18" w:type="dxa"/>
          <w:jc w:val="center"/>
        </w:trPr>
        <w:tc>
          <w:tcPr>
            <w:tcW w:w="250" w:type="pct"/>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13.</w:t>
            </w:r>
            <w:r w:rsidRPr="006C3624">
              <w:rPr>
                <w:rFonts w:ascii="Times New Roman" w:eastAsiaTheme="minorEastAsia" w:hAnsi="Times New Roman" w:cs="Times New Roman"/>
                <w:sz w:val="24"/>
                <w:szCs w:val="24"/>
                <w:lang w:eastAsia="uk-UA"/>
              </w:rPr>
              <w:t> </w:t>
            </w:r>
          </w:p>
        </w:tc>
        <w:tc>
          <w:tcPr>
            <w:tcW w:w="180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Тип фундаментів</w:t>
            </w:r>
            <w:r w:rsidRPr="006C3624">
              <w:rPr>
                <w:rFonts w:ascii="Times New Roman" w:eastAsiaTheme="minorEastAsia" w:hAnsi="Times New Roman" w:cs="Times New Roman"/>
                <w:sz w:val="24"/>
                <w:szCs w:val="24"/>
                <w:lang w:eastAsia="uk-UA"/>
              </w:rPr>
              <w:t> </w:t>
            </w:r>
          </w:p>
        </w:tc>
        <w:tc>
          <w:tcPr>
            <w:tcW w:w="2950" w:type="pct"/>
            <w:vAlign w:val="center"/>
            <w:hideMark/>
          </w:tcPr>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_________________________________________________ </w:t>
            </w:r>
          </w:p>
        </w:tc>
      </w:tr>
      <w:tr w:rsidR="006C3624" w:rsidRPr="006C3624" w:rsidTr="00D90741">
        <w:trPr>
          <w:tblCellSpacing w:w="18" w:type="dxa"/>
          <w:jc w:val="center"/>
        </w:trPr>
        <w:tc>
          <w:tcPr>
            <w:tcW w:w="250" w:type="pct"/>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14.</w:t>
            </w:r>
            <w:r w:rsidRPr="006C3624">
              <w:rPr>
                <w:rFonts w:ascii="Times New Roman" w:eastAsiaTheme="minorEastAsia" w:hAnsi="Times New Roman" w:cs="Times New Roman"/>
                <w:sz w:val="24"/>
                <w:szCs w:val="24"/>
                <w:lang w:eastAsia="uk-UA"/>
              </w:rPr>
              <w:t> </w:t>
            </w:r>
          </w:p>
        </w:tc>
        <w:tc>
          <w:tcPr>
            <w:tcW w:w="180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Ґрунти підстави опор</w:t>
            </w:r>
            <w:r w:rsidRPr="006C3624">
              <w:rPr>
                <w:rFonts w:ascii="Times New Roman" w:eastAsiaTheme="minorEastAsia" w:hAnsi="Times New Roman" w:cs="Times New Roman"/>
                <w:sz w:val="24"/>
                <w:szCs w:val="24"/>
                <w:lang w:eastAsia="uk-UA"/>
              </w:rPr>
              <w:t> </w:t>
            </w:r>
          </w:p>
        </w:tc>
        <w:tc>
          <w:tcPr>
            <w:tcW w:w="2950" w:type="pct"/>
            <w:vAlign w:val="center"/>
            <w:hideMark/>
          </w:tcPr>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_________________________________________________ </w:t>
            </w:r>
          </w:p>
        </w:tc>
      </w:tr>
      <w:tr w:rsidR="006C3624" w:rsidRPr="006C3624" w:rsidTr="00D90741">
        <w:trPr>
          <w:tblCellSpacing w:w="18" w:type="dxa"/>
          <w:jc w:val="center"/>
        </w:trPr>
        <w:tc>
          <w:tcPr>
            <w:tcW w:w="250" w:type="pct"/>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15.</w:t>
            </w:r>
            <w:r w:rsidRPr="006C3624">
              <w:rPr>
                <w:rFonts w:ascii="Times New Roman" w:eastAsiaTheme="minorEastAsia" w:hAnsi="Times New Roman" w:cs="Times New Roman"/>
                <w:sz w:val="24"/>
                <w:szCs w:val="24"/>
                <w:lang w:eastAsia="uk-UA"/>
              </w:rPr>
              <w:t> </w:t>
            </w:r>
          </w:p>
        </w:tc>
        <w:tc>
          <w:tcPr>
            <w:tcW w:w="180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Отвір мосту</w:t>
            </w:r>
            <w:r w:rsidRPr="006C3624">
              <w:rPr>
                <w:rFonts w:ascii="Times New Roman" w:eastAsiaTheme="minorEastAsia" w:hAnsi="Times New Roman" w:cs="Times New Roman"/>
                <w:sz w:val="24"/>
                <w:szCs w:val="24"/>
                <w:lang w:eastAsia="uk-UA"/>
              </w:rPr>
              <w:t> </w:t>
            </w:r>
          </w:p>
        </w:tc>
        <w:tc>
          <w:tcPr>
            <w:tcW w:w="2950" w:type="pct"/>
            <w:vAlign w:val="center"/>
            <w:hideMark/>
          </w:tcPr>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_________________________________________________ </w:t>
            </w:r>
          </w:p>
        </w:tc>
      </w:tr>
      <w:tr w:rsidR="006C3624" w:rsidRPr="006C3624" w:rsidTr="00D90741">
        <w:trPr>
          <w:tblCellSpacing w:w="18" w:type="dxa"/>
          <w:jc w:val="center"/>
        </w:trPr>
        <w:tc>
          <w:tcPr>
            <w:tcW w:w="250" w:type="pct"/>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16.</w:t>
            </w:r>
            <w:r w:rsidRPr="006C3624">
              <w:rPr>
                <w:rFonts w:ascii="Times New Roman" w:eastAsiaTheme="minorEastAsia" w:hAnsi="Times New Roman" w:cs="Times New Roman"/>
                <w:sz w:val="24"/>
                <w:szCs w:val="24"/>
                <w:lang w:eastAsia="uk-UA"/>
              </w:rPr>
              <w:t> </w:t>
            </w:r>
          </w:p>
        </w:tc>
        <w:tc>
          <w:tcPr>
            <w:tcW w:w="180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Рік будівлі, найменування будівельної організації</w:t>
            </w:r>
            <w:r w:rsidRPr="006C3624">
              <w:rPr>
                <w:rFonts w:ascii="Times New Roman" w:eastAsiaTheme="minorEastAsia" w:hAnsi="Times New Roman" w:cs="Times New Roman"/>
                <w:sz w:val="24"/>
                <w:szCs w:val="24"/>
                <w:lang w:eastAsia="uk-UA"/>
              </w:rPr>
              <w:t> </w:t>
            </w:r>
          </w:p>
        </w:tc>
        <w:tc>
          <w:tcPr>
            <w:tcW w:w="2950" w:type="pct"/>
            <w:vAlign w:val="center"/>
            <w:hideMark/>
          </w:tcPr>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_________________________________________________ </w:t>
            </w:r>
          </w:p>
        </w:tc>
      </w:tr>
      <w:tr w:rsidR="006C3624" w:rsidRPr="006C3624" w:rsidTr="00D90741">
        <w:trPr>
          <w:tblCellSpacing w:w="18" w:type="dxa"/>
          <w:jc w:val="center"/>
        </w:trPr>
        <w:tc>
          <w:tcPr>
            <w:tcW w:w="250" w:type="pct"/>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17.</w:t>
            </w:r>
            <w:r w:rsidRPr="006C3624">
              <w:rPr>
                <w:rFonts w:ascii="Times New Roman" w:eastAsiaTheme="minorEastAsia" w:hAnsi="Times New Roman" w:cs="Times New Roman"/>
                <w:sz w:val="24"/>
                <w:szCs w:val="24"/>
                <w:lang w:eastAsia="uk-UA"/>
              </w:rPr>
              <w:t> </w:t>
            </w:r>
          </w:p>
        </w:tc>
        <w:tc>
          <w:tcPr>
            <w:tcW w:w="180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Рік останнього ремонту, найменування будівельної організації</w:t>
            </w:r>
            <w:r w:rsidRPr="006C3624">
              <w:rPr>
                <w:rFonts w:ascii="Times New Roman" w:eastAsiaTheme="minorEastAsia" w:hAnsi="Times New Roman" w:cs="Times New Roman"/>
                <w:sz w:val="24"/>
                <w:szCs w:val="24"/>
                <w:lang w:eastAsia="uk-UA"/>
              </w:rPr>
              <w:t> </w:t>
            </w:r>
          </w:p>
        </w:tc>
        <w:tc>
          <w:tcPr>
            <w:tcW w:w="2950" w:type="pct"/>
            <w:vAlign w:val="center"/>
            <w:hideMark/>
          </w:tcPr>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_________________________________________________ </w:t>
            </w:r>
          </w:p>
        </w:tc>
      </w:tr>
      <w:tr w:rsidR="006C3624" w:rsidRPr="006C3624" w:rsidTr="00D90741">
        <w:trPr>
          <w:tblCellSpacing w:w="18" w:type="dxa"/>
          <w:jc w:val="center"/>
        </w:trPr>
        <w:tc>
          <w:tcPr>
            <w:tcW w:w="250" w:type="pct"/>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18.</w:t>
            </w:r>
            <w:r w:rsidRPr="006C3624">
              <w:rPr>
                <w:rFonts w:ascii="Times New Roman" w:eastAsiaTheme="minorEastAsia" w:hAnsi="Times New Roman" w:cs="Times New Roman"/>
                <w:sz w:val="24"/>
                <w:szCs w:val="24"/>
                <w:lang w:eastAsia="uk-UA"/>
              </w:rPr>
              <w:t> </w:t>
            </w:r>
          </w:p>
        </w:tc>
        <w:tc>
          <w:tcPr>
            <w:tcW w:w="180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Положення мосту в профілі</w:t>
            </w:r>
            <w:r w:rsidRPr="006C3624">
              <w:rPr>
                <w:rFonts w:ascii="Times New Roman" w:eastAsiaTheme="minorEastAsia" w:hAnsi="Times New Roman" w:cs="Times New Roman"/>
                <w:sz w:val="24"/>
                <w:szCs w:val="24"/>
                <w:lang w:eastAsia="uk-UA"/>
              </w:rPr>
              <w:t> </w:t>
            </w:r>
          </w:p>
        </w:tc>
        <w:tc>
          <w:tcPr>
            <w:tcW w:w="2950" w:type="pct"/>
            <w:vAlign w:val="center"/>
            <w:hideMark/>
          </w:tcPr>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_________________________________________________ </w:t>
            </w:r>
          </w:p>
        </w:tc>
      </w:tr>
      <w:tr w:rsidR="006C3624" w:rsidRPr="006C3624" w:rsidTr="00D90741">
        <w:trPr>
          <w:tblCellSpacing w:w="18" w:type="dxa"/>
          <w:jc w:val="center"/>
        </w:trPr>
        <w:tc>
          <w:tcPr>
            <w:tcW w:w="250" w:type="pct"/>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19.</w:t>
            </w:r>
            <w:r w:rsidRPr="006C3624">
              <w:rPr>
                <w:rFonts w:ascii="Times New Roman" w:eastAsiaTheme="minorEastAsia" w:hAnsi="Times New Roman" w:cs="Times New Roman"/>
                <w:sz w:val="24"/>
                <w:szCs w:val="24"/>
                <w:lang w:eastAsia="uk-UA"/>
              </w:rPr>
              <w:t> </w:t>
            </w:r>
          </w:p>
        </w:tc>
        <w:tc>
          <w:tcPr>
            <w:tcW w:w="180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Положення мосту в плані</w:t>
            </w:r>
            <w:r w:rsidRPr="006C3624">
              <w:rPr>
                <w:rFonts w:ascii="Times New Roman" w:eastAsiaTheme="minorEastAsia" w:hAnsi="Times New Roman" w:cs="Times New Roman"/>
                <w:sz w:val="24"/>
                <w:szCs w:val="24"/>
                <w:lang w:eastAsia="uk-UA"/>
              </w:rPr>
              <w:t> </w:t>
            </w:r>
          </w:p>
        </w:tc>
        <w:tc>
          <w:tcPr>
            <w:tcW w:w="2950" w:type="pct"/>
            <w:vAlign w:val="center"/>
            <w:hideMark/>
          </w:tcPr>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_________________________________________________ </w:t>
            </w:r>
          </w:p>
        </w:tc>
      </w:tr>
    </w:tbl>
    <w:p w:rsidR="006C3624" w:rsidRPr="006C3624" w:rsidRDefault="006C3624" w:rsidP="006C3624">
      <w:pPr>
        <w:spacing w:after="0" w:line="240" w:lineRule="auto"/>
        <w:rPr>
          <w:rFonts w:ascii="Times New Roman" w:eastAsia="Times New Roman" w:hAnsi="Times New Roman" w:cs="Times New Roman"/>
          <w:sz w:val="24"/>
          <w:szCs w:val="24"/>
          <w:lang w:eastAsia="uk-UA"/>
        </w:rPr>
      </w:pPr>
      <w:r w:rsidRPr="006C3624">
        <w:rPr>
          <w:rFonts w:ascii="Times New Roman" w:eastAsia="Times New Roman" w:hAnsi="Times New Roman" w:cs="Times New Roman"/>
          <w:sz w:val="24"/>
          <w:szCs w:val="24"/>
          <w:lang w:eastAsia="uk-UA"/>
        </w:rPr>
        <w:br w:type="textWrapping" w:clear="all"/>
      </w:r>
    </w:p>
    <w:tbl>
      <w:tblPr>
        <w:tblW w:w="4500" w:type="pct"/>
        <w:jc w:val="center"/>
        <w:tblCellSpacing w:w="18" w:type="dxa"/>
        <w:tblCellMar>
          <w:top w:w="24" w:type="dxa"/>
          <w:left w:w="24" w:type="dxa"/>
          <w:bottom w:w="24" w:type="dxa"/>
          <w:right w:w="24" w:type="dxa"/>
        </w:tblCellMar>
        <w:tblLook w:val="04A0" w:firstRow="1" w:lastRow="0" w:firstColumn="1" w:lastColumn="0" w:noHBand="0" w:noVBand="1"/>
      </w:tblPr>
      <w:tblGrid>
        <w:gridCol w:w="4337"/>
        <w:gridCol w:w="4338"/>
      </w:tblGrid>
      <w:tr w:rsidR="006C3624" w:rsidRPr="006C3624" w:rsidTr="00D90741">
        <w:trPr>
          <w:tblCellSpacing w:w="18" w:type="dxa"/>
          <w:jc w:val="center"/>
        </w:trPr>
        <w:tc>
          <w:tcPr>
            <w:tcW w:w="2500" w:type="pct"/>
            <w:vAlign w:val="center"/>
            <w:hideMark/>
          </w:tcPr>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"___" ____________</w:t>
            </w:r>
            <w:r w:rsidRPr="006C3624">
              <w:rPr>
                <w:rFonts w:ascii="Times New Roman" w:eastAsiaTheme="minorEastAsia" w:hAnsi="Times New Roman" w:cs="Times New Roman"/>
                <w:sz w:val="24"/>
                <w:szCs w:val="24"/>
                <w:lang w:eastAsia="uk-UA"/>
              </w:rPr>
              <w:br/>
            </w:r>
            <w:r w:rsidRPr="006C3624">
              <w:rPr>
                <w:rFonts w:ascii="Times New Roman" w:eastAsiaTheme="minorEastAsia" w:hAnsi="Times New Roman" w:cs="Times New Roman"/>
                <w:sz w:val="20"/>
                <w:szCs w:val="20"/>
                <w:lang w:eastAsia="uk-UA"/>
              </w:rPr>
              <w:t>              (дата) </w:t>
            </w:r>
          </w:p>
        </w:tc>
        <w:tc>
          <w:tcPr>
            <w:tcW w:w="2500" w:type="pct"/>
            <w:vAlign w:val="center"/>
            <w:hideMark/>
          </w:tcPr>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____________________</w:t>
            </w:r>
            <w:r w:rsidRPr="006C3624">
              <w:rPr>
                <w:rFonts w:ascii="Times New Roman" w:eastAsiaTheme="minorEastAsia" w:hAnsi="Times New Roman" w:cs="Times New Roman"/>
                <w:sz w:val="24"/>
                <w:szCs w:val="24"/>
                <w:lang w:eastAsia="uk-UA"/>
              </w:rPr>
              <w:br/>
            </w:r>
            <w:r w:rsidRPr="006C3624">
              <w:rPr>
                <w:rFonts w:ascii="Times New Roman" w:eastAsiaTheme="minorEastAsia" w:hAnsi="Times New Roman" w:cs="Times New Roman"/>
                <w:sz w:val="20"/>
                <w:szCs w:val="20"/>
                <w:lang w:eastAsia="uk-UA"/>
              </w:rPr>
              <w:t>                  (підпис) </w:t>
            </w:r>
          </w:p>
        </w:tc>
      </w:tr>
    </w:tbl>
    <w:p w:rsidR="006C3624" w:rsidRPr="006C3624" w:rsidRDefault="006C3624" w:rsidP="006C3624">
      <w:pPr>
        <w:spacing w:after="0" w:line="240" w:lineRule="auto"/>
        <w:rPr>
          <w:rFonts w:ascii="Times New Roman" w:eastAsia="Times New Roman" w:hAnsi="Times New Roman" w:cs="Times New Roman"/>
          <w:sz w:val="24"/>
          <w:szCs w:val="24"/>
          <w:lang w:eastAsia="uk-UA"/>
        </w:rPr>
      </w:pPr>
      <w:r w:rsidRPr="006C3624">
        <w:rPr>
          <w:rFonts w:ascii="Times New Roman" w:eastAsia="Times New Roman" w:hAnsi="Times New Roman" w:cs="Times New Roman"/>
          <w:sz w:val="24"/>
          <w:szCs w:val="24"/>
          <w:lang w:eastAsia="uk-UA"/>
        </w:rPr>
        <w:br w:type="textWrapping" w:clear="all"/>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6C3624" w:rsidRPr="006C3624" w:rsidTr="00D90741">
        <w:trPr>
          <w:tblCellSpacing w:w="18" w:type="dxa"/>
        </w:trPr>
        <w:tc>
          <w:tcPr>
            <w:tcW w:w="0" w:type="auto"/>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Додаток А </w:t>
            </w:r>
          </w:p>
        </w:tc>
      </w:tr>
    </w:tbl>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br w:type="textWrapping" w:clear="all"/>
      </w:r>
    </w:p>
    <w:p w:rsidR="006C3624" w:rsidRPr="006C3624" w:rsidRDefault="006C3624" w:rsidP="006C362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3624">
        <w:rPr>
          <w:rFonts w:ascii="Times New Roman" w:eastAsia="Times New Roman" w:hAnsi="Times New Roman" w:cs="Times New Roman"/>
          <w:b/>
          <w:bCs/>
          <w:sz w:val="27"/>
          <w:szCs w:val="27"/>
          <w:lang w:eastAsia="uk-UA"/>
        </w:rPr>
        <w:t xml:space="preserve">Список використаної літератури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1. Альбом технічних рішень ремонту пошкоджень елементів залізобетонних мостів на пальових стояках. - К.: </w:t>
      </w:r>
      <w:proofErr w:type="spellStart"/>
      <w:r w:rsidRPr="006C3624">
        <w:rPr>
          <w:rFonts w:ascii="Times New Roman" w:eastAsiaTheme="minorEastAsia" w:hAnsi="Times New Roman" w:cs="Times New Roman"/>
          <w:sz w:val="24"/>
          <w:szCs w:val="24"/>
          <w:lang w:eastAsia="uk-UA"/>
        </w:rPr>
        <w:t>Укрдортехнологія</w:t>
      </w:r>
      <w:proofErr w:type="spellEnd"/>
      <w:r w:rsidRPr="006C3624">
        <w:rPr>
          <w:rFonts w:ascii="Times New Roman" w:eastAsiaTheme="minorEastAsia" w:hAnsi="Times New Roman" w:cs="Times New Roman"/>
          <w:sz w:val="24"/>
          <w:szCs w:val="24"/>
          <w:lang w:eastAsia="uk-UA"/>
        </w:rPr>
        <w:t xml:space="preserve">, 1996. - 115 с.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2. </w:t>
      </w:r>
      <w:proofErr w:type="spellStart"/>
      <w:r w:rsidRPr="006C3624">
        <w:rPr>
          <w:rFonts w:ascii="Times New Roman" w:eastAsiaTheme="minorEastAsia" w:hAnsi="Times New Roman" w:cs="Times New Roman"/>
          <w:sz w:val="24"/>
          <w:szCs w:val="24"/>
          <w:lang w:eastAsia="uk-UA"/>
        </w:rPr>
        <w:t>Артамонов</w:t>
      </w:r>
      <w:proofErr w:type="spellEnd"/>
      <w:r w:rsidRPr="006C3624">
        <w:rPr>
          <w:rFonts w:ascii="Times New Roman" w:eastAsiaTheme="minorEastAsia" w:hAnsi="Times New Roman" w:cs="Times New Roman"/>
          <w:sz w:val="24"/>
          <w:szCs w:val="24"/>
          <w:lang w:eastAsia="uk-UA"/>
        </w:rPr>
        <w:t xml:space="preserve"> В. С. Захист залізобетону від корозії. - М.: </w:t>
      </w:r>
      <w:proofErr w:type="spellStart"/>
      <w:r w:rsidRPr="006C3624">
        <w:rPr>
          <w:rFonts w:ascii="Times New Roman" w:eastAsiaTheme="minorEastAsia" w:hAnsi="Times New Roman" w:cs="Times New Roman"/>
          <w:sz w:val="24"/>
          <w:szCs w:val="24"/>
          <w:lang w:eastAsia="uk-UA"/>
        </w:rPr>
        <w:t>Будіздат</w:t>
      </w:r>
      <w:proofErr w:type="spellEnd"/>
      <w:r w:rsidRPr="006C3624">
        <w:rPr>
          <w:rFonts w:ascii="Times New Roman" w:eastAsiaTheme="minorEastAsia" w:hAnsi="Times New Roman" w:cs="Times New Roman"/>
          <w:sz w:val="24"/>
          <w:szCs w:val="24"/>
          <w:lang w:eastAsia="uk-UA"/>
        </w:rPr>
        <w:t xml:space="preserve">, 1971. - 143 с.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 Настанови з визначення технічного стану мостів. Лантух-</w:t>
      </w:r>
      <w:proofErr w:type="spellStart"/>
      <w:r w:rsidRPr="006C3624">
        <w:rPr>
          <w:rFonts w:ascii="Times New Roman" w:eastAsiaTheme="minorEastAsia" w:hAnsi="Times New Roman" w:cs="Times New Roman"/>
          <w:sz w:val="24"/>
          <w:szCs w:val="24"/>
          <w:lang w:eastAsia="uk-UA"/>
        </w:rPr>
        <w:t>Лященко</w:t>
      </w:r>
      <w:proofErr w:type="spellEnd"/>
      <w:r w:rsidRPr="006C3624">
        <w:rPr>
          <w:rFonts w:ascii="Times New Roman" w:eastAsiaTheme="minorEastAsia" w:hAnsi="Times New Roman" w:cs="Times New Roman"/>
          <w:sz w:val="24"/>
          <w:szCs w:val="24"/>
          <w:lang w:eastAsia="uk-UA"/>
        </w:rPr>
        <w:t xml:space="preserve"> А. І., Кірин В. І., Коваль П. М. та ін. - ТАУ. Вид. "Логос", К.: 2002. 117 с.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4. </w:t>
      </w:r>
      <w:proofErr w:type="spellStart"/>
      <w:r w:rsidRPr="006C3624">
        <w:rPr>
          <w:rFonts w:ascii="Times New Roman" w:eastAsiaTheme="minorEastAsia" w:hAnsi="Times New Roman" w:cs="Times New Roman"/>
          <w:sz w:val="24"/>
          <w:szCs w:val="24"/>
          <w:lang w:eastAsia="uk-UA"/>
        </w:rPr>
        <w:t>Ескплуатація</w:t>
      </w:r>
      <w:proofErr w:type="spellEnd"/>
      <w:r w:rsidRPr="006C3624">
        <w:rPr>
          <w:rFonts w:ascii="Times New Roman" w:eastAsiaTheme="minorEastAsia" w:hAnsi="Times New Roman" w:cs="Times New Roman"/>
          <w:sz w:val="24"/>
          <w:szCs w:val="24"/>
          <w:lang w:eastAsia="uk-UA"/>
        </w:rPr>
        <w:t xml:space="preserve"> і реконструкція мостів. Н. Є. Страхова та ін. - УТУ, ТАУ. Київ, 2000, 384 с.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5. </w:t>
      </w:r>
      <w:proofErr w:type="spellStart"/>
      <w:r w:rsidRPr="006C3624">
        <w:rPr>
          <w:rFonts w:ascii="Times New Roman" w:eastAsiaTheme="minorEastAsia" w:hAnsi="Times New Roman" w:cs="Times New Roman"/>
          <w:sz w:val="24"/>
          <w:szCs w:val="24"/>
          <w:lang w:eastAsia="uk-UA"/>
        </w:rPr>
        <w:t>Инструкция</w:t>
      </w:r>
      <w:proofErr w:type="spellEnd"/>
      <w:r w:rsidRPr="006C3624">
        <w:rPr>
          <w:rFonts w:ascii="Times New Roman" w:eastAsiaTheme="minorEastAsia" w:hAnsi="Times New Roman" w:cs="Times New Roman"/>
          <w:sz w:val="24"/>
          <w:szCs w:val="24"/>
          <w:lang w:eastAsia="uk-UA"/>
        </w:rPr>
        <w:t xml:space="preserve"> по </w:t>
      </w:r>
      <w:proofErr w:type="spellStart"/>
      <w:r w:rsidRPr="006C3624">
        <w:rPr>
          <w:rFonts w:ascii="Times New Roman" w:eastAsiaTheme="minorEastAsia" w:hAnsi="Times New Roman" w:cs="Times New Roman"/>
          <w:sz w:val="24"/>
          <w:szCs w:val="24"/>
          <w:lang w:eastAsia="uk-UA"/>
        </w:rPr>
        <w:t>перевозке</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крупногабаритных</w:t>
      </w:r>
      <w:proofErr w:type="spellEnd"/>
      <w:r w:rsidRPr="006C3624">
        <w:rPr>
          <w:rFonts w:ascii="Times New Roman" w:eastAsiaTheme="minorEastAsia" w:hAnsi="Times New Roman" w:cs="Times New Roman"/>
          <w:sz w:val="24"/>
          <w:szCs w:val="24"/>
          <w:lang w:eastAsia="uk-UA"/>
        </w:rPr>
        <w:t xml:space="preserve"> и </w:t>
      </w:r>
      <w:proofErr w:type="spellStart"/>
      <w:r w:rsidRPr="006C3624">
        <w:rPr>
          <w:rFonts w:ascii="Times New Roman" w:eastAsiaTheme="minorEastAsia" w:hAnsi="Times New Roman" w:cs="Times New Roman"/>
          <w:sz w:val="24"/>
          <w:szCs w:val="24"/>
          <w:lang w:eastAsia="uk-UA"/>
        </w:rPr>
        <w:t>тяжеловесных</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грузов</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автомобильным</w:t>
      </w:r>
      <w:proofErr w:type="spellEnd"/>
      <w:r w:rsidRPr="006C3624">
        <w:rPr>
          <w:rFonts w:ascii="Times New Roman" w:eastAsiaTheme="minorEastAsia" w:hAnsi="Times New Roman" w:cs="Times New Roman"/>
          <w:sz w:val="24"/>
          <w:szCs w:val="24"/>
          <w:lang w:eastAsia="uk-UA"/>
        </w:rPr>
        <w:t xml:space="preserve"> транспортом. ВНИИБД МВД СССР. - М.: 1977. - 39 с.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6. Коваленко С. Н. </w:t>
      </w:r>
      <w:proofErr w:type="spellStart"/>
      <w:r w:rsidRPr="006C3624">
        <w:rPr>
          <w:rFonts w:ascii="Times New Roman" w:eastAsiaTheme="minorEastAsia" w:hAnsi="Times New Roman" w:cs="Times New Roman"/>
          <w:sz w:val="24"/>
          <w:szCs w:val="24"/>
          <w:lang w:eastAsia="uk-UA"/>
        </w:rPr>
        <w:t>Проблемы</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реконструкции</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автодорожных</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мостов</w:t>
      </w:r>
      <w:proofErr w:type="spellEnd"/>
      <w:r w:rsidRPr="006C3624">
        <w:rPr>
          <w:rFonts w:ascii="Times New Roman" w:eastAsiaTheme="minorEastAsia" w:hAnsi="Times New Roman" w:cs="Times New Roman"/>
          <w:sz w:val="24"/>
          <w:szCs w:val="24"/>
          <w:lang w:eastAsia="uk-UA"/>
        </w:rPr>
        <w:t xml:space="preserve">. - </w:t>
      </w:r>
      <w:proofErr w:type="spellStart"/>
      <w:r w:rsidRPr="006C3624">
        <w:rPr>
          <w:rFonts w:ascii="Times New Roman" w:eastAsiaTheme="minorEastAsia" w:hAnsi="Times New Roman" w:cs="Times New Roman"/>
          <w:sz w:val="24"/>
          <w:szCs w:val="24"/>
          <w:lang w:eastAsia="uk-UA"/>
        </w:rPr>
        <w:t>Автомобильные</w:t>
      </w:r>
      <w:proofErr w:type="spellEnd"/>
      <w:r w:rsidRPr="006C3624">
        <w:rPr>
          <w:rFonts w:ascii="Times New Roman" w:eastAsiaTheme="minorEastAsia" w:hAnsi="Times New Roman" w:cs="Times New Roman"/>
          <w:sz w:val="24"/>
          <w:szCs w:val="24"/>
          <w:lang w:eastAsia="uk-UA"/>
        </w:rPr>
        <w:t xml:space="preserve"> дороги, 1983, N 2 - С. 6 - 7.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7. Лучко Й. Й., Дієслова І. І., Назарович Б. Л. Основні системи та технології по захисту бетонних та залізобетонних конструкцій від корозії і вказівки по їх використанню./</w:t>
      </w:r>
      <w:proofErr w:type="spellStart"/>
      <w:r w:rsidRPr="006C3624">
        <w:rPr>
          <w:rFonts w:ascii="Times New Roman" w:eastAsiaTheme="minorEastAsia" w:hAnsi="Times New Roman" w:cs="Times New Roman"/>
          <w:sz w:val="24"/>
          <w:szCs w:val="24"/>
          <w:lang w:eastAsia="uk-UA"/>
        </w:rPr>
        <w:t>Зб</w:t>
      </w:r>
      <w:proofErr w:type="spellEnd"/>
      <w:r w:rsidRPr="006C3624">
        <w:rPr>
          <w:rFonts w:ascii="Times New Roman" w:eastAsiaTheme="minorEastAsia" w:hAnsi="Times New Roman" w:cs="Times New Roman"/>
          <w:sz w:val="24"/>
          <w:szCs w:val="24"/>
          <w:lang w:eastAsia="uk-UA"/>
        </w:rPr>
        <w:t xml:space="preserve">. "Механіка і фізика руйнування будівельних матеріалів і конструкцій". - Львів: Каменяр, 2000. - 1462 - 475 с.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8. </w:t>
      </w:r>
      <w:proofErr w:type="spellStart"/>
      <w:r w:rsidRPr="006C3624">
        <w:rPr>
          <w:rFonts w:ascii="Times New Roman" w:eastAsiaTheme="minorEastAsia" w:hAnsi="Times New Roman" w:cs="Times New Roman"/>
          <w:sz w:val="24"/>
          <w:szCs w:val="24"/>
          <w:lang w:eastAsia="uk-UA"/>
        </w:rPr>
        <w:t>Свайные</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фундаменты</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СНиП</w:t>
      </w:r>
      <w:proofErr w:type="spellEnd"/>
      <w:r w:rsidRPr="006C3624">
        <w:rPr>
          <w:rFonts w:ascii="Times New Roman" w:eastAsiaTheme="minorEastAsia" w:hAnsi="Times New Roman" w:cs="Times New Roman"/>
          <w:sz w:val="24"/>
          <w:szCs w:val="24"/>
          <w:lang w:eastAsia="uk-UA"/>
        </w:rPr>
        <w:t xml:space="preserve"> 2.02.03-85. - М.: ЦИТП </w:t>
      </w:r>
      <w:proofErr w:type="spellStart"/>
      <w:r w:rsidRPr="006C3624">
        <w:rPr>
          <w:rFonts w:ascii="Times New Roman" w:eastAsiaTheme="minorEastAsia" w:hAnsi="Times New Roman" w:cs="Times New Roman"/>
          <w:sz w:val="24"/>
          <w:szCs w:val="24"/>
          <w:lang w:eastAsia="uk-UA"/>
        </w:rPr>
        <w:t>Госстроя</w:t>
      </w:r>
      <w:proofErr w:type="spellEnd"/>
      <w:r w:rsidRPr="006C3624">
        <w:rPr>
          <w:rFonts w:ascii="Times New Roman" w:eastAsiaTheme="minorEastAsia" w:hAnsi="Times New Roman" w:cs="Times New Roman"/>
          <w:sz w:val="24"/>
          <w:szCs w:val="24"/>
          <w:lang w:eastAsia="uk-UA"/>
        </w:rPr>
        <w:t xml:space="preserve"> СССР, 1986. - 46 с.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lastRenderedPageBreak/>
        <w:t xml:space="preserve">9. </w:t>
      </w:r>
      <w:proofErr w:type="spellStart"/>
      <w:r w:rsidRPr="006C3624">
        <w:rPr>
          <w:rFonts w:ascii="Times New Roman" w:eastAsiaTheme="minorEastAsia" w:hAnsi="Times New Roman" w:cs="Times New Roman"/>
          <w:sz w:val="24"/>
          <w:szCs w:val="24"/>
          <w:lang w:eastAsia="uk-UA"/>
        </w:rPr>
        <w:t>Тодирика</w:t>
      </w:r>
      <w:proofErr w:type="spellEnd"/>
      <w:r w:rsidRPr="006C3624">
        <w:rPr>
          <w:rFonts w:ascii="Times New Roman" w:eastAsiaTheme="minorEastAsia" w:hAnsi="Times New Roman" w:cs="Times New Roman"/>
          <w:sz w:val="24"/>
          <w:szCs w:val="24"/>
          <w:lang w:eastAsia="uk-UA"/>
        </w:rPr>
        <w:t xml:space="preserve"> В. В. </w:t>
      </w:r>
      <w:proofErr w:type="spellStart"/>
      <w:r w:rsidRPr="006C3624">
        <w:rPr>
          <w:rFonts w:ascii="Times New Roman" w:eastAsiaTheme="minorEastAsia" w:hAnsi="Times New Roman" w:cs="Times New Roman"/>
          <w:sz w:val="24"/>
          <w:szCs w:val="24"/>
          <w:lang w:eastAsia="uk-UA"/>
        </w:rPr>
        <w:t>Опыт</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работы</w:t>
      </w:r>
      <w:proofErr w:type="spellEnd"/>
      <w:r w:rsidRPr="006C3624">
        <w:rPr>
          <w:rFonts w:ascii="Times New Roman" w:eastAsiaTheme="minorEastAsia" w:hAnsi="Times New Roman" w:cs="Times New Roman"/>
          <w:sz w:val="24"/>
          <w:szCs w:val="24"/>
          <w:lang w:eastAsia="uk-UA"/>
        </w:rPr>
        <w:t xml:space="preserve"> малого </w:t>
      </w:r>
      <w:proofErr w:type="spellStart"/>
      <w:r w:rsidRPr="006C3624">
        <w:rPr>
          <w:rFonts w:ascii="Times New Roman" w:eastAsiaTheme="minorEastAsia" w:hAnsi="Times New Roman" w:cs="Times New Roman"/>
          <w:sz w:val="24"/>
          <w:szCs w:val="24"/>
          <w:lang w:eastAsia="uk-UA"/>
        </w:rPr>
        <w:t>внедренческого</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предприятия</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Мост</w:t>
      </w:r>
      <w:proofErr w:type="spellEnd"/>
      <w:r w:rsidRPr="006C3624">
        <w:rPr>
          <w:rFonts w:ascii="Times New Roman" w:eastAsiaTheme="minorEastAsia" w:hAnsi="Times New Roman" w:cs="Times New Roman"/>
          <w:sz w:val="24"/>
          <w:szCs w:val="24"/>
          <w:lang w:eastAsia="uk-UA"/>
        </w:rPr>
        <w:t>"./</w:t>
      </w:r>
      <w:proofErr w:type="spellStart"/>
      <w:r w:rsidRPr="006C3624">
        <w:rPr>
          <w:rFonts w:ascii="Times New Roman" w:eastAsiaTheme="minorEastAsia" w:hAnsi="Times New Roman" w:cs="Times New Roman"/>
          <w:sz w:val="24"/>
          <w:szCs w:val="24"/>
          <w:lang w:eastAsia="uk-UA"/>
        </w:rPr>
        <w:t>Всб</w:t>
      </w:r>
      <w:proofErr w:type="spellEnd"/>
      <w:r w:rsidRPr="006C3624">
        <w:rPr>
          <w:rFonts w:ascii="Times New Roman" w:eastAsiaTheme="minorEastAsia" w:hAnsi="Times New Roman" w:cs="Times New Roman"/>
          <w:sz w:val="24"/>
          <w:szCs w:val="24"/>
          <w:lang w:eastAsia="uk-UA"/>
        </w:rPr>
        <w:t xml:space="preserve">.: "Сучасні проблеми проектування, будівництва та експлуатації споруд на шляхах сполучення". Київ, 1998,- С. 200 - 204.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10. </w:t>
      </w:r>
      <w:proofErr w:type="spellStart"/>
      <w:r w:rsidRPr="006C3624">
        <w:rPr>
          <w:rFonts w:ascii="Times New Roman" w:eastAsiaTheme="minorEastAsia" w:hAnsi="Times New Roman" w:cs="Times New Roman"/>
          <w:sz w:val="24"/>
          <w:szCs w:val="24"/>
          <w:lang w:eastAsia="uk-UA"/>
        </w:rPr>
        <w:t>Тодирика</w:t>
      </w:r>
      <w:proofErr w:type="spellEnd"/>
      <w:r w:rsidRPr="006C3624">
        <w:rPr>
          <w:rFonts w:ascii="Times New Roman" w:eastAsiaTheme="minorEastAsia" w:hAnsi="Times New Roman" w:cs="Times New Roman"/>
          <w:sz w:val="24"/>
          <w:szCs w:val="24"/>
          <w:lang w:eastAsia="uk-UA"/>
        </w:rPr>
        <w:t xml:space="preserve"> В. В. </w:t>
      </w:r>
      <w:proofErr w:type="spellStart"/>
      <w:r w:rsidRPr="006C3624">
        <w:rPr>
          <w:rFonts w:ascii="Times New Roman" w:eastAsiaTheme="minorEastAsia" w:hAnsi="Times New Roman" w:cs="Times New Roman"/>
          <w:sz w:val="24"/>
          <w:szCs w:val="24"/>
          <w:lang w:eastAsia="uk-UA"/>
        </w:rPr>
        <w:t>Дашевський</w:t>
      </w:r>
      <w:proofErr w:type="spellEnd"/>
      <w:r w:rsidRPr="006C3624">
        <w:rPr>
          <w:rFonts w:ascii="Times New Roman" w:eastAsiaTheme="minorEastAsia" w:hAnsi="Times New Roman" w:cs="Times New Roman"/>
          <w:sz w:val="24"/>
          <w:szCs w:val="24"/>
          <w:lang w:eastAsia="uk-UA"/>
        </w:rPr>
        <w:t xml:space="preserve"> Е. М. </w:t>
      </w:r>
      <w:proofErr w:type="spellStart"/>
      <w:r w:rsidRPr="006C3624">
        <w:rPr>
          <w:rFonts w:ascii="Times New Roman" w:eastAsiaTheme="minorEastAsia" w:hAnsi="Times New Roman" w:cs="Times New Roman"/>
          <w:sz w:val="24"/>
          <w:szCs w:val="24"/>
          <w:lang w:eastAsia="uk-UA"/>
        </w:rPr>
        <w:t>Пространственный</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расчет</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мостовых</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конструкций</w:t>
      </w:r>
      <w:proofErr w:type="spellEnd"/>
      <w:r w:rsidRPr="006C3624">
        <w:rPr>
          <w:rFonts w:ascii="Times New Roman" w:eastAsiaTheme="minorEastAsia" w:hAnsi="Times New Roman" w:cs="Times New Roman"/>
          <w:sz w:val="24"/>
          <w:szCs w:val="24"/>
          <w:lang w:eastAsia="uk-UA"/>
        </w:rPr>
        <w:t xml:space="preserve"> по </w:t>
      </w:r>
      <w:proofErr w:type="spellStart"/>
      <w:r w:rsidRPr="006C3624">
        <w:rPr>
          <w:rFonts w:ascii="Times New Roman" w:eastAsiaTheme="minorEastAsia" w:hAnsi="Times New Roman" w:cs="Times New Roman"/>
          <w:sz w:val="24"/>
          <w:szCs w:val="24"/>
          <w:lang w:eastAsia="uk-UA"/>
        </w:rPr>
        <w:t>программе</w:t>
      </w:r>
      <w:proofErr w:type="spellEnd"/>
      <w:r w:rsidRPr="006C3624">
        <w:rPr>
          <w:rFonts w:ascii="Times New Roman" w:eastAsiaTheme="minorEastAsia" w:hAnsi="Times New Roman" w:cs="Times New Roman"/>
          <w:sz w:val="24"/>
          <w:szCs w:val="24"/>
          <w:lang w:eastAsia="uk-UA"/>
        </w:rPr>
        <w:t xml:space="preserve"> "POLYFEV". / В сб.: "Сучасні проблеми проектування, будівництва та експлуатації споруд на шляхах сполучення". - Київ, 1998, - С. 204 - 207.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11. Мости та труби. Оцінка технічного стану мостів, що експлуатуються. ВБН В.3.1-218-174-2002. - Державна служба автомобільних доріг України. - К.: 2002. 74 с. </w:t>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6C3624" w:rsidRPr="006C3624" w:rsidTr="00D90741">
        <w:trPr>
          <w:tblCellSpacing w:w="18" w:type="dxa"/>
        </w:trPr>
        <w:tc>
          <w:tcPr>
            <w:tcW w:w="0" w:type="auto"/>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Додаток Б </w:t>
            </w:r>
          </w:p>
        </w:tc>
      </w:tr>
    </w:tbl>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br w:type="textWrapping" w:clear="all"/>
      </w:r>
    </w:p>
    <w:p w:rsidR="006C3624" w:rsidRPr="006C3624" w:rsidRDefault="006C3624" w:rsidP="006C362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3624">
        <w:rPr>
          <w:rFonts w:ascii="Times New Roman" w:eastAsia="Times New Roman" w:hAnsi="Times New Roman" w:cs="Times New Roman"/>
          <w:b/>
          <w:bCs/>
          <w:sz w:val="27"/>
          <w:szCs w:val="27"/>
          <w:lang w:eastAsia="uk-UA"/>
        </w:rPr>
        <w:t xml:space="preserve">Терміни та визначення </w:t>
      </w:r>
    </w:p>
    <w:tbl>
      <w:tblPr>
        <w:tblW w:w="5000" w:type="pct"/>
        <w:tblCellSpacing w:w="18" w:type="dxa"/>
        <w:tblCellMar>
          <w:top w:w="48" w:type="dxa"/>
          <w:left w:w="48" w:type="dxa"/>
          <w:bottom w:w="48" w:type="dxa"/>
          <w:right w:w="48" w:type="dxa"/>
        </w:tblCellMar>
        <w:tblLook w:val="04A0" w:firstRow="1" w:lastRow="0" w:firstColumn="1" w:lastColumn="0" w:noHBand="0" w:noVBand="1"/>
      </w:tblPr>
      <w:tblGrid>
        <w:gridCol w:w="2627"/>
        <w:gridCol w:w="7012"/>
      </w:tblGrid>
      <w:tr w:rsidR="006C3624" w:rsidRPr="006C3624" w:rsidTr="00D90741">
        <w:trPr>
          <w:tblCellSpacing w:w="18" w:type="dxa"/>
        </w:trPr>
        <w:tc>
          <w:tcPr>
            <w:tcW w:w="13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Вантажопідйомність</w:t>
            </w:r>
            <w:r w:rsidRPr="006C3624">
              <w:rPr>
                <w:rFonts w:ascii="Times New Roman" w:eastAsiaTheme="minorEastAsia" w:hAnsi="Times New Roman" w:cs="Times New Roman"/>
                <w:sz w:val="24"/>
                <w:szCs w:val="24"/>
                <w:lang w:eastAsia="uk-UA"/>
              </w:rPr>
              <w:t> </w:t>
            </w:r>
          </w:p>
        </w:tc>
        <w:tc>
          <w:tcPr>
            <w:tcW w:w="36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чисельне значення ваги рухомого навантаження, що можна пропускати по мосту без обмежень при збереженні всіма елементами моста своїх функцій </w:t>
            </w:r>
          </w:p>
        </w:tc>
      </w:tr>
      <w:tr w:rsidR="006C3624" w:rsidRPr="006C3624" w:rsidTr="00D90741">
        <w:trPr>
          <w:tblCellSpacing w:w="18" w:type="dxa"/>
        </w:trPr>
        <w:tc>
          <w:tcPr>
            <w:tcW w:w="13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Граничне зусилля перерізу</w:t>
            </w:r>
            <w:r w:rsidRPr="006C3624">
              <w:rPr>
                <w:rFonts w:ascii="Times New Roman" w:eastAsiaTheme="minorEastAsia" w:hAnsi="Times New Roman" w:cs="Times New Roman"/>
                <w:sz w:val="24"/>
                <w:szCs w:val="24"/>
                <w:lang w:eastAsia="uk-UA"/>
              </w:rPr>
              <w:t> </w:t>
            </w:r>
          </w:p>
        </w:tc>
        <w:tc>
          <w:tcPr>
            <w:tcW w:w="36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зусилля, що призводять до нової пластифікації, відтак втрати опірності перерізу </w:t>
            </w:r>
          </w:p>
        </w:tc>
      </w:tr>
      <w:tr w:rsidR="006C3624" w:rsidRPr="006C3624" w:rsidTr="00D90741">
        <w:trPr>
          <w:tblCellSpacing w:w="18" w:type="dxa"/>
        </w:trPr>
        <w:tc>
          <w:tcPr>
            <w:tcW w:w="13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Граничне навантаження конструкції</w:t>
            </w:r>
            <w:r w:rsidRPr="006C3624">
              <w:rPr>
                <w:rFonts w:ascii="Times New Roman" w:eastAsiaTheme="minorEastAsia" w:hAnsi="Times New Roman" w:cs="Times New Roman"/>
                <w:sz w:val="24"/>
                <w:szCs w:val="24"/>
                <w:lang w:eastAsia="uk-UA"/>
              </w:rPr>
              <w:t> </w:t>
            </w:r>
          </w:p>
        </w:tc>
        <w:tc>
          <w:tcPr>
            <w:tcW w:w="36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навантаження, яке призводить до перетворювання незмінюваної конструкції в механізм з одним ступенем свободи </w:t>
            </w:r>
          </w:p>
        </w:tc>
      </w:tr>
      <w:tr w:rsidR="006C3624" w:rsidRPr="006C3624" w:rsidTr="00D90741">
        <w:trPr>
          <w:tblCellSpacing w:w="18" w:type="dxa"/>
        </w:trPr>
        <w:tc>
          <w:tcPr>
            <w:tcW w:w="13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Дефект</w:t>
            </w:r>
            <w:r w:rsidRPr="006C3624">
              <w:rPr>
                <w:rFonts w:ascii="Times New Roman" w:eastAsiaTheme="minorEastAsia" w:hAnsi="Times New Roman" w:cs="Times New Roman"/>
                <w:sz w:val="24"/>
                <w:szCs w:val="24"/>
                <w:lang w:eastAsia="uk-UA"/>
              </w:rPr>
              <w:t> </w:t>
            </w:r>
          </w:p>
        </w:tc>
        <w:tc>
          <w:tcPr>
            <w:tcW w:w="36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відхилення якості, форми або фактичних розмірів елементів та конструкцій від вимог нормативної або проектної документації, яке виникає при проектування, виготовленні, транспортуванні та монтажі </w:t>
            </w:r>
          </w:p>
        </w:tc>
      </w:tr>
      <w:tr w:rsidR="006C3624" w:rsidRPr="006C3624" w:rsidTr="00D90741">
        <w:trPr>
          <w:tblCellSpacing w:w="18" w:type="dxa"/>
        </w:trPr>
        <w:tc>
          <w:tcPr>
            <w:tcW w:w="13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Довговічність</w:t>
            </w:r>
            <w:r w:rsidRPr="006C3624">
              <w:rPr>
                <w:rFonts w:ascii="Times New Roman" w:eastAsiaTheme="minorEastAsia" w:hAnsi="Times New Roman" w:cs="Times New Roman"/>
                <w:sz w:val="24"/>
                <w:szCs w:val="24"/>
                <w:lang w:eastAsia="uk-UA"/>
              </w:rPr>
              <w:t> </w:t>
            </w:r>
          </w:p>
        </w:tc>
        <w:tc>
          <w:tcPr>
            <w:tcW w:w="36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здатність споруди зберігати протягом певного часу </w:t>
            </w:r>
            <w:proofErr w:type="spellStart"/>
            <w:r w:rsidRPr="006C3624">
              <w:rPr>
                <w:rFonts w:ascii="Times New Roman" w:eastAsiaTheme="minorEastAsia" w:hAnsi="Times New Roman" w:cs="Times New Roman"/>
                <w:sz w:val="24"/>
                <w:szCs w:val="24"/>
                <w:lang w:eastAsia="uk-UA"/>
              </w:rPr>
              <w:t>роботоспроможний</w:t>
            </w:r>
            <w:proofErr w:type="spellEnd"/>
            <w:r w:rsidRPr="006C3624">
              <w:rPr>
                <w:rFonts w:ascii="Times New Roman" w:eastAsiaTheme="minorEastAsia" w:hAnsi="Times New Roman" w:cs="Times New Roman"/>
                <w:sz w:val="24"/>
                <w:szCs w:val="24"/>
                <w:lang w:eastAsia="uk-UA"/>
              </w:rPr>
              <w:t xml:space="preserve"> стан при встановленій системи технічного обслуговування. Довговічність визначається в роках </w:t>
            </w:r>
          </w:p>
        </w:tc>
      </w:tr>
      <w:tr w:rsidR="006C3624" w:rsidRPr="006C3624" w:rsidTr="00D90741">
        <w:trPr>
          <w:tblCellSpacing w:w="18" w:type="dxa"/>
        </w:trPr>
        <w:tc>
          <w:tcPr>
            <w:tcW w:w="13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Експлуатація споруди</w:t>
            </w:r>
            <w:r w:rsidRPr="006C3624">
              <w:rPr>
                <w:rFonts w:ascii="Times New Roman" w:eastAsiaTheme="minorEastAsia" w:hAnsi="Times New Roman" w:cs="Times New Roman"/>
                <w:sz w:val="24"/>
                <w:szCs w:val="24"/>
                <w:lang w:eastAsia="uk-UA"/>
              </w:rPr>
              <w:t> </w:t>
            </w:r>
          </w:p>
        </w:tc>
        <w:tc>
          <w:tcPr>
            <w:tcW w:w="36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проведення необхідних заходів по збереженню стану конструкцій, при якому вони здатні виконувати задані функції з параметрами, що визначені вимогами технічної документації </w:t>
            </w:r>
          </w:p>
        </w:tc>
      </w:tr>
      <w:tr w:rsidR="006C3624" w:rsidRPr="006C3624" w:rsidTr="00D90741">
        <w:trPr>
          <w:tblCellSpacing w:w="18" w:type="dxa"/>
        </w:trPr>
        <w:tc>
          <w:tcPr>
            <w:tcW w:w="13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Знос споруди</w:t>
            </w:r>
            <w:r w:rsidRPr="006C3624">
              <w:rPr>
                <w:rFonts w:ascii="Times New Roman" w:eastAsiaTheme="minorEastAsia" w:hAnsi="Times New Roman" w:cs="Times New Roman"/>
                <w:sz w:val="24"/>
                <w:szCs w:val="24"/>
                <w:lang w:eastAsia="uk-UA"/>
              </w:rPr>
              <w:t> </w:t>
            </w:r>
          </w:p>
        </w:tc>
        <w:tc>
          <w:tcPr>
            <w:tcW w:w="36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деградація елементів споруди в процесі експлуатації. Полягає в погіршенні початкових проектних показників, таких як несуча здатність, вантажопідйомність та ін. </w:t>
            </w:r>
          </w:p>
        </w:tc>
      </w:tr>
      <w:tr w:rsidR="006C3624" w:rsidRPr="006C3624" w:rsidTr="00D90741">
        <w:trPr>
          <w:tblCellSpacing w:w="18" w:type="dxa"/>
        </w:trPr>
        <w:tc>
          <w:tcPr>
            <w:tcW w:w="13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Капітальний ремонт</w:t>
            </w:r>
            <w:r w:rsidRPr="006C3624">
              <w:rPr>
                <w:rFonts w:ascii="Times New Roman" w:eastAsiaTheme="minorEastAsia" w:hAnsi="Times New Roman" w:cs="Times New Roman"/>
                <w:sz w:val="24"/>
                <w:szCs w:val="24"/>
                <w:lang w:eastAsia="uk-UA"/>
              </w:rPr>
              <w:t> </w:t>
            </w:r>
          </w:p>
        </w:tc>
        <w:tc>
          <w:tcPr>
            <w:tcW w:w="36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будівельний процес, який полягає у відновленні або заміні зношених елементів, виконується за відповідними проектами силами спеціалізованих будівельних організацій </w:t>
            </w:r>
          </w:p>
        </w:tc>
      </w:tr>
      <w:tr w:rsidR="006C3624" w:rsidRPr="006C3624" w:rsidTr="00D90741">
        <w:trPr>
          <w:tblCellSpacing w:w="18" w:type="dxa"/>
        </w:trPr>
        <w:tc>
          <w:tcPr>
            <w:tcW w:w="13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Міст</w:t>
            </w:r>
            <w:r w:rsidRPr="006C3624">
              <w:rPr>
                <w:rFonts w:ascii="Times New Roman" w:eastAsiaTheme="minorEastAsia" w:hAnsi="Times New Roman" w:cs="Times New Roman"/>
                <w:sz w:val="24"/>
                <w:szCs w:val="24"/>
                <w:lang w:eastAsia="uk-UA"/>
              </w:rPr>
              <w:t> </w:t>
            </w:r>
          </w:p>
        </w:tc>
        <w:tc>
          <w:tcPr>
            <w:tcW w:w="36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транспортна споруда призначена для пропуску через перешкоду потоків автомобільного, залізничного транспорту, пішоходів, інших комунікацій. В залежності від функціонального призначення та типу перешкоди мости мають свої специфічні назви. </w:t>
            </w:r>
          </w:p>
        </w:tc>
      </w:tr>
      <w:tr w:rsidR="006C3624" w:rsidRPr="006C3624" w:rsidTr="00D90741">
        <w:trPr>
          <w:tblCellSpacing w:w="18" w:type="dxa"/>
        </w:trPr>
        <w:tc>
          <w:tcPr>
            <w:tcW w:w="13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Моральний знос</w:t>
            </w:r>
            <w:r w:rsidRPr="006C3624">
              <w:rPr>
                <w:rFonts w:ascii="Times New Roman" w:eastAsiaTheme="minorEastAsia" w:hAnsi="Times New Roman" w:cs="Times New Roman"/>
                <w:sz w:val="24"/>
                <w:szCs w:val="24"/>
                <w:lang w:eastAsia="uk-UA"/>
              </w:rPr>
              <w:t> </w:t>
            </w:r>
          </w:p>
        </w:tc>
        <w:tc>
          <w:tcPr>
            <w:tcW w:w="36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полягає у невідповідності розрахункових параметрів споруди сучасним вимогам (габаритів, вантажопідйомності та ін.) </w:t>
            </w:r>
          </w:p>
        </w:tc>
      </w:tr>
      <w:tr w:rsidR="006C3624" w:rsidRPr="006C3624" w:rsidTr="00D90741">
        <w:trPr>
          <w:tblCellSpacing w:w="18" w:type="dxa"/>
        </w:trPr>
        <w:tc>
          <w:tcPr>
            <w:tcW w:w="13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lastRenderedPageBreak/>
              <w:t>Надійність</w:t>
            </w:r>
            <w:r w:rsidRPr="006C3624">
              <w:rPr>
                <w:rFonts w:ascii="Times New Roman" w:eastAsiaTheme="minorEastAsia" w:hAnsi="Times New Roman" w:cs="Times New Roman"/>
                <w:sz w:val="24"/>
                <w:szCs w:val="24"/>
                <w:lang w:eastAsia="uk-UA"/>
              </w:rPr>
              <w:t> </w:t>
            </w:r>
          </w:p>
        </w:tc>
        <w:tc>
          <w:tcPr>
            <w:tcW w:w="36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здатність споруди виконувати задані функції в певних умовах експлуатації, зберігаючи протягом встановленого часу нормативні експлуатаційні показники. Надійність визначається ймовірністю того, що не буде досягнуто жодного з розрахункових граничних станів. </w:t>
            </w:r>
          </w:p>
        </w:tc>
      </w:tr>
      <w:tr w:rsidR="006C3624" w:rsidRPr="006C3624" w:rsidTr="00D90741">
        <w:trPr>
          <w:tblCellSpacing w:w="18" w:type="dxa"/>
        </w:trPr>
        <w:tc>
          <w:tcPr>
            <w:tcW w:w="13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Несуча здатність</w:t>
            </w:r>
            <w:r w:rsidRPr="006C3624">
              <w:rPr>
                <w:rFonts w:ascii="Times New Roman" w:eastAsiaTheme="minorEastAsia" w:hAnsi="Times New Roman" w:cs="Times New Roman"/>
                <w:sz w:val="24"/>
                <w:szCs w:val="24"/>
                <w:lang w:eastAsia="uk-UA"/>
              </w:rPr>
              <w:t> </w:t>
            </w:r>
          </w:p>
        </w:tc>
        <w:tc>
          <w:tcPr>
            <w:tcW w:w="36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здатність перерізу елемента (конструкції) сприймати граничне зусилля </w:t>
            </w:r>
          </w:p>
        </w:tc>
      </w:tr>
      <w:tr w:rsidR="006C3624" w:rsidRPr="006C3624" w:rsidTr="00D90741">
        <w:trPr>
          <w:tblCellSpacing w:w="18" w:type="dxa"/>
        </w:trPr>
        <w:tc>
          <w:tcPr>
            <w:tcW w:w="13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Обстеження</w:t>
            </w:r>
            <w:r w:rsidRPr="006C3624">
              <w:rPr>
                <w:rFonts w:ascii="Times New Roman" w:eastAsiaTheme="minorEastAsia" w:hAnsi="Times New Roman" w:cs="Times New Roman"/>
                <w:sz w:val="24"/>
                <w:szCs w:val="24"/>
                <w:lang w:eastAsia="uk-UA"/>
              </w:rPr>
              <w:t> </w:t>
            </w:r>
          </w:p>
        </w:tc>
        <w:tc>
          <w:tcPr>
            <w:tcW w:w="36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процес отримання якісних та кількісних показників експлуатаційної придатності споруди, елементів та конструкцій шляхом візуального огляду, інструментальних вимірювань в натурних конструкціях та лабораторних випробувань </w:t>
            </w:r>
          </w:p>
        </w:tc>
      </w:tr>
      <w:tr w:rsidR="006C3624" w:rsidRPr="006C3624" w:rsidTr="00D90741">
        <w:trPr>
          <w:tblCellSpacing w:w="18" w:type="dxa"/>
        </w:trPr>
        <w:tc>
          <w:tcPr>
            <w:tcW w:w="13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Обстеження детальне</w:t>
            </w:r>
            <w:r w:rsidRPr="006C3624">
              <w:rPr>
                <w:rFonts w:ascii="Times New Roman" w:eastAsiaTheme="minorEastAsia" w:hAnsi="Times New Roman" w:cs="Times New Roman"/>
                <w:sz w:val="24"/>
                <w:szCs w:val="24"/>
                <w:lang w:eastAsia="uk-UA"/>
              </w:rPr>
              <w:t> </w:t>
            </w:r>
          </w:p>
        </w:tc>
        <w:tc>
          <w:tcPr>
            <w:tcW w:w="36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вид обстеження, за якого як основний метод визначення придатності використовуються інструментальні випробування конструкцій і матеріалів споруд </w:t>
            </w:r>
          </w:p>
        </w:tc>
      </w:tr>
      <w:tr w:rsidR="006C3624" w:rsidRPr="006C3624" w:rsidTr="00D90741">
        <w:trPr>
          <w:tblCellSpacing w:w="18" w:type="dxa"/>
        </w:trPr>
        <w:tc>
          <w:tcPr>
            <w:tcW w:w="13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Обстеження маршрутне</w:t>
            </w:r>
            <w:r w:rsidRPr="006C3624">
              <w:rPr>
                <w:rFonts w:ascii="Times New Roman" w:eastAsiaTheme="minorEastAsia" w:hAnsi="Times New Roman" w:cs="Times New Roman"/>
                <w:sz w:val="24"/>
                <w:szCs w:val="24"/>
                <w:lang w:eastAsia="uk-UA"/>
              </w:rPr>
              <w:t> </w:t>
            </w:r>
          </w:p>
        </w:tc>
        <w:tc>
          <w:tcPr>
            <w:tcW w:w="36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вид обстеження для паспортизації та пропуску великовагових навантажень </w:t>
            </w:r>
          </w:p>
        </w:tc>
      </w:tr>
      <w:tr w:rsidR="006C3624" w:rsidRPr="006C3624" w:rsidTr="00D90741">
        <w:trPr>
          <w:tblCellSpacing w:w="18" w:type="dxa"/>
        </w:trPr>
        <w:tc>
          <w:tcPr>
            <w:tcW w:w="13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Обстеження планове</w:t>
            </w:r>
            <w:r w:rsidRPr="006C3624">
              <w:rPr>
                <w:rFonts w:ascii="Times New Roman" w:eastAsiaTheme="minorEastAsia" w:hAnsi="Times New Roman" w:cs="Times New Roman"/>
                <w:sz w:val="24"/>
                <w:szCs w:val="24"/>
                <w:lang w:eastAsia="uk-UA"/>
              </w:rPr>
              <w:t> </w:t>
            </w:r>
          </w:p>
        </w:tc>
        <w:tc>
          <w:tcPr>
            <w:tcW w:w="36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обстеження, яке виконується в строки, що </w:t>
            </w:r>
            <w:proofErr w:type="spellStart"/>
            <w:r w:rsidRPr="006C3624">
              <w:rPr>
                <w:rFonts w:ascii="Times New Roman" w:eastAsiaTheme="minorEastAsia" w:hAnsi="Times New Roman" w:cs="Times New Roman"/>
                <w:sz w:val="24"/>
                <w:szCs w:val="24"/>
                <w:lang w:eastAsia="uk-UA"/>
              </w:rPr>
              <w:t>зазделегідь</w:t>
            </w:r>
            <w:proofErr w:type="spellEnd"/>
            <w:r w:rsidRPr="006C3624">
              <w:rPr>
                <w:rFonts w:ascii="Times New Roman" w:eastAsiaTheme="minorEastAsia" w:hAnsi="Times New Roman" w:cs="Times New Roman"/>
                <w:sz w:val="24"/>
                <w:szCs w:val="24"/>
                <w:lang w:eastAsia="uk-UA"/>
              </w:rPr>
              <w:t xml:space="preserve"> визначені регламентом експлуатації споруди </w:t>
            </w:r>
          </w:p>
        </w:tc>
      </w:tr>
      <w:tr w:rsidR="006C3624" w:rsidRPr="006C3624" w:rsidTr="00D90741">
        <w:trPr>
          <w:tblCellSpacing w:w="18" w:type="dxa"/>
        </w:trPr>
        <w:tc>
          <w:tcPr>
            <w:tcW w:w="13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Обстеження попереднє</w:t>
            </w:r>
            <w:r w:rsidRPr="006C3624">
              <w:rPr>
                <w:rFonts w:ascii="Times New Roman" w:eastAsiaTheme="minorEastAsia" w:hAnsi="Times New Roman" w:cs="Times New Roman"/>
                <w:sz w:val="24"/>
                <w:szCs w:val="24"/>
                <w:lang w:eastAsia="uk-UA"/>
              </w:rPr>
              <w:t> </w:t>
            </w:r>
          </w:p>
        </w:tc>
        <w:tc>
          <w:tcPr>
            <w:tcW w:w="36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вид обстеження, за якого як основний метод визначення показників експлуатаційної придатності використовують аналіз технічної документації та зовнішній огляд споруди, елементів та конструкцій. При візуальному обстеженні визначають, головним чином, якісні показники експлуатаційної придатності </w:t>
            </w:r>
          </w:p>
        </w:tc>
      </w:tr>
      <w:tr w:rsidR="006C3624" w:rsidRPr="006C3624" w:rsidTr="00D90741">
        <w:trPr>
          <w:tblCellSpacing w:w="18" w:type="dxa"/>
        </w:trPr>
        <w:tc>
          <w:tcPr>
            <w:tcW w:w="13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Обстеження спеціальне</w:t>
            </w:r>
            <w:r w:rsidRPr="006C3624">
              <w:rPr>
                <w:rFonts w:ascii="Times New Roman" w:eastAsiaTheme="minorEastAsia" w:hAnsi="Times New Roman" w:cs="Times New Roman"/>
                <w:sz w:val="24"/>
                <w:szCs w:val="24"/>
                <w:lang w:eastAsia="uk-UA"/>
              </w:rPr>
              <w:t> </w:t>
            </w:r>
          </w:p>
        </w:tc>
        <w:tc>
          <w:tcPr>
            <w:tcW w:w="36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вид обстеження моста, за якого як основні методи визначення показників експлуатаційної придатності використовуються спеціальні вишукування, дослідження, випробування та </w:t>
            </w:r>
            <w:proofErr w:type="spellStart"/>
            <w:r w:rsidRPr="006C3624">
              <w:rPr>
                <w:rFonts w:ascii="Times New Roman" w:eastAsiaTheme="minorEastAsia" w:hAnsi="Times New Roman" w:cs="Times New Roman"/>
                <w:sz w:val="24"/>
                <w:szCs w:val="24"/>
                <w:lang w:eastAsia="uk-UA"/>
              </w:rPr>
              <w:t>інш</w:t>
            </w:r>
            <w:proofErr w:type="spellEnd"/>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13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Потоковий ремонт</w:t>
            </w:r>
            <w:r w:rsidRPr="006C3624">
              <w:rPr>
                <w:rFonts w:ascii="Times New Roman" w:eastAsiaTheme="minorEastAsia" w:hAnsi="Times New Roman" w:cs="Times New Roman"/>
                <w:sz w:val="24"/>
                <w:szCs w:val="24"/>
                <w:lang w:eastAsia="uk-UA"/>
              </w:rPr>
              <w:t> </w:t>
            </w:r>
          </w:p>
        </w:tc>
        <w:tc>
          <w:tcPr>
            <w:tcW w:w="36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усунення дефектів на початковій стадії їх розвитку для підтримання споруди в задовільному технічному стані, яке виконується, як правило, силами організацій, що експлуатують її, без обмеження руху транспорту по споруді. </w:t>
            </w:r>
          </w:p>
        </w:tc>
      </w:tr>
      <w:tr w:rsidR="006C3624" w:rsidRPr="006C3624" w:rsidTr="00D90741">
        <w:trPr>
          <w:tblCellSpacing w:w="18" w:type="dxa"/>
        </w:trPr>
        <w:tc>
          <w:tcPr>
            <w:tcW w:w="13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Пошкодження</w:t>
            </w:r>
            <w:r w:rsidRPr="006C3624">
              <w:rPr>
                <w:rFonts w:ascii="Times New Roman" w:eastAsiaTheme="minorEastAsia" w:hAnsi="Times New Roman" w:cs="Times New Roman"/>
                <w:sz w:val="24"/>
                <w:szCs w:val="24"/>
                <w:lang w:eastAsia="uk-UA"/>
              </w:rPr>
              <w:t> </w:t>
            </w:r>
          </w:p>
        </w:tc>
        <w:tc>
          <w:tcPr>
            <w:tcW w:w="36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відхилення від первісного рівня якості елементів та конструкцій, що виникли при транспортуванні, монтажу в процесі експлуатації або в наслідок аварії </w:t>
            </w:r>
          </w:p>
        </w:tc>
      </w:tr>
      <w:tr w:rsidR="006C3624" w:rsidRPr="006C3624" w:rsidTr="00D90741">
        <w:trPr>
          <w:tblCellSpacing w:w="18" w:type="dxa"/>
        </w:trPr>
        <w:tc>
          <w:tcPr>
            <w:tcW w:w="13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Реконструкція</w:t>
            </w:r>
            <w:r w:rsidRPr="006C3624">
              <w:rPr>
                <w:rFonts w:ascii="Times New Roman" w:eastAsiaTheme="minorEastAsia" w:hAnsi="Times New Roman" w:cs="Times New Roman"/>
                <w:sz w:val="24"/>
                <w:szCs w:val="24"/>
                <w:lang w:eastAsia="uk-UA"/>
              </w:rPr>
              <w:t> </w:t>
            </w:r>
          </w:p>
        </w:tc>
        <w:tc>
          <w:tcPr>
            <w:tcW w:w="36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комплекс будівельно-монтажних робіт, спрямованих на відновлення і перебудову споруди з наданням їй потрібних експлуатаційних характеристик. Роботи виконуються за відповідними проектами силами спеціалізованих будівельних організацій </w:t>
            </w:r>
          </w:p>
        </w:tc>
      </w:tr>
      <w:tr w:rsidR="006C3624" w:rsidRPr="006C3624" w:rsidTr="00D90741">
        <w:trPr>
          <w:tblCellSpacing w:w="18" w:type="dxa"/>
        </w:trPr>
        <w:tc>
          <w:tcPr>
            <w:tcW w:w="13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Ремонт</w:t>
            </w:r>
            <w:r w:rsidRPr="006C3624">
              <w:rPr>
                <w:rFonts w:ascii="Times New Roman" w:eastAsiaTheme="minorEastAsia" w:hAnsi="Times New Roman" w:cs="Times New Roman"/>
                <w:sz w:val="24"/>
                <w:szCs w:val="24"/>
                <w:lang w:eastAsia="uk-UA"/>
              </w:rPr>
              <w:t> </w:t>
            </w:r>
          </w:p>
        </w:tc>
        <w:tc>
          <w:tcPr>
            <w:tcW w:w="36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комплекс будівельно-монтажних робіт, спрямованих на відновлення проектних параметрів споруди </w:t>
            </w:r>
          </w:p>
        </w:tc>
      </w:tr>
      <w:tr w:rsidR="006C3624" w:rsidRPr="006C3624" w:rsidTr="00D90741">
        <w:trPr>
          <w:tblCellSpacing w:w="18" w:type="dxa"/>
        </w:trPr>
        <w:tc>
          <w:tcPr>
            <w:tcW w:w="13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Ремонт капітальний</w:t>
            </w:r>
            <w:r w:rsidRPr="006C3624">
              <w:rPr>
                <w:rFonts w:ascii="Times New Roman" w:eastAsiaTheme="minorEastAsia" w:hAnsi="Times New Roman" w:cs="Times New Roman"/>
                <w:sz w:val="24"/>
                <w:szCs w:val="24"/>
                <w:lang w:eastAsia="uk-UA"/>
              </w:rPr>
              <w:t> </w:t>
            </w:r>
          </w:p>
        </w:tc>
        <w:tc>
          <w:tcPr>
            <w:tcW w:w="36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відновлення проектних експлуатаційних характеристик споруди, що досягається шляхом комплексного усунення значних дефектів, які ставлять під загрозу можливість безпечної експлуатації споруди під дією проектних навантажень </w:t>
            </w:r>
          </w:p>
        </w:tc>
      </w:tr>
      <w:tr w:rsidR="006C3624" w:rsidRPr="006C3624" w:rsidTr="00D90741">
        <w:trPr>
          <w:tblCellSpacing w:w="18" w:type="dxa"/>
        </w:trPr>
        <w:tc>
          <w:tcPr>
            <w:tcW w:w="13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Ремонт середній</w:t>
            </w:r>
            <w:r w:rsidRPr="006C3624">
              <w:rPr>
                <w:rFonts w:ascii="Times New Roman" w:eastAsiaTheme="minorEastAsia" w:hAnsi="Times New Roman" w:cs="Times New Roman"/>
                <w:sz w:val="24"/>
                <w:szCs w:val="24"/>
                <w:lang w:eastAsia="uk-UA"/>
              </w:rPr>
              <w:t> </w:t>
            </w:r>
          </w:p>
        </w:tc>
        <w:tc>
          <w:tcPr>
            <w:tcW w:w="36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комплексне усунення дефектів окремих елементів споруди, які частково обмежують нормальний режим експлуатації мосту </w:t>
            </w:r>
          </w:p>
        </w:tc>
      </w:tr>
      <w:tr w:rsidR="006C3624" w:rsidRPr="006C3624" w:rsidTr="00D90741">
        <w:trPr>
          <w:tblCellSpacing w:w="18" w:type="dxa"/>
        </w:trPr>
        <w:tc>
          <w:tcPr>
            <w:tcW w:w="13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lastRenderedPageBreak/>
              <w:t>Ресурс</w:t>
            </w:r>
            <w:r w:rsidRPr="006C3624">
              <w:rPr>
                <w:rFonts w:ascii="Times New Roman" w:eastAsiaTheme="minorEastAsia" w:hAnsi="Times New Roman" w:cs="Times New Roman"/>
                <w:sz w:val="24"/>
                <w:szCs w:val="24"/>
                <w:lang w:eastAsia="uk-UA"/>
              </w:rPr>
              <w:t> </w:t>
            </w:r>
          </w:p>
        </w:tc>
        <w:tc>
          <w:tcPr>
            <w:tcW w:w="36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строк роботи елемента, впродовж якого надійність не досягає критичного рівня, вимірюється в роках </w:t>
            </w:r>
          </w:p>
        </w:tc>
      </w:tr>
      <w:tr w:rsidR="006C3624" w:rsidRPr="006C3624" w:rsidTr="00D90741">
        <w:trPr>
          <w:tblCellSpacing w:w="18" w:type="dxa"/>
        </w:trPr>
        <w:tc>
          <w:tcPr>
            <w:tcW w:w="13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Ресурс остаточний</w:t>
            </w:r>
            <w:r w:rsidRPr="006C3624">
              <w:rPr>
                <w:rFonts w:ascii="Times New Roman" w:eastAsiaTheme="minorEastAsia" w:hAnsi="Times New Roman" w:cs="Times New Roman"/>
                <w:sz w:val="24"/>
                <w:szCs w:val="24"/>
                <w:lang w:eastAsia="uk-UA"/>
              </w:rPr>
              <w:t> </w:t>
            </w:r>
          </w:p>
        </w:tc>
        <w:tc>
          <w:tcPr>
            <w:tcW w:w="36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прогнозуємий</w:t>
            </w:r>
            <w:proofErr w:type="spellEnd"/>
            <w:r w:rsidRPr="006C3624">
              <w:rPr>
                <w:rFonts w:ascii="Times New Roman" w:eastAsiaTheme="minorEastAsia" w:hAnsi="Times New Roman" w:cs="Times New Roman"/>
                <w:sz w:val="24"/>
                <w:szCs w:val="24"/>
                <w:lang w:eastAsia="uk-UA"/>
              </w:rPr>
              <w:t xml:space="preserve"> строк роботи елемента до моменту коли його надійність впаде до критичного рівня, вимірюється в роках </w:t>
            </w:r>
          </w:p>
        </w:tc>
      </w:tr>
      <w:tr w:rsidR="006C3624" w:rsidRPr="006C3624" w:rsidTr="00D90741">
        <w:trPr>
          <w:tblCellSpacing w:w="18" w:type="dxa"/>
        </w:trPr>
        <w:tc>
          <w:tcPr>
            <w:tcW w:w="13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Технічний стан споруди</w:t>
            </w:r>
            <w:r w:rsidRPr="006C3624">
              <w:rPr>
                <w:rFonts w:ascii="Times New Roman" w:eastAsiaTheme="minorEastAsia" w:hAnsi="Times New Roman" w:cs="Times New Roman"/>
                <w:sz w:val="24"/>
                <w:szCs w:val="24"/>
                <w:lang w:eastAsia="uk-UA"/>
              </w:rPr>
              <w:t> </w:t>
            </w:r>
          </w:p>
        </w:tc>
        <w:tc>
          <w:tcPr>
            <w:tcW w:w="36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сукупність якісних та кількісних показників, що характеризують експлуатаційну придатність споруди та її конструкцій </w:t>
            </w:r>
          </w:p>
        </w:tc>
      </w:tr>
      <w:tr w:rsidR="006C3624" w:rsidRPr="006C3624" w:rsidTr="00D90741">
        <w:trPr>
          <w:tblCellSpacing w:w="18" w:type="dxa"/>
        </w:trPr>
        <w:tc>
          <w:tcPr>
            <w:tcW w:w="13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Фізичний знос</w:t>
            </w:r>
            <w:r w:rsidRPr="006C3624">
              <w:rPr>
                <w:rFonts w:ascii="Times New Roman" w:eastAsiaTheme="minorEastAsia" w:hAnsi="Times New Roman" w:cs="Times New Roman"/>
                <w:sz w:val="24"/>
                <w:szCs w:val="24"/>
                <w:lang w:eastAsia="uk-UA"/>
              </w:rPr>
              <w:t> </w:t>
            </w:r>
          </w:p>
        </w:tc>
        <w:tc>
          <w:tcPr>
            <w:tcW w:w="36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природний процес, який полягає у зниженні з часом під дією зовнішніх факторів надійності, вантажопідйомності та довговічності елементів споруди </w:t>
            </w:r>
          </w:p>
        </w:tc>
      </w:tr>
      <w:tr w:rsidR="006C3624" w:rsidRPr="006C3624" w:rsidTr="00D90741">
        <w:trPr>
          <w:tblCellSpacing w:w="18" w:type="dxa"/>
        </w:trPr>
        <w:tc>
          <w:tcPr>
            <w:tcW w:w="13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Характеристика безпеки</w:t>
            </w:r>
            <w:r w:rsidRPr="006C3624">
              <w:rPr>
                <w:rFonts w:ascii="Times New Roman" w:eastAsiaTheme="minorEastAsia" w:hAnsi="Times New Roman" w:cs="Times New Roman"/>
                <w:sz w:val="24"/>
                <w:szCs w:val="24"/>
                <w:lang w:eastAsia="uk-UA"/>
              </w:rPr>
              <w:t> </w:t>
            </w:r>
          </w:p>
        </w:tc>
        <w:tc>
          <w:tcPr>
            <w:tcW w:w="3650" w:type="pct"/>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параметр більший ніж одиниця, математично зв'язаний із надійністю. Так надійності </w:t>
            </w:r>
            <w:r w:rsidRPr="006C3624">
              <w:rPr>
                <w:rFonts w:ascii="Times New Roman" w:eastAsiaTheme="minorEastAsia" w:hAnsi="Times New Roman" w:cs="Times New Roman"/>
                <w:i/>
                <w:iCs/>
                <w:sz w:val="24"/>
                <w:szCs w:val="24"/>
                <w:lang w:eastAsia="uk-UA"/>
              </w:rPr>
              <w:t> Р = 0,9998</w:t>
            </w:r>
            <w:r w:rsidRPr="006C3624">
              <w:rPr>
                <w:rFonts w:ascii="Times New Roman" w:eastAsiaTheme="minorEastAsia" w:hAnsi="Times New Roman" w:cs="Times New Roman"/>
                <w:sz w:val="24"/>
                <w:szCs w:val="24"/>
                <w:lang w:eastAsia="uk-UA"/>
              </w:rPr>
              <w:t xml:space="preserve"> відповідає характеристика безпеки </w:t>
            </w:r>
            <w:r w:rsidRPr="006C3624">
              <w:rPr>
                <w:rFonts w:ascii="Symbol" w:eastAsiaTheme="minorEastAsia" w:hAnsi="Symbol" w:cs="Times New Roman"/>
                <w:i/>
                <w:iCs/>
                <w:sz w:val="24"/>
                <w:szCs w:val="24"/>
                <w:lang w:eastAsia="uk-UA"/>
              </w:rPr>
              <w:t></w:t>
            </w:r>
            <w:r w:rsidRPr="006C3624">
              <w:rPr>
                <w:rFonts w:ascii="Times New Roman" w:eastAsiaTheme="minorEastAsia" w:hAnsi="Times New Roman" w:cs="Times New Roman"/>
                <w:sz w:val="24"/>
                <w:szCs w:val="24"/>
                <w:lang w:eastAsia="uk-UA"/>
              </w:rPr>
              <w:t xml:space="preserve"> </w:t>
            </w:r>
            <w:r w:rsidRPr="006C3624">
              <w:rPr>
                <w:rFonts w:ascii="Times New Roman" w:eastAsiaTheme="minorEastAsia" w:hAnsi="Times New Roman" w:cs="Times New Roman"/>
                <w:i/>
                <w:iCs/>
                <w:sz w:val="24"/>
                <w:szCs w:val="24"/>
                <w:lang w:eastAsia="uk-UA"/>
              </w:rPr>
              <w:t>= 3,8</w:t>
            </w:r>
            <w:r w:rsidRPr="006C3624">
              <w:rPr>
                <w:rFonts w:ascii="Times New Roman" w:eastAsiaTheme="minorEastAsia" w:hAnsi="Times New Roman" w:cs="Times New Roman"/>
                <w:sz w:val="24"/>
                <w:szCs w:val="24"/>
                <w:lang w:eastAsia="uk-UA"/>
              </w:rPr>
              <w:t> </w:t>
            </w:r>
          </w:p>
        </w:tc>
      </w:tr>
    </w:tbl>
    <w:p w:rsidR="006C3624" w:rsidRPr="006C3624" w:rsidRDefault="006C3624" w:rsidP="006C3624">
      <w:pPr>
        <w:spacing w:after="0" w:line="240" w:lineRule="auto"/>
        <w:rPr>
          <w:rFonts w:ascii="Times New Roman" w:eastAsia="Times New Roman" w:hAnsi="Times New Roman" w:cs="Times New Roman"/>
          <w:sz w:val="24"/>
          <w:szCs w:val="24"/>
          <w:lang w:eastAsia="uk-UA"/>
        </w:rPr>
      </w:pPr>
      <w:r w:rsidRPr="006C3624">
        <w:rPr>
          <w:rFonts w:ascii="Times New Roman" w:eastAsia="Times New Roman" w:hAnsi="Times New Roman" w:cs="Times New Roman"/>
          <w:sz w:val="24"/>
          <w:szCs w:val="24"/>
          <w:lang w:eastAsia="uk-UA"/>
        </w:rPr>
        <w:br w:type="textWrapping" w:clear="all"/>
      </w:r>
    </w:p>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6C3624" w:rsidRPr="006C3624" w:rsidTr="00D90741">
        <w:trPr>
          <w:tblCellSpacing w:w="18" w:type="dxa"/>
        </w:trPr>
        <w:tc>
          <w:tcPr>
            <w:tcW w:w="0" w:type="auto"/>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Додаток В </w:t>
            </w:r>
          </w:p>
        </w:tc>
      </w:tr>
    </w:tbl>
    <w:p w:rsidR="006C3624" w:rsidRPr="006C3624" w:rsidRDefault="006C3624" w:rsidP="006C362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br w:type="textWrapping" w:clear="all"/>
      </w:r>
    </w:p>
    <w:p w:rsidR="006C3624" w:rsidRPr="006C3624" w:rsidRDefault="006C3624" w:rsidP="006C362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3624">
        <w:rPr>
          <w:rFonts w:ascii="Times New Roman" w:eastAsia="Times New Roman" w:hAnsi="Times New Roman" w:cs="Times New Roman"/>
          <w:b/>
          <w:bCs/>
          <w:sz w:val="27"/>
          <w:szCs w:val="27"/>
          <w:lang w:eastAsia="uk-UA"/>
        </w:rPr>
        <w:t xml:space="preserve">Класифікаційні таблиці дискретних станів елементів моста </w:t>
      </w:r>
    </w:p>
    <w:p w:rsidR="006C3624" w:rsidRPr="006C3624" w:rsidRDefault="006C3624" w:rsidP="006C362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3624">
        <w:rPr>
          <w:rFonts w:ascii="Times New Roman" w:eastAsia="Times New Roman" w:hAnsi="Times New Roman" w:cs="Times New Roman"/>
          <w:b/>
          <w:bCs/>
          <w:sz w:val="27"/>
          <w:szCs w:val="27"/>
          <w:lang w:eastAsia="uk-UA"/>
        </w:rPr>
        <w:t xml:space="preserve">Таблиця В1. Дискретні стани мостового полотна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13"/>
        <w:gridCol w:w="7524"/>
        <w:gridCol w:w="1286"/>
      </w:tblGrid>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N</w:t>
            </w:r>
            <w:r w:rsidRPr="006C3624">
              <w:rPr>
                <w:rFonts w:ascii="Times New Roman" w:eastAsiaTheme="minorEastAsia" w:hAnsi="Times New Roman" w:cs="Times New Roman"/>
                <w:sz w:val="24"/>
                <w:szCs w:val="24"/>
                <w:lang w:eastAsia="uk-UA"/>
              </w:rPr>
              <w:br/>
            </w:r>
            <w:r w:rsidRPr="006C3624">
              <w:rPr>
                <w:rFonts w:ascii="Times New Roman" w:eastAsiaTheme="minorEastAsia" w:hAnsi="Times New Roman" w:cs="Times New Roman"/>
                <w:b/>
                <w:bCs/>
                <w:sz w:val="24"/>
                <w:szCs w:val="24"/>
                <w:lang w:eastAsia="uk-UA"/>
              </w:rPr>
              <w:t>стану</w:t>
            </w:r>
            <w:r w:rsidRPr="006C3624">
              <w:rPr>
                <w:rFonts w:ascii="Times New Roman" w:eastAsiaTheme="minorEastAsia" w:hAnsi="Times New Roman" w:cs="Times New Roman"/>
                <w:sz w:val="24"/>
                <w:szCs w:val="24"/>
                <w:lang w:eastAsia="uk-UA"/>
              </w:rPr>
              <w:t>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Характеристика зносу</w:t>
            </w:r>
            <w:r w:rsidRPr="006C362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Знос, %</w:t>
            </w: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Додатковий шар асфальтобетону до 2 см (поверхнева обробка), поодинокі тріщини в покритті з розкриттям до 0,5 мм, незначні порушення поперечного і поздовжнього профілю, невеликі просадки при в'їзді на міст (до 2 см)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Поперечні, іноді похилі тріщини в покритті до 3 мм від бордюру до середини проїзної часини, </w:t>
            </w:r>
            <w:proofErr w:type="spellStart"/>
            <w:r w:rsidRPr="006C3624">
              <w:rPr>
                <w:rFonts w:ascii="Times New Roman" w:eastAsiaTheme="minorEastAsia" w:hAnsi="Times New Roman" w:cs="Times New Roman"/>
                <w:sz w:val="24"/>
                <w:szCs w:val="24"/>
                <w:lang w:eastAsia="uk-UA"/>
              </w:rPr>
              <w:t>колійність</w:t>
            </w:r>
            <w:proofErr w:type="spellEnd"/>
            <w:r w:rsidRPr="006C3624">
              <w:rPr>
                <w:rFonts w:ascii="Times New Roman" w:eastAsiaTheme="minorEastAsia" w:hAnsi="Times New Roman" w:cs="Times New Roman"/>
                <w:sz w:val="24"/>
                <w:szCs w:val="24"/>
                <w:lang w:eastAsia="uk-UA"/>
              </w:rPr>
              <w:t xml:space="preserve"> вздовж бордюрів до 3 см, напливи біля бордюрів до 3 см, тріщини з розкриттям до 1 мм в покритті тротуарів в стиках тротуарних плит, лущення фарби металевої поручневої і бар'єрної огорожі, незначна погнутість заповнення поручневої огорожі та стрічки металевої бар'єрної огорожі, відсутність болтів з'єднання секцій металевої бар'єрної огорожі, недостатня довжина водовідвідних трубок, відсутність плавного спряження моста з насипом підходів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Вибоїни і ями в покритті глибиною до 3 см площею 10 % від загальної площі проїзної частини, </w:t>
            </w:r>
            <w:proofErr w:type="spellStart"/>
            <w:r w:rsidRPr="006C3624">
              <w:rPr>
                <w:rFonts w:ascii="Times New Roman" w:eastAsiaTheme="minorEastAsia" w:hAnsi="Times New Roman" w:cs="Times New Roman"/>
                <w:sz w:val="24"/>
                <w:szCs w:val="24"/>
                <w:lang w:eastAsia="uk-UA"/>
              </w:rPr>
              <w:t>колійність</w:t>
            </w:r>
            <w:proofErr w:type="spellEnd"/>
            <w:r w:rsidRPr="006C3624">
              <w:rPr>
                <w:rFonts w:ascii="Times New Roman" w:eastAsiaTheme="minorEastAsia" w:hAnsi="Times New Roman" w:cs="Times New Roman"/>
                <w:sz w:val="24"/>
                <w:szCs w:val="24"/>
                <w:lang w:eastAsia="uk-UA"/>
              </w:rPr>
              <w:t xml:space="preserve"> вздовж бордюрів до 5 см, напливи біля бордюрів до 5 см, поперечні хвилі та поперечні тріщини в покритті перед в'їздом на міст, руйнування асфальтобетонного покриття в місцях розташування деформаційних швів, пошкодження елементів деформаційних швів, тріщини в покритті над деформаційними швами, відсутність деформаційних швів на тротуарах, руйнування покриття на тротуарах, пошкодження залізобетонної поручневої і бар'єрної огорожі (корозія бетону і арматури), корозія металевої поручневої огорожі, пошкодження захисного шару, засміченість або заповнення </w:t>
            </w:r>
            <w:r w:rsidRPr="006C3624">
              <w:rPr>
                <w:rFonts w:ascii="Times New Roman" w:eastAsiaTheme="minorEastAsia" w:hAnsi="Times New Roman" w:cs="Times New Roman"/>
                <w:sz w:val="24"/>
                <w:szCs w:val="24"/>
                <w:lang w:eastAsia="uk-UA"/>
              </w:rPr>
              <w:lastRenderedPageBreak/>
              <w:t>асфальтобетоном покриття водовідвідних трубок, застої води на проїзній частині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lastRenderedPageBreak/>
              <w:t>14 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Значні порушення поперечного і поздовжнього профілю, вибоїни і ями в покритті глибиною до 5 см площею 25 % від загальної площі проїзної частини, пошкодження гідроізоляції проїзної частини, розладнання деформаційних швів, відсутність секцій поручневої огорожі, відрив стояків бар'єрної огорожі, пошкодження бетону тротуарних плит з оголенням і корозією арматури, відсутність покриття і гідроізоляції на тротуарах, відсутність водовідвідних трубок або їх значна корозія, руйнування водовідвідного лотка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33 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5 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Поздовжні тріщини в покритті над поздовжніми стиками балок, провалювання при в'їздах, вибоїни і ями в покритті глибиною до 8 - 10 см площею 40 - 50 % від загальної площі проїзної частини, повне руйнування деформаційних швів, проломи тротуарних плит, протічки води крізь дорожній одяг на елементи споруди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65 </w:t>
            </w:r>
          </w:p>
        </w:tc>
      </w:tr>
    </w:tbl>
    <w:p w:rsidR="006C3624" w:rsidRPr="006C3624" w:rsidRDefault="006C3624" w:rsidP="006C3624">
      <w:pPr>
        <w:spacing w:after="0" w:line="240" w:lineRule="auto"/>
        <w:rPr>
          <w:rFonts w:ascii="Times New Roman" w:eastAsia="Times New Roman" w:hAnsi="Times New Roman" w:cs="Times New Roman"/>
          <w:sz w:val="24"/>
          <w:szCs w:val="24"/>
          <w:lang w:eastAsia="uk-UA"/>
        </w:rPr>
      </w:pPr>
      <w:r w:rsidRPr="006C3624">
        <w:rPr>
          <w:rFonts w:ascii="Times New Roman" w:eastAsia="Times New Roman" w:hAnsi="Times New Roman" w:cs="Times New Roman"/>
          <w:sz w:val="24"/>
          <w:szCs w:val="24"/>
          <w:lang w:eastAsia="uk-UA"/>
        </w:rPr>
        <w:br w:type="textWrapping" w:clear="all"/>
      </w:r>
    </w:p>
    <w:p w:rsidR="006C3624" w:rsidRPr="006C3624" w:rsidRDefault="006C3624" w:rsidP="006C362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3624">
        <w:rPr>
          <w:rFonts w:ascii="Times New Roman" w:eastAsia="Times New Roman" w:hAnsi="Times New Roman" w:cs="Times New Roman"/>
          <w:b/>
          <w:bCs/>
          <w:i/>
          <w:iCs/>
          <w:sz w:val="27"/>
          <w:szCs w:val="27"/>
          <w:lang w:eastAsia="uk-UA"/>
        </w:rPr>
        <w:t xml:space="preserve">Таблиця 2. Дискретні стани прогонових будов із звичайного залізобетону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13"/>
        <w:gridCol w:w="7524"/>
        <w:gridCol w:w="1286"/>
      </w:tblGrid>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N</w:t>
            </w:r>
            <w:r w:rsidRPr="006C3624">
              <w:rPr>
                <w:rFonts w:ascii="Times New Roman" w:eastAsiaTheme="minorEastAsia" w:hAnsi="Times New Roman" w:cs="Times New Roman"/>
                <w:sz w:val="24"/>
                <w:szCs w:val="24"/>
                <w:lang w:eastAsia="uk-UA"/>
              </w:rPr>
              <w:br/>
            </w:r>
            <w:r w:rsidRPr="006C3624">
              <w:rPr>
                <w:rFonts w:ascii="Times New Roman" w:eastAsiaTheme="minorEastAsia" w:hAnsi="Times New Roman" w:cs="Times New Roman"/>
                <w:b/>
                <w:bCs/>
                <w:sz w:val="24"/>
                <w:szCs w:val="24"/>
                <w:lang w:eastAsia="uk-UA"/>
              </w:rPr>
              <w:t>стану</w:t>
            </w:r>
            <w:r w:rsidRPr="006C3624">
              <w:rPr>
                <w:rFonts w:ascii="Times New Roman" w:eastAsiaTheme="minorEastAsia" w:hAnsi="Times New Roman" w:cs="Times New Roman"/>
                <w:sz w:val="24"/>
                <w:szCs w:val="24"/>
                <w:lang w:eastAsia="uk-UA"/>
              </w:rPr>
              <w:t>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Характеристика зносу</w:t>
            </w:r>
            <w:r w:rsidRPr="006C362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Знос, %</w:t>
            </w: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Поодинокі тріщини у розтягнутому бетоні розкриттям до 0,1 мм, окремі до 0,2 мм, за відсутності агресивного середовища - до 0,3 мм, а також усадочні тріщини з розкриттям до 0,2 мм. Місцеві сколювання бетону без оголення арматури, поодинокі раковини і </w:t>
            </w:r>
            <w:proofErr w:type="spellStart"/>
            <w:r w:rsidRPr="006C3624">
              <w:rPr>
                <w:rFonts w:ascii="Times New Roman" w:eastAsiaTheme="minorEastAsia" w:hAnsi="Times New Roman" w:cs="Times New Roman"/>
                <w:sz w:val="24"/>
                <w:szCs w:val="24"/>
                <w:lang w:eastAsia="uk-UA"/>
              </w:rPr>
              <w:t>потіки</w:t>
            </w:r>
            <w:proofErr w:type="spellEnd"/>
            <w:r w:rsidRPr="006C3624">
              <w:rPr>
                <w:rFonts w:ascii="Times New Roman" w:eastAsiaTheme="minorEastAsia" w:hAnsi="Times New Roman" w:cs="Times New Roman"/>
                <w:sz w:val="24"/>
                <w:szCs w:val="24"/>
                <w:lang w:eastAsia="uk-UA"/>
              </w:rPr>
              <w:t xml:space="preserve"> на зовнішній поверхні прогонових будов без слідів </w:t>
            </w:r>
            <w:proofErr w:type="spellStart"/>
            <w:r w:rsidRPr="006C3624">
              <w:rPr>
                <w:rFonts w:ascii="Times New Roman" w:eastAsiaTheme="minorEastAsia" w:hAnsi="Times New Roman" w:cs="Times New Roman"/>
                <w:sz w:val="24"/>
                <w:szCs w:val="24"/>
                <w:lang w:eastAsia="uk-UA"/>
              </w:rPr>
              <w:t>іржи</w:t>
            </w:r>
            <w:proofErr w:type="spellEnd"/>
            <w:r w:rsidRPr="006C3624">
              <w:rPr>
                <w:rFonts w:ascii="Times New Roman" w:eastAsiaTheme="minorEastAsia" w:hAnsi="Times New Roman" w:cs="Times New Roman"/>
                <w:sz w:val="24"/>
                <w:szCs w:val="24"/>
                <w:lang w:eastAsia="uk-UA"/>
              </w:rPr>
              <w:t xml:space="preserve">. Водневий показник </w:t>
            </w:r>
            <w:proofErr w:type="spellStart"/>
            <w:r w:rsidRPr="006C3624">
              <w:rPr>
                <w:rFonts w:ascii="Times New Roman" w:eastAsiaTheme="minorEastAsia" w:hAnsi="Times New Roman" w:cs="Times New Roman"/>
                <w:sz w:val="24"/>
                <w:szCs w:val="24"/>
                <w:lang w:eastAsia="uk-UA"/>
              </w:rPr>
              <w:t>pH</w:t>
            </w:r>
            <w:proofErr w:type="spellEnd"/>
            <w:r w:rsidRPr="006C3624">
              <w:rPr>
                <w:rFonts w:ascii="Times New Roman" w:eastAsiaTheme="minorEastAsia" w:hAnsi="Times New Roman" w:cs="Times New Roman"/>
                <w:sz w:val="24"/>
                <w:szCs w:val="24"/>
                <w:lang w:eastAsia="uk-UA"/>
              </w:rPr>
              <w:t xml:space="preserve"> = 11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Мережа усадочних </w:t>
            </w:r>
            <w:proofErr w:type="spellStart"/>
            <w:r w:rsidRPr="006C3624">
              <w:rPr>
                <w:rFonts w:ascii="Times New Roman" w:eastAsiaTheme="minorEastAsia" w:hAnsi="Times New Roman" w:cs="Times New Roman"/>
                <w:sz w:val="24"/>
                <w:szCs w:val="24"/>
                <w:lang w:eastAsia="uk-UA"/>
              </w:rPr>
              <w:t>тріщин</w:t>
            </w:r>
            <w:proofErr w:type="spellEnd"/>
            <w:r w:rsidRPr="006C3624">
              <w:rPr>
                <w:rFonts w:ascii="Times New Roman" w:eastAsiaTheme="minorEastAsia" w:hAnsi="Times New Roman" w:cs="Times New Roman"/>
                <w:sz w:val="24"/>
                <w:szCs w:val="24"/>
                <w:lang w:eastAsia="uk-UA"/>
              </w:rPr>
              <w:t xml:space="preserve">, місцеві оголення арматури, сліди вилуговування бетону, силові тріщини у розтягнутій зоні конструкцій з розкриттям до 0,2…0,3 мм. Водневий показник </w:t>
            </w:r>
            <w:proofErr w:type="spellStart"/>
            <w:r w:rsidRPr="006C3624">
              <w:rPr>
                <w:rFonts w:ascii="Times New Roman" w:eastAsiaTheme="minorEastAsia" w:hAnsi="Times New Roman" w:cs="Times New Roman"/>
                <w:sz w:val="24"/>
                <w:szCs w:val="24"/>
                <w:lang w:eastAsia="uk-UA"/>
              </w:rPr>
              <w:t>pH</w:t>
            </w:r>
            <w:proofErr w:type="spellEnd"/>
            <w:r w:rsidRPr="006C3624">
              <w:rPr>
                <w:rFonts w:ascii="Times New Roman" w:eastAsiaTheme="minorEastAsia" w:hAnsi="Times New Roman" w:cs="Times New Roman"/>
                <w:sz w:val="24"/>
                <w:szCs w:val="24"/>
                <w:lang w:eastAsia="uk-UA"/>
              </w:rPr>
              <w:t xml:space="preserve"> = 10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Окремі поперечні, похилі та інші тріщини (в розтягнутій зоні з розкриттям понад 0,3 мм), пошкодження захисного шару бетону, корозія арматури, фільтрація води крізь плиту проїзної частини з пошкодженням бетону (вилуговування, розморожування). Окремі пошкодження поперечного об'єднання балок. Водневий показник </w:t>
            </w:r>
            <w:proofErr w:type="spellStart"/>
            <w:r w:rsidRPr="006C3624">
              <w:rPr>
                <w:rFonts w:ascii="Times New Roman" w:eastAsiaTheme="minorEastAsia" w:hAnsi="Times New Roman" w:cs="Times New Roman"/>
                <w:sz w:val="24"/>
                <w:szCs w:val="24"/>
                <w:lang w:eastAsia="uk-UA"/>
              </w:rPr>
              <w:t>pH</w:t>
            </w:r>
            <w:proofErr w:type="spellEnd"/>
            <w:r w:rsidRPr="006C3624">
              <w:rPr>
                <w:rFonts w:ascii="Times New Roman" w:eastAsiaTheme="minorEastAsia" w:hAnsi="Times New Roman" w:cs="Times New Roman"/>
                <w:sz w:val="24"/>
                <w:szCs w:val="24"/>
                <w:lang w:eastAsia="uk-UA"/>
              </w:rPr>
              <w:t xml:space="preserve"> = 9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14 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Багаточисельні тріщини з розкриттям понад 0,3 мм, інтенсивна корозія арматури з ослабленням площі понад 10 %. Пошкодження бетону від вилуговування та розморожування його на більшій частині плити проїзної частини, місцеве порушення поперечних </w:t>
            </w:r>
            <w:proofErr w:type="spellStart"/>
            <w:r w:rsidRPr="006C3624">
              <w:rPr>
                <w:rFonts w:ascii="Times New Roman" w:eastAsiaTheme="minorEastAsia" w:hAnsi="Times New Roman" w:cs="Times New Roman"/>
                <w:sz w:val="24"/>
                <w:szCs w:val="24"/>
                <w:lang w:eastAsia="uk-UA"/>
              </w:rPr>
              <w:t>зв'язків</w:t>
            </w:r>
            <w:proofErr w:type="spellEnd"/>
            <w:r w:rsidRPr="006C3624">
              <w:rPr>
                <w:rFonts w:ascii="Times New Roman" w:eastAsiaTheme="minorEastAsia" w:hAnsi="Times New Roman" w:cs="Times New Roman"/>
                <w:sz w:val="24"/>
                <w:szCs w:val="24"/>
                <w:lang w:eastAsia="uk-UA"/>
              </w:rPr>
              <w:t xml:space="preserve"> між елементами прогонових будов. Водневий показник </w:t>
            </w:r>
            <w:proofErr w:type="spellStart"/>
            <w:r w:rsidRPr="006C3624">
              <w:rPr>
                <w:rFonts w:ascii="Times New Roman" w:eastAsiaTheme="minorEastAsia" w:hAnsi="Times New Roman" w:cs="Times New Roman"/>
                <w:sz w:val="24"/>
                <w:szCs w:val="24"/>
                <w:lang w:eastAsia="uk-UA"/>
              </w:rPr>
              <w:t>pH</w:t>
            </w:r>
            <w:proofErr w:type="spellEnd"/>
            <w:r w:rsidRPr="006C3624">
              <w:rPr>
                <w:rFonts w:ascii="Times New Roman" w:eastAsiaTheme="minorEastAsia" w:hAnsi="Times New Roman" w:cs="Times New Roman"/>
                <w:sz w:val="24"/>
                <w:szCs w:val="24"/>
                <w:lang w:eastAsia="uk-UA"/>
              </w:rPr>
              <w:t xml:space="preserve"> = 8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33 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5 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Силові тріщини в стиснутій зоні бетону з розкриттям понад 0,2 мм, наскрізні похилі тріщини в </w:t>
            </w:r>
            <w:proofErr w:type="spellStart"/>
            <w:r w:rsidRPr="006C3624">
              <w:rPr>
                <w:rFonts w:ascii="Times New Roman" w:eastAsiaTheme="minorEastAsia" w:hAnsi="Times New Roman" w:cs="Times New Roman"/>
                <w:sz w:val="24"/>
                <w:szCs w:val="24"/>
                <w:lang w:eastAsia="uk-UA"/>
              </w:rPr>
              <w:t>приопорних</w:t>
            </w:r>
            <w:proofErr w:type="spellEnd"/>
            <w:r w:rsidRPr="006C3624">
              <w:rPr>
                <w:rFonts w:ascii="Times New Roman" w:eastAsiaTheme="minorEastAsia" w:hAnsi="Times New Roman" w:cs="Times New Roman"/>
                <w:sz w:val="24"/>
                <w:szCs w:val="24"/>
                <w:lang w:eastAsia="uk-UA"/>
              </w:rPr>
              <w:t xml:space="preserve"> ділянках, значна корозія арматури з ослабленням площі понад 30 %. Руйнування поперечного об'єднання балок прогонових будов з утворенням груп балок, які не забезпечують самостійне сприйняття нормативних навантажень. Загальні деформації (прогини) конструкцій від випробувального навантаження, приведені до нормативних тимчасових навантажень, перевищують регламентовані п. 1.43 </w:t>
            </w:r>
            <w:proofErr w:type="spellStart"/>
            <w:r w:rsidRPr="006C3624">
              <w:rPr>
                <w:rFonts w:ascii="Times New Roman" w:eastAsiaTheme="minorEastAsia" w:hAnsi="Times New Roman" w:cs="Times New Roman"/>
                <w:sz w:val="24"/>
                <w:szCs w:val="24"/>
                <w:lang w:eastAsia="uk-UA"/>
              </w:rPr>
              <w:t>СНиП</w:t>
            </w:r>
            <w:proofErr w:type="spellEnd"/>
            <w:r w:rsidRPr="006C3624">
              <w:rPr>
                <w:rFonts w:ascii="Times New Roman" w:eastAsiaTheme="minorEastAsia" w:hAnsi="Times New Roman" w:cs="Times New Roman"/>
                <w:sz w:val="24"/>
                <w:szCs w:val="24"/>
                <w:lang w:eastAsia="uk-UA"/>
              </w:rPr>
              <w:t xml:space="preserve"> 2.05.03-84. Залишкові </w:t>
            </w:r>
            <w:r w:rsidRPr="006C3624">
              <w:rPr>
                <w:rFonts w:ascii="Times New Roman" w:eastAsiaTheme="minorEastAsia" w:hAnsi="Times New Roman" w:cs="Times New Roman"/>
                <w:sz w:val="24"/>
                <w:szCs w:val="24"/>
                <w:lang w:eastAsia="uk-UA"/>
              </w:rPr>
              <w:lastRenderedPageBreak/>
              <w:t xml:space="preserve">деформації перевищують 1/3 пружного прогину. Прогини блоків збірних мостів нерівномірні. Відсутнє надійне </w:t>
            </w:r>
            <w:proofErr w:type="spellStart"/>
            <w:r w:rsidRPr="006C3624">
              <w:rPr>
                <w:rFonts w:ascii="Times New Roman" w:eastAsiaTheme="minorEastAsia" w:hAnsi="Times New Roman" w:cs="Times New Roman"/>
                <w:sz w:val="24"/>
                <w:szCs w:val="24"/>
                <w:lang w:eastAsia="uk-UA"/>
              </w:rPr>
              <w:t>опирання</w:t>
            </w:r>
            <w:proofErr w:type="spellEnd"/>
            <w:r w:rsidRPr="006C3624">
              <w:rPr>
                <w:rFonts w:ascii="Times New Roman" w:eastAsiaTheme="minorEastAsia" w:hAnsi="Times New Roman" w:cs="Times New Roman"/>
                <w:sz w:val="24"/>
                <w:szCs w:val="24"/>
                <w:lang w:eastAsia="uk-UA"/>
              </w:rPr>
              <w:t xml:space="preserve"> головних балок на опорні частини чи ригелі опор. Водневий показник </w:t>
            </w:r>
            <w:proofErr w:type="spellStart"/>
            <w:r w:rsidRPr="006C3624">
              <w:rPr>
                <w:rFonts w:ascii="Times New Roman" w:eastAsiaTheme="minorEastAsia" w:hAnsi="Times New Roman" w:cs="Times New Roman"/>
                <w:sz w:val="24"/>
                <w:szCs w:val="24"/>
                <w:lang w:eastAsia="uk-UA"/>
              </w:rPr>
              <w:t>pH</w:t>
            </w:r>
            <w:proofErr w:type="spellEnd"/>
            <w:r w:rsidRPr="006C3624">
              <w:rPr>
                <w:rFonts w:ascii="Times New Roman" w:eastAsiaTheme="minorEastAsia" w:hAnsi="Times New Roman" w:cs="Times New Roman"/>
                <w:sz w:val="24"/>
                <w:szCs w:val="24"/>
                <w:lang w:eastAsia="uk-UA"/>
              </w:rPr>
              <w:t xml:space="preserve"> = 7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lastRenderedPageBreak/>
              <w:t>65 </w:t>
            </w:r>
          </w:p>
        </w:tc>
      </w:tr>
    </w:tbl>
    <w:p w:rsidR="006C3624" w:rsidRPr="006C3624" w:rsidRDefault="006C3624" w:rsidP="006C3624">
      <w:pPr>
        <w:spacing w:after="0" w:line="240" w:lineRule="auto"/>
        <w:rPr>
          <w:rFonts w:ascii="Times New Roman" w:eastAsia="Times New Roman" w:hAnsi="Times New Roman" w:cs="Times New Roman"/>
          <w:sz w:val="24"/>
          <w:szCs w:val="24"/>
          <w:lang w:eastAsia="uk-UA"/>
        </w:rPr>
      </w:pPr>
      <w:r w:rsidRPr="006C3624">
        <w:rPr>
          <w:rFonts w:ascii="Times New Roman" w:eastAsia="Times New Roman" w:hAnsi="Times New Roman" w:cs="Times New Roman"/>
          <w:sz w:val="24"/>
          <w:szCs w:val="24"/>
          <w:lang w:eastAsia="uk-UA"/>
        </w:rPr>
        <w:br w:type="textWrapping" w:clear="all"/>
      </w:r>
    </w:p>
    <w:p w:rsidR="006C3624" w:rsidRPr="006C3624" w:rsidRDefault="006C3624" w:rsidP="006C3624">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6C3624">
        <w:rPr>
          <w:rFonts w:ascii="Times New Roman" w:eastAsia="Times New Roman" w:hAnsi="Times New Roman" w:cs="Times New Roman"/>
          <w:b/>
          <w:bCs/>
          <w:i/>
          <w:iCs/>
          <w:sz w:val="27"/>
          <w:szCs w:val="27"/>
          <w:lang w:eastAsia="uk-UA"/>
        </w:rPr>
        <w:t xml:space="preserve">Таблиця 3. Дискретні стани прогонових будов з попередньо напруженого залізобетону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13"/>
        <w:gridCol w:w="7524"/>
        <w:gridCol w:w="1286"/>
      </w:tblGrid>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N</w:t>
            </w:r>
            <w:r w:rsidRPr="006C3624">
              <w:rPr>
                <w:rFonts w:ascii="Times New Roman" w:eastAsiaTheme="minorEastAsia" w:hAnsi="Times New Roman" w:cs="Times New Roman"/>
                <w:sz w:val="24"/>
                <w:szCs w:val="24"/>
                <w:lang w:eastAsia="uk-UA"/>
              </w:rPr>
              <w:br/>
            </w:r>
            <w:r w:rsidRPr="006C3624">
              <w:rPr>
                <w:rFonts w:ascii="Times New Roman" w:eastAsiaTheme="minorEastAsia" w:hAnsi="Times New Roman" w:cs="Times New Roman"/>
                <w:b/>
                <w:bCs/>
                <w:sz w:val="24"/>
                <w:szCs w:val="24"/>
                <w:lang w:eastAsia="uk-UA"/>
              </w:rPr>
              <w:t>стану</w:t>
            </w:r>
            <w:r w:rsidRPr="006C3624">
              <w:rPr>
                <w:rFonts w:ascii="Times New Roman" w:eastAsiaTheme="minorEastAsia" w:hAnsi="Times New Roman" w:cs="Times New Roman"/>
                <w:sz w:val="24"/>
                <w:szCs w:val="24"/>
                <w:lang w:eastAsia="uk-UA"/>
              </w:rPr>
              <w:t>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Характеристика зносу</w:t>
            </w:r>
            <w:r w:rsidRPr="006C362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Знос, %</w:t>
            </w: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Поодинокі сколювання та раковини у бетоні незначних розмірів без оголення арматури. Місцеві </w:t>
            </w:r>
            <w:proofErr w:type="spellStart"/>
            <w:r w:rsidRPr="006C3624">
              <w:rPr>
                <w:rFonts w:ascii="Times New Roman" w:eastAsiaTheme="minorEastAsia" w:hAnsi="Times New Roman" w:cs="Times New Roman"/>
                <w:sz w:val="24"/>
                <w:szCs w:val="24"/>
                <w:lang w:eastAsia="uk-UA"/>
              </w:rPr>
              <w:t>потіки</w:t>
            </w:r>
            <w:proofErr w:type="spellEnd"/>
            <w:r w:rsidRPr="006C3624">
              <w:rPr>
                <w:rFonts w:ascii="Times New Roman" w:eastAsiaTheme="minorEastAsia" w:hAnsi="Times New Roman" w:cs="Times New Roman"/>
                <w:sz w:val="24"/>
                <w:szCs w:val="24"/>
                <w:lang w:eastAsia="uk-UA"/>
              </w:rPr>
              <w:t xml:space="preserve"> на зовнішній поверхні прогонових будов без слідів вилуговування. Поодинокі волосяні тріщини без слідів </w:t>
            </w:r>
            <w:proofErr w:type="spellStart"/>
            <w:r w:rsidRPr="006C3624">
              <w:rPr>
                <w:rFonts w:ascii="Times New Roman" w:eastAsiaTheme="minorEastAsia" w:hAnsi="Times New Roman" w:cs="Times New Roman"/>
                <w:sz w:val="24"/>
                <w:szCs w:val="24"/>
                <w:lang w:eastAsia="uk-UA"/>
              </w:rPr>
              <w:t>іржи</w:t>
            </w:r>
            <w:proofErr w:type="spellEnd"/>
            <w:r w:rsidRPr="006C3624">
              <w:rPr>
                <w:rFonts w:ascii="Times New Roman" w:eastAsiaTheme="minorEastAsia" w:hAnsi="Times New Roman" w:cs="Times New Roman"/>
                <w:sz w:val="24"/>
                <w:szCs w:val="24"/>
                <w:lang w:eastAsia="uk-UA"/>
              </w:rPr>
              <w:t xml:space="preserve"> з розкриттям до 0,2 мм. Водневий показник </w:t>
            </w:r>
            <w:proofErr w:type="spellStart"/>
            <w:r w:rsidRPr="006C3624">
              <w:rPr>
                <w:rFonts w:ascii="Times New Roman" w:eastAsiaTheme="minorEastAsia" w:hAnsi="Times New Roman" w:cs="Times New Roman"/>
                <w:sz w:val="24"/>
                <w:szCs w:val="24"/>
                <w:lang w:eastAsia="uk-UA"/>
              </w:rPr>
              <w:t>pH</w:t>
            </w:r>
            <w:proofErr w:type="spellEnd"/>
            <w:r w:rsidRPr="006C3624">
              <w:rPr>
                <w:rFonts w:ascii="Times New Roman" w:eastAsiaTheme="minorEastAsia" w:hAnsi="Times New Roman" w:cs="Times New Roman"/>
                <w:sz w:val="24"/>
                <w:szCs w:val="24"/>
                <w:lang w:eastAsia="uk-UA"/>
              </w:rPr>
              <w:t xml:space="preserve"> = 11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Місцеві </w:t>
            </w:r>
            <w:proofErr w:type="spellStart"/>
            <w:r w:rsidRPr="006C3624">
              <w:rPr>
                <w:rFonts w:ascii="Times New Roman" w:eastAsiaTheme="minorEastAsia" w:hAnsi="Times New Roman" w:cs="Times New Roman"/>
                <w:sz w:val="24"/>
                <w:szCs w:val="24"/>
                <w:lang w:eastAsia="uk-UA"/>
              </w:rPr>
              <w:t>температурно</w:t>
            </w:r>
            <w:proofErr w:type="spellEnd"/>
            <w:r w:rsidRPr="006C3624">
              <w:rPr>
                <w:rFonts w:ascii="Times New Roman" w:eastAsiaTheme="minorEastAsia" w:hAnsi="Times New Roman" w:cs="Times New Roman"/>
                <w:sz w:val="24"/>
                <w:szCs w:val="24"/>
                <w:lang w:eastAsia="uk-UA"/>
              </w:rPr>
              <w:t xml:space="preserve">-усадочні тріщини з розкриттям до 0,1 - 0,2 мм, місцеві сколювання бетону, раковини, </w:t>
            </w:r>
            <w:proofErr w:type="spellStart"/>
            <w:r w:rsidRPr="006C3624">
              <w:rPr>
                <w:rFonts w:ascii="Times New Roman" w:eastAsiaTheme="minorEastAsia" w:hAnsi="Times New Roman" w:cs="Times New Roman"/>
                <w:sz w:val="24"/>
                <w:szCs w:val="24"/>
                <w:lang w:eastAsia="uk-UA"/>
              </w:rPr>
              <w:t>потіки</w:t>
            </w:r>
            <w:proofErr w:type="spellEnd"/>
            <w:r w:rsidRPr="006C3624">
              <w:rPr>
                <w:rFonts w:ascii="Times New Roman" w:eastAsiaTheme="minorEastAsia" w:hAnsi="Times New Roman" w:cs="Times New Roman"/>
                <w:sz w:val="24"/>
                <w:szCs w:val="24"/>
                <w:lang w:eastAsia="uk-UA"/>
              </w:rPr>
              <w:t xml:space="preserve"> без оголення арматури. Водневий показник </w:t>
            </w:r>
            <w:proofErr w:type="spellStart"/>
            <w:r w:rsidRPr="006C3624">
              <w:rPr>
                <w:rFonts w:ascii="Times New Roman" w:eastAsiaTheme="minorEastAsia" w:hAnsi="Times New Roman" w:cs="Times New Roman"/>
                <w:sz w:val="24"/>
                <w:szCs w:val="24"/>
                <w:lang w:eastAsia="uk-UA"/>
              </w:rPr>
              <w:t>pH</w:t>
            </w:r>
            <w:proofErr w:type="spellEnd"/>
            <w:r w:rsidRPr="006C3624">
              <w:rPr>
                <w:rFonts w:ascii="Times New Roman" w:eastAsiaTheme="minorEastAsia" w:hAnsi="Times New Roman" w:cs="Times New Roman"/>
                <w:sz w:val="24"/>
                <w:szCs w:val="24"/>
                <w:lang w:eastAsia="uk-UA"/>
              </w:rPr>
              <w:t xml:space="preserve"> = 10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5 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Чисельні сколювання та раковини у розтягнутому бетоні, сліди вилуговування на плиті проїзної частини, незначні порушення </w:t>
            </w:r>
            <w:proofErr w:type="spellStart"/>
            <w:r w:rsidRPr="006C3624">
              <w:rPr>
                <w:rFonts w:ascii="Times New Roman" w:eastAsiaTheme="minorEastAsia" w:hAnsi="Times New Roman" w:cs="Times New Roman"/>
                <w:sz w:val="24"/>
                <w:szCs w:val="24"/>
                <w:lang w:eastAsia="uk-UA"/>
              </w:rPr>
              <w:t>зв'язків</w:t>
            </w:r>
            <w:proofErr w:type="spellEnd"/>
            <w:r w:rsidRPr="006C3624">
              <w:rPr>
                <w:rFonts w:ascii="Times New Roman" w:eastAsiaTheme="minorEastAsia" w:hAnsi="Times New Roman" w:cs="Times New Roman"/>
                <w:sz w:val="24"/>
                <w:szCs w:val="24"/>
                <w:lang w:eastAsia="uk-UA"/>
              </w:rPr>
              <w:t xml:space="preserve"> між елементами прогонових будов. Водневий показник </w:t>
            </w:r>
            <w:proofErr w:type="spellStart"/>
            <w:r w:rsidRPr="006C3624">
              <w:rPr>
                <w:rFonts w:ascii="Times New Roman" w:eastAsiaTheme="minorEastAsia" w:hAnsi="Times New Roman" w:cs="Times New Roman"/>
                <w:sz w:val="24"/>
                <w:szCs w:val="24"/>
                <w:lang w:eastAsia="uk-UA"/>
              </w:rPr>
              <w:t>pH</w:t>
            </w:r>
            <w:proofErr w:type="spellEnd"/>
            <w:r w:rsidRPr="006C3624">
              <w:rPr>
                <w:rFonts w:ascii="Times New Roman" w:eastAsiaTheme="minorEastAsia" w:hAnsi="Times New Roman" w:cs="Times New Roman"/>
                <w:sz w:val="24"/>
                <w:szCs w:val="24"/>
                <w:lang w:eastAsia="uk-UA"/>
              </w:rPr>
              <w:t xml:space="preserve"> = 9</w:t>
            </w:r>
            <w:r w:rsidRPr="006C3624">
              <w:rPr>
                <w:rFonts w:ascii="Times New Roman" w:eastAsiaTheme="minorEastAsia" w:hAnsi="Times New Roman" w:cs="Times New Roman"/>
                <w:sz w:val="24"/>
                <w:szCs w:val="24"/>
                <w:lang w:eastAsia="uk-UA"/>
              </w:rPr>
              <w:br/>
              <w:t xml:space="preserve">Поодиноке розкриття силових </w:t>
            </w:r>
            <w:proofErr w:type="spellStart"/>
            <w:r w:rsidRPr="006C3624">
              <w:rPr>
                <w:rFonts w:ascii="Times New Roman" w:eastAsiaTheme="minorEastAsia" w:hAnsi="Times New Roman" w:cs="Times New Roman"/>
                <w:sz w:val="24"/>
                <w:szCs w:val="24"/>
                <w:lang w:eastAsia="uk-UA"/>
              </w:rPr>
              <w:t>тріщин</w:t>
            </w:r>
            <w:proofErr w:type="spellEnd"/>
            <w:r w:rsidRPr="006C3624">
              <w:rPr>
                <w:rFonts w:ascii="Times New Roman" w:eastAsiaTheme="minorEastAsia" w:hAnsi="Times New Roman" w:cs="Times New Roman"/>
                <w:sz w:val="24"/>
                <w:szCs w:val="24"/>
                <w:lang w:eastAsia="uk-UA"/>
              </w:rPr>
              <w:t xml:space="preserve"> у похилих перерізах або вздовж арматури у разі достатньої міцності захисного шару бетону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15 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Тріщини у розтягненому бетоні з розкриттям понад 0,2 мм, похилі силові тріщини або температурні у опорних зонах. Недостатня рухомість, пошкодження або угон опорних частин. Сліди вилуговування бетону на плиті проїзної частини та ребрах балок. Порушення поперечних </w:t>
            </w:r>
            <w:proofErr w:type="spellStart"/>
            <w:r w:rsidRPr="006C3624">
              <w:rPr>
                <w:rFonts w:ascii="Times New Roman" w:eastAsiaTheme="minorEastAsia" w:hAnsi="Times New Roman" w:cs="Times New Roman"/>
                <w:sz w:val="24"/>
                <w:szCs w:val="24"/>
                <w:lang w:eastAsia="uk-UA"/>
              </w:rPr>
              <w:t>зв'язків</w:t>
            </w:r>
            <w:proofErr w:type="spellEnd"/>
            <w:r w:rsidRPr="006C3624">
              <w:rPr>
                <w:rFonts w:ascii="Times New Roman" w:eastAsiaTheme="minorEastAsia" w:hAnsi="Times New Roman" w:cs="Times New Roman"/>
                <w:sz w:val="24"/>
                <w:szCs w:val="24"/>
                <w:lang w:eastAsia="uk-UA"/>
              </w:rPr>
              <w:t xml:space="preserve"> між елементами Водневий показник </w:t>
            </w:r>
            <w:proofErr w:type="spellStart"/>
            <w:r w:rsidRPr="006C3624">
              <w:rPr>
                <w:rFonts w:ascii="Times New Roman" w:eastAsiaTheme="minorEastAsia" w:hAnsi="Times New Roman" w:cs="Times New Roman"/>
                <w:sz w:val="24"/>
                <w:szCs w:val="24"/>
                <w:lang w:eastAsia="uk-UA"/>
              </w:rPr>
              <w:t>pH</w:t>
            </w:r>
            <w:proofErr w:type="spellEnd"/>
            <w:r w:rsidRPr="006C3624">
              <w:rPr>
                <w:rFonts w:ascii="Times New Roman" w:eastAsiaTheme="minorEastAsia" w:hAnsi="Times New Roman" w:cs="Times New Roman"/>
                <w:sz w:val="24"/>
                <w:szCs w:val="24"/>
                <w:lang w:eastAsia="uk-UA"/>
              </w:rPr>
              <w:t xml:space="preserve"> = 8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36 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5 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Поздовжні тріщини у стисненому бетоні вздовж попередньо напруженої арматури з відшаруванням захисного шару бетону, сліди </w:t>
            </w:r>
            <w:proofErr w:type="spellStart"/>
            <w:r w:rsidRPr="006C3624">
              <w:rPr>
                <w:rFonts w:ascii="Times New Roman" w:eastAsiaTheme="minorEastAsia" w:hAnsi="Times New Roman" w:cs="Times New Roman"/>
                <w:sz w:val="24"/>
                <w:szCs w:val="24"/>
                <w:lang w:eastAsia="uk-UA"/>
              </w:rPr>
              <w:t>іржи</w:t>
            </w:r>
            <w:proofErr w:type="spellEnd"/>
            <w:r w:rsidRPr="006C3624">
              <w:rPr>
                <w:rFonts w:ascii="Times New Roman" w:eastAsiaTheme="minorEastAsia" w:hAnsi="Times New Roman" w:cs="Times New Roman"/>
                <w:sz w:val="24"/>
                <w:szCs w:val="24"/>
                <w:lang w:eastAsia="uk-UA"/>
              </w:rPr>
              <w:t xml:space="preserve"> біля </w:t>
            </w:r>
            <w:proofErr w:type="spellStart"/>
            <w:r w:rsidRPr="006C3624">
              <w:rPr>
                <w:rFonts w:ascii="Times New Roman" w:eastAsiaTheme="minorEastAsia" w:hAnsi="Times New Roman" w:cs="Times New Roman"/>
                <w:sz w:val="24"/>
                <w:szCs w:val="24"/>
                <w:lang w:eastAsia="uk-UA"/>
              </w:rPr>
              <w:t>тріщин</w:t>
            </w:r>
            <w:proofErr w:type="spellEnd"/>
            <w:r w:rsidRPr="006C3624">
              <w:rPr>
                <w:rFonts w:ascii="Times New Roman" w:eastAsiaTheme="minorEastAsia" w:hAnsi="Times New Roman" w:cs="Times New Roman"/>
                <w:sz w:val="24"/>
                <w:szCs w:val="24"/>
                <w:lang w:eastAsia="uk-UA"/>
              </w:rPr>
              <w:t xml:space="preserve">, порушення спільної роботи елементів прогонової будови, їх нерівномірний прогін. Водневий показник </w:t>
            </w:r>
            <w:proofErr w:type="spellStart"/>
            <w:r w:rsidRPr="006C3624">
              <w:rPr>
                <w:rFonts w:ascii="Times New Roman" w:eastAsiaTheme="minorEastAsia" w:hAnsi="Times New Roman" w:cs="Times New Roman"/>
                <w:sz w:val="24"/>
                <w:szCs w:val="24"/>
                <w:lang w:eastAsia="uk-UA"/>
              </w:rPr>
              <w:t>pH</w:t>
            </w:r>
            <w:proofErr w:type="spellEnd"/>
            <w:r w:rsidRPr="006C3624">
              <w:rPr>
                <w:rFonts w:ascii="Times New Roman" w:eastAsiaTheme="minorEastAsia" w:hAnsi="Times New Roman" w:cs="Times New Roman"/>
                <w:sz w:val="24"/>
                <w:szCs w:val="24"/>
                <w:lang w:eastAsia="uk-UA"/>
              </w:rPr>
              <w:t xml:space="preserve"> = 7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70 </w:t>
            </w:r>
          </w:p>
        </w:tc>
      </w:tr>
    </w:tbl>
    <w:p w:rsidR="006C3624" w:rsidRPr="006C3624" w:rsidRDefault="006C3624" w:rsidP="006C3624">
      <w:pPr>
        <w:spacing w:after="0" w:line="240" w:lineRule="auto"/>
        <w:rPr>
          <w:rFonts w:ascii="Times New Roman" w:eastAsia="Times New Roman" w:hAnsi="Times New Roman" w:cs="Times New Roman"/>
          <w:sz w:val="24"/>
          <w:szCs w:val="24"/>
          <w:lang w:eastAsia="uk-UA"/>
        </w:rPr>
      </w:pPr>
      <w:r w:rsidRPr="006C3624">
        <w:rPr>
          <w:rFonts w:ascii="Times New Roman" w:eastAsia="Times New Roman" w:hAnsi="Times New Roman" w:cs="Times New Roman"/>
          <w:sz w:val="24"/>
          <w:szCs w:val="24"/>
          <w:lang w:eastAsia="uk-UA"/>
        </w:rPr>
        <w:br w:type="textWrapping" w:clear="all"/>
      </w:r>
    </w:p>
    <w:p w:rsidR="006C3624" w:rsidRPr="006C3624" w:rsidRDefault="006C3624" w:rsidP="006C362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3624">
        <w:rPr>
          <w:rFonts w:ascii="Times New Roman" w:eastAsia="Times New Roman" w:hAnsi="Times New Roman" w:cs="Times New Roman"/>
          <w:b/>
          <w:bCs/>
          <w:i/>
          <w:iCs/>
          <w:sz w:val="27"/>
          <w:szCs w:val="27"/>
          <w:lang w:eastAsia="uk-UA"/>
        </w:rPr>
        <w:t xml:space="preserve">Таблиця 4. Дискретні стани прогонових будов сталевих мостів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43"/>
        <w:gridCol w:w="7509"/>
        <w:gridCol w:w="1271"/>
      </w:tblGrid>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Номер стану</w:t>
            </w:r>
            <w:r w:rsidRPr="006C3624">
              <w:rPr>
                <w:rFonts w:ascii="Times New Roman" w:eastAsiaTheme="minorEastAsia" w:hAnsi="Times New Roman" w:cs="Times New Roman"/>
                <w:sz w:val="24"/>
                <w:szCs w:val="24"/>
                <w:lang w:eastAsia="uk-UA"/>
              </w:rPr>
              <w:t>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Характеристика зносу</w:t>
            </w:r>
            <w:r w:rsidRPr="006C362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Знос, %</w:t>
            </w: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Місцеві пошкодження антикорозійного покриття, дефекти фарби: тріщини, міхури, злущення. Незначні пошкодження і погнутості елементів решітки, які не знижують міцності. Застій води та зволоження елементів.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Місцеві погнутості на поличках балок, поясах та стиснутих елементах ферм, незначна корозія </w:t>
            </w:r>
            <w:proofErr w:type="spellStart"/>
            <w:r w:rsidRPr="006C3624">
              <w:rPr>
                <w:rFonts w:ascii="Times New Roman" w:eastAsiaTheme="minorEastAsia" w:hAnsi="Times New Roman" w:cs="Times New Roman"/>
                <w:sz w:val="24"/>
                <w:szCs w:val="24"/>
                <w:lang w:eastAsia="uk-UA"/>
              </w:rPr>
              <w:t>зв'язків</w:t>
            </w:r>
            <w:proofErr w:type="spellEnd"/>
            <w:r w:rsidRPr="006C3624">
              <w:rPr>
                <w:rFonts w:ascii="Times New Roman" w:eastAsiaTheme="minorEastAsia" w:hAnsi="Times New Roman" w:cs="Times New Roman"/>
                <w:sz w:val="24"/>
                <w:szCs w:val="24"/>
                <w:lang w:eastAsia="uk-UA"/>
              </w:rPr>
              <w:t>. Неякісні зварні та заклепкові з'єднання. Окремі шлакові включення чи пори у зварних швах. Нещільне прилягання головок окремих заклепок. Корозія не перевищує 2 % поверхні балок або ферм.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lastRenderedPageBreak/>
              <w:t>3 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Незначна корозія елементів ферм, балок, послаблення деяких заклепок, пошкодження несучих елементів проїзної частини. </w:t>
            </w:r>
            <w:proofErr w:type="spellStart"/>
            <w:r w:rsidRPr="006C3624">
              <w:rPr>
                <w:rFonts w:ascii="Times New Roman" w:eastAsiaTheme="minorEastAsia" w:hAnsi="Times New Roman" w:cs="Times New Roman"/>
                <w:sz w:val="24"/>
                <w:szCs w:val="24"/>
                <w:lang w:eastAsia="uk-UA"/>
              </w:rPr>
              <w:t>Невстановлення</w:t>
            </w:r>
            <w:proofErr w:type="spellEnd"/>
            <w:r w:rsidRPr="006C3624">
              <w:rPr>
                <w:rFonts w:ascii="Times New Roman" w:eastAsiaTheme="minorEastAsia" w:hAnsi="Times New Roman" w:cs="Times New Roman"/>
                <w:sz w:val="24"/>
                <w:szCs w:val="24"/>
                <w:lang w:eastAsia="uk-UA"/>
              </w:rPr>
              <w:t xml:space="preserve"> або пропуск зварювальних чи болтових з'єднань при кріпленні </w:t>
            </w:r>
            <w:proofErr w:type="spellStart"/>
            <w:r w:rsidRPr="006C3624">
              <w:rPr>
                <w:rFonts w:ascii="Times New Roman" w:eastAsiaTheme="minorEastAsia" w:hAnsi="Times New Roman" w:cs="Times New Roman"/>
                <w:sz w:val="24"/>
                <w:szCs w:val="24"/>
                <w:lang w:eastAsia="uk-UA"/>
              </w:rPr>
              <w:t>зв'язків</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Непрямолінійність</w:t>
            </w:r>
            <w:proofErr w:type="spellEnd"/>
            <w:r w:rsidRPr="006C3624">
              <w:rPr>
                <w:rFonts w:ascii="Times New Roman" w:eastAsiaTheme="minorEastAsia" w:hAnsi="Times New Roman" w:cs="Times New Roman"/>
                <w:sz w:val="24"/>
                <w:szCs w:val="24"/>
                <w:lang w:eastAsia="uk-UA"/>
              </w:rPr>
              <w:t xml:space="preserve"> розтягнутих елементів. Зміщення головки заклепки від її осі до 0,1d. Нещільне стягування пакету із сталевих листів високоміцними болтами. Корозія не перевищує 4 % поверхні балок або ферм.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13 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Тріщини від втомленості у косинках ферм та інших елементах. Наявність окремих розірваних болтів або зварювальних швів у вузлах з'єднання елементів. </w:t>
            </w:r>
            <w:proofErr w:type="spellStart"/>
            <w:r w:rsidRPr="006C3624">
              <w:rPr>
                <w:rFonts w:ascii="Times New Roman" w:eastAsiaTheme="minorEastAsia" w:hAnsi="Times New Roman" w:cs="Times New Roman"/>
                <w:sz w:val="24"/>
                <w:szCs w:val="24"/>
                <w:lang w:eastAsia="uk-UA"/>
              </w:rPr>
              <w:t>Неповномірність</w:t>
            </w:r>
            <w:proofErr w:type="spellEnd"/>
            <w:r w:rsidRPr="006C3624">
              <w:rPr>
                <w:rFonts w:ascii="Times New Roman" w:eastAsiaTheme="minorEastAsia" w:hAnsi="Times New Roman" w:cs="Times New Roman"/>
                <w:sz w:val="24"/>
                <w:szCs w:val="24"/>
                <w:lang w:eastAsia="uk-UA"/>
              </w:rPr>
              <w:t xml:space="preserve"> зварювальних швів. Підрізи основного металу при зварюванні. </w:t>
            </w:r>
            <w:proofErr w:type="spellStart"/>
            <w:r w:rsidRPr="006C3624">
              <w:rPr>
                <w:rFonts w:ascii="Times New Roman" w:eastAsiaTheme="minorEastAsia" w:hAnsi="Times New Roman" w:cs="Times New Roman"/>
                <w:sz w:val="24"/>
                <w:szCs w:val="24"/>
                <w:lang w:eastAsia="uk-UA"/>
              </w:rPr>
              <w:t>Непровари</w:t>
            </w:r>
            <w:proofErr w:type="spellEnd"/>
            <w:r w:rsidRPr="006C3624">
              <w:rPr>
                <w:rFonts w:ascii="Times New Roman" w:eastAsiaTheme="minorEastAsia" w:hAnsi="Times New Roman" w:cs="Times New Roman"/>
                <w:sz w:val="24"/>
                <w:szCs w:val="24"/>
                <w:lang w:eastAsia="uk-UA"/>
              </w:rPr>
              <w:t xml:space="preserve"> і шлакові включення в зварних швах. Тріщинуватість, зарубки головок заклепок. </w:t>
            </w:r>
            <w:proofErr w:type="spellStart"/>
            <w:r w:rsidRPr="006C3624">
              <w:rPr>
                <w:rFonts w:ascii="Times New Roman" w:eastAsiaTheme="minorEastAsia" w:hAnsi="Times New Roman" w:cs="Times New Roman"/>
                <w:sz w:val="24"/>
                <w:szCs w:val="24"/>
                <w:lang w:eastAsia="uk-UA"/>
              </w:rPr>
              <w:t>Випучування</w:t>
            </w:r>
            <w:proofErr w:type="spellEnd"/>
            <w:r w:rsidRPr="006C3624">
              <w:rPr>
                <w:rFonts w:ascii="Times New Roman" w:eastAsiaTheme="minorEastAsia" w:hAnsi="Times New Roman" w:cs="Times New Roman"/>
                <w:sz w:val="24"/>
                <w:szCs w:val="24"/>
                <w:lang w:eastAsia="uk-UA"/>
              </w:rPr>
              <w:t xml:space="preserve"> стінки суцільної балки до 0, 003 </w:t>
            </w:r>
            <w:r w:rsidRPr="006C3624">
              <w:rPr>
                <w:rFonts w:ascii="Times New Roman" w:eastAsiaTheme="minorEastAsia" w:hAnsi="Times New Roman" w:cs="Times New Roman"/>
                <w:i/>
                <w:iCs/>
                <w:sz w:val="24"/>
                <w:szCs w:val="24"/>
                <w:lang w:eastAsia="uk-UA"/>
              </w:rPr>
              <w:t>h</w:t>
            </w:r>
            <w:r w:rsidRPr="006C3624">
              <w:rPr>
                <w:rFonts w:ascii="Times New Roman" w:eastAsiaTheme="minorEastAsia" w:hAnsi="Times New Roman" w:cs="Times New Roman"/>
                <w:sz w:val="24"/>
                <w:szCs w:val="24"/>
                <w:lang w:eastAsia="uk-UA"/>
              </w:rPr>
              <w:t>. Перекіс поличок елементів таврового та двотаврового перерізу. Тріщини в болтах і гайках, зминання шайб і головки болта, недостатня довжина різьби болта. Корозія не перевищує 6 % поверхні балок або ферм.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31 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5 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Корозія основних несучих елементів, тріщини від втомленості, залишкові прогини балок і провисання ферм. Тріщини, розриви зварювальних або болтових з'єднань у вузлах, особливо опорних та зв'язувальних елементів. Втрата стійкості стиснутих елементів. Тріщини в зварних швах та </w:t>
            </w:r>
            <w:proofErr w:type="spellStart"/>
            <w:r w:rsidRPr="006C3624">
              <w:rPr>
                <w:rFonts w:ascii="Times New Roman" w:eastAsiaTheme="minorEastAsia" w:hAnsi="Times New Roman" w:cs="Times New Roman"/>
                <w:sz w:val="24"/>
                <w:szCs w:val="24"/>
                <w:lang w:eastAsia="uk-UA"/>
              </w:rPr>
              <w:t>навколошовній</w:t>
            </w:r>
            <w:proofErr w:type="spellEnd"/>
            <w:r w:rsidRPr="006C3624">
              <w:rPr>
                <w:rFonts w:ascii="Times New Roman" w:eastAsiaTheme="minorEastAsia" w:hAnsi="Times New Roman" w:cs="Times New Roman"/>
                <w:sz w:val="24"/>
                <w:szCs w:val="24"/>
                <w:lang w:eastAsia="uk-UA"/>
              </w:rPr>
              <w:t xml:space="preserve"> зоні. Напливи, кратери, звуження і перериви зварних швів. Розриви горизонтальних </w:t>
            </w:r>
            <w:proofErr w:type="spellStart"/>
            <w:r w:rsidRPr="006C3624">
              <w:rPr>
                <w:rFonts w:ascii="Times New Roman" w:eastAsiaTheme="minorEastAsia" w:hAnsi="Times New Roman" w:cs="Times New Roman"/>
                <w:sz w:val="24"/>
                <w:szCs w:val="24"/>
                <w:lang w:eastAsia="uk-UA"/>
              </w:rPr>
              <w:t>зв'язків</w:t>
            </w:r>
            <w:proofErr w:type="spellEnd"/>
            <w:r w:rsidRPr="006C3624">
              <w:rPr>
                <w:rFonts w:ascii="Times New Roman" w:eastAsiaTheme="minorEastAsia" w:hAnsi="Times New Roman" w:cs="Times New Roman"/>
                <w:sz w:val="24"/>
                <w:szCs w:val="24"/>
                <w:lang w:eastAsia="uk-UA"/>
              </w:rPr>
              <w:t xml:space="preserve"> по верхньому поясу ферм прогонових будов з їздою понизу. Корозія перевищує 10 % поверхні балок або ферм.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60 </w:t>
            </w:r>
          </w:p>
        </w:tc>
      </w:tr>
    </w:tbl>
    <w:p w:rsidR="006C3624" w:rsidRPr="006C3624" w:rsidRDefault="006C3624" w:rsidP="006C3624">
      <w:pPr>
        <w:spacing w:after="0" w:line="240" w:lineRule="auto"/>
        <w:rPr>
          <w:rFonts w:ascii="Times New Roman" w:eastAsia="Times New Roman" w:hAnsi="Times New Roman" w:cs="Times New Roman"/>
          <w:sz w:val="24"/>
          <w:szCs w:val="24"/>
          <w:lang w:eastAsia="uk-UA"/>
        </w:rPr>
      </w:pPr>
      <w:r w:rsidRPr="006C3624">
        <w:rPr>
          <w:rFonts w:ascii="Times New Roman" w:eastAsia="Times New Roman" w:hAnsi="Times New Roman" w:cs="Times New Roman"/>
          <w:sz w:val="24"/>
          <w:szCs w:val="24"/>
          <w:lang w:eastAsia="uk-UA"/>
        </w:rPr>
        <w:br w:type="textWrapping" w:clear="all"/>
      </w:r>
    </w:p>
    <w:p w:rsidR="006C3624" w:rsidRPr="006C3624" w:rsidRDefault="006C3624" w:rsidP="006C362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3624">
        <w:rPr>
          <w:rFonts w:ascii="Times New Roman" w:eastAsia="Times New Roman" w:hAnsi="Times New Roman" w:cs="Times New Roman"/>
          <w:b/>
          <w:bCs/>
          <w:i/>
          <w:iCs/>
          <w:sz w:val="27"/>
          <w:szCs w:val="27"/>
          <w:lang w:eastAsia="uk-UA"/>
        </w:rPr>
        <w:t xml:space="preserve">Таблиця 5. Дискретні стани прогонових будов </w:t>
      </w:r>
      <w:proofErr w:type="spellStart"/>
      <w:r w:rsidRPr="006C3624">
        <w:rPr>
          <w:rFonts w:ascii="Times New Roman" w:eastAsia="Times New Roman" w:hAnsi="Times New Roman" w:cs="Times New Roman"/>
          <w:b/>
          <w:bCs/>
          <w:i/>
          <w:iCs/>
          <w:sz w:val="27"/>
          <w:szCs w:val="27"/>
          <w:lang w:eastAsia="uk-UA"/>
        </w:rPr>
        <w:t>сталезалізобетонних</w:t>
      </w:r>
      <w:proofErr w:type="spellEnd"/>
      <w:r w:rsidRPr="006C3624">
        <w:rPr>
          <w:rFonts w:ascii="Times New Roman" w:eastAsia="Times New Roman" w:hAnsi="Times New Roman" w:cs="Times New Roman"/>
          <w:b/>
          <w:bCs/>
          <w:i/>
          <w:iCs/>
          <w:sz w:val="27"/>
          <w:szCs w:val="27"/>
          <w:lang w:eastAsia="uk-UA"/>
        </w:rPr>
        <w:t xml:space="preserve"> мостів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13"/>
        <w:gridCol w:w="7524"/>
        <w:gridCol w:w="1286"/>
      </w:tblGrid>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N</w:t>
            </w:r>
            <w:r w:rsidRPr="006C3624">
              <w:rPr>
                <w:rFonts w:ascii="Times New Roman" w:eastAsiaTheme="minorEastAsia" w:hAnsi="Times New Roman" w:cs="Times New Roman"/>
                <w:sz w:val="24"/>
                <w:szCs w:val="24"/>
                <w:lang w:eastAsia="uk-UA"/>
              </w:rPr>
              <w:br/>
            </w:r>
            <w:r w:rsidRPr="006C3624">
              <w:rPr>
                <w:rFonts w:ascii="Times New Roman" w:eastAsiaTheme="minorEastAsia" w:hAnsi="Times New Roman" w:cs="Times New Roman"/>
                <w:b/>
                <w:bCs/>
                <w:sz w:val="24"/>
                <w:szCs w:val="24"/>
                <w:lang w:eastAsia="uk-UA"/>
              </w:rPr>
              <w:t>стану</w:t>
            </w:r>
            <w:r w:rsidRPr="006C3624">
              <w:rPr>
                <w:rFonts w:ascii="Times New Roman" w:eastAsiaTheme="minorEastAsia" w:hAnsi="Times New Roman" w:cs="Times New Roman"/>
                <w:sz w:val="24"/>
                <w:szCs w:val="24"/>
                <w:lang w:eastAsia="uk-UA"/>
              </w:rPr>
              <w:t>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Характеристика зносу</w:t>
            </w:r>
            <w:r w:rsidRPr="006C362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Знос, %</w:t>
            </w: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Місцеві пошкодження пофарбування, місцева погнутість елементів, решітки, що не знижує їх міцності.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Місцева погнутість поясів і стиснутих елементів ферм, незначна корозія з'єднань. Корозія металу внаслідок порушення термінів пофарбування або неякісного його виконання, а також з ознаками замокання. Іржаві </w:t>
            </w:r>
            <w:proofErr w:type="spellStart"/>
            <w:r w:rsidRPr="006C3624">
              <w:rPr>
                <w:rFonts w:ascii="Times New Roman" w:eastAsiaTheme="minorEastAsia" w:hAnsi="Times New Roman" w:cs="Times New Roman"/>
                <w:sz w:val="24"/>
                <w:szCs w:val="24"/>
                <w:lang w:eastAsia="uk-UA"/>
              </w:rPr>
              <w:t>підтіки</w:t>
            </w:r>
            <w:proofErr w:type="spellEnd"/>
            <w:r w:rsidRPr="006C3624">
              <w:rPr>
                <w:rFonts w:ascii="Times New Roman" w:eastAsiaTheme="minorEastAsia" w:hAnsi="Times New Roman" w:cs="Times New Roman"/>
                <w:sz w:val="24"/>
                <w:szCs w:val="24"/>
                <w:lang w:eastAsia="uk-UA"/>
              </w:rPr>
              <w:t xml:space="preserve"> червоно-бурого кольору у пофарбуванні біля </w:t>
            </w:r>
            <w:proofErr w:type="spellStart"/>
            <w:r w:rsidRPr="006C3624">
              <w:rPr>
                <w:rFonts w:ascii="Times New Roman" w:eastAsiaTheme="minorEastAsia" w:hAnsi="Times New Roman" w:cs="Times New Roman"/>
                <w:sz w:val="24"/>
                <w:szCs w:val="24"/>
                <w:lang w:eastAsia="uk-UA"/>
              </w:rPr>
              <w:t>тріщин</w:t>
            </w:r>
            <w:proofErr w:type="spellEnd"/>
            <w:r w:rsidRPr="006C3624">
              <w:rPr>
                <w:rFonts w:ascii="Times New Roman" w:eastAsiaTheme="minorEastAsia" w:hAnsi="Times New Roman" w:cs="Times New Roman"/>
                <w:sz w:val="24"/>
                <w:szCs w:val="24"/>
                <w:lang w:eastAsia="uk-UA"/>
              </w:rPr>
              <w:t>, що з'явилися внаслідок помилок проекту чи виконання. Тривалий застій води в елементах з'єднань і поясів. Корозія не перевищує 2 % поверхні балок або ферм.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Незначна корозія ферм, балок, деформація окремих елементів з'єднань. Тріщини, </w:t>
            </w:r>
            <w:proofErr w:type="spellStart"/>
            <w:r w:rsidRPr="006C3624">
              <w:rPr>
                <w:rFonts w:ascii="Times New Roman" w:eastAsiaTheme="minorEastAsia" w:hAnsi="Times New Roman" w:cs="Times New Roman"/>
                <w:sz w:val="24"/>
                <w:szCs w:val="24"/>
                <w:lang w:eastAsia="uk-UA"/>
              </w:rPr>
              <w:t>непровари</w:t>
            </w:r>
            <w:proofErr w:type="spellEnd"/>
            <w:r w:rsidRPr="006C3624">
              <w:rPr>
                <w:rFonts w:ascii="Times New Roman" w:eastAsiaTheme="minorEastAsia" w:hAnsi="Times New Roman" w:cs="Times New Roman"/>
                <w:sz w:val="24"/>
                <w:szCs w:val="24"/>
                <w:lang w:eastAsia="uk-UA"/>
              </w:rPr>
              <w:t xml:space="preserve">, шлакові включення, пори, напливи, </w:t>
            </w:r>
            <w:proofErr w:type="spellStart"/>
            <w:r w:rsidRPr="006C3624">
              <w:rPr>
                <w:rFonts w:ascii="Times New Roman" w:eastAsiaTheme="minorEastAsia" w:hAnsi="Times New Roman" w:cs="Times New Roman"/>
                <w:sz w:val="24"/>
                <w:szCs w:val="24"/>
                <w:lang w:eastAsia="uk-UA"/>
              </w:rPr>
              <w:t>пропалення</w:t>
            </w:r>
            <w:proofErr w:type="spellEnd"/>
            <w:r w:rsidRPr="006C3624">
              <w:rPr>
                <w:rFonts w:ascii="Times New Roman" w:eastAsiaTheme="minorEastAsia" w:hAnsi="Times New Roman" w:cs="Times New Roman"/>
                <w:sz w:val="24"/>
                <w:szCs w:val="24"/>
                <w:lang w:eastAsia="uk-UA"/>
              </w:rPr>
              <w:t xml:space="preserve"> ділянок зварних швів через неякісне виконання зварювання. Ослаблення поодиноких заклепок, болтів. Корозія не перевищує 4 % поверхні балок або ферм.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14 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Значна корозія балочної клітки і з'єднань, ослаблення груп заклепок, болтів, розриви окремих елементів з'єднань, тріщини втомленості у косинках ферм та інших елементах конструкцій, ознаки угону опорних частин. Пробої, вм'ятини, місцева погнутість, розриви в мостах з їздою понизу внаслідок ударів транспортних засобів чи при недостатніх габаритах проїзду. Викривлення елементів, втрата стійкості верхніх </w:t>
            </w:r>
            <w:r w:rsidRPr="006C3624">
              <w:rPr>
                <w:rFonts w:ascii="Times New Roman" w:eastAsiaTheme="minorEastAsia" w:hAnsi="Times New Roman" w:cs="Times New Roman"/>
                <w:sz w:val="24"/>
                <w:szCs w:val="24"/>
                <w:lang w:eastAsia="uk-UA"/>
              </w:rPr>
              <w:lastRenderedPageBreak/>
              <w:t>поясів у відкритих мостах з їздою понизу через помилки проекту чи зростання навантажень. Корозія не перевищує 6 % поверхні балок або ферм.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lastRenderedPageBreak/>
              <w:t>33 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5 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Значна корозія металу більш за 10 % їх площі з ослабленням усіх елементів, тріщини втомленості в елементах ферм, деформації стиснутих елементів та решітки ферм, нерівномірний поздовжній і поперечний прогини, провисання ферм, перекіс опорних частин.</w:t>
            </w:r>
            <w:r w:rsidRPr="006C3624">
              <w:rPr>
                <w:rFonts w:ascii="Times New Roman" w:eastAsiaTheme="minorEastAsia" w:hAnsi="Times New Roman" w:cs="Times New Roman"/>
                <w:sz w:val="24"/>
                <w:szCs w:val="24"/>
                <w:lang w:eastAsia="uk-UA"/>
              </w:rPr>
              <w:br/>
              <w:t xml:space="preserve">Розшарування листів металу, наявність </w:t>
            </w:r>
            <w:proofErr w:type="spellStart"/>
            <w:r w:rsidRPr="006C3624">
              <w:rPr>
                <w:rFonts w:ascii="Times New Roman" w:eastAsiaTheme="minorEastAsia" w:hAnsi="Times New Roman" w:cs="Times New Roman"/>
                <w:sz w:val="24"/>
                <w:szCs w:val="24"/>
                <w:lang w:eastAsia="uk-UA"/>
              </w:rPr>
              <w:t>тріщин</w:t>
            </w:r>
            <w:proofErr w:type="spellEnd"/>
            <w:r w:rsidRPr="006C3624">
              <w:rPr>
                <w:rFonts w:ascii="Times New Roman" w:eastAsiaTheme="minorEastAsia" w:hAnsi="Times New Roman" w:cs="Times New Roman"/>
                <w:sz w:val="24"/>
                <w:szCs w:val="24"/>
                <w:lang w:eastAsia="uk-UA"/>
              </w:rPr>
              <w:t xml:space="preserve"> у зонах з'єднань поличок зі стінками зварних та прокатних двотаврових балок великого перерізу, особливо в старих мостах через низьку якість сталі.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65 </w:t>
            </w:r>
          </w:p>
        </w:tc>
      </w:tr>
    </w:tbl>
    <w:p w:rsidR="006C3624" w:rsidRPr="006C3624" w:rsidRDefault="006C3624" w:rsidP="006C3624">
      <w:pPr>
        <w:spacing w:after="0" w:line="240" w:lineRule="auto"/>
        <w:rPr>
          <w:rFonts w:ascii="Times New Roman" w:eastAsia="Times New Roman" w:hAnsi="Times New Roman" w:cs="Times New Roman"/>
          <w:sz w:val="24"/>
          <w:szCs w:val="24"/>
          <w:lang w:eastAsia="uk-UA"/>
        </w:rPr>
      </w:pPr>
      <w:r w:rsidRPr="006C3624">
        <w:rPr>
          <w:rFonts w:ascii="Times New Roman" w:eastAsia="Times New Roman" w:hAnsi="Times New Roman" w:cs="Times New Roman"/>
          <w:sz w:val="24"/>
          <w:szCs w:val="24"/>
          <w:lang w:eastAsia="uk-UA"/>
        </w:rPr>
        <w:br w:type="textWrapping" w:clear="all"/>
      </w:r>
    </w:p>
    <w:p w:rsidR="006C3624" w:rsidRPr="006C3624" w:rsidRDefault="006C3624" w:rsidP="006C362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3624">
        <w:rPr>
          <w:rFonts w:ascii="Times New Roman" w:eastAsia="Times New Roman" w:hAnsi="Times New Roman" w:cs="Times New Roman"/>
          <w:b/>
          <w:bCs/>
          <w:i/>
          <w:iCs/>
          <w:sz w:val="27"/>
          <w:szCs w:val="27"/>
          <w:lang w:eastAsia="uk-UA"/>
        </w:rPr>
        <w:t xml:space="preserve">Таблиця 6. Дискретні стани залізобетонних плит </w:t>
      </w:r>
      <w:proofErr w:type="spellStart"/>
      <w:r w:rsidRPr="006C3624">
        <w:rPr>
          <w:rFonts w:ascii="Times New Roman" w:eastAsia="Times New Roman" w:hAnsi="Times New Roman" w:cs="Times New Roman"/>
          <w:b/>
          <w:bCs/>
          <w:i/>
          <w:iCs/>
          <w:sz w:val="27"/>
          <w:szCs w:val="27"/>
          <w:lang w:eastAsia="uk-UA"/>
        </w:rPr>
        <w:t>сталезалізобетонних</w:t>
      </w:r>
      <w:proofErr w:type="spellEnd"/>
      <w:r w:rsidRPr="006C3624">
        <w:rPr>
          <w:rFonts w:ascii="Times New Roman" w:eastAsia="Times New Roman" w:hAnsi="Times New Roman" w:cs="Times New Roman"/>
          <w:b/>
          <w:bCs/>
          <w:i/>
          <w:iCs/>
          <w:sz w:val="27"/>
          <w:szCs w:val="27"/>
          <w:lang w:eastAsia="uk-UA"/>
        </w:rPr>
        <w:t xml:space="preserve"> мостів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13"/>
        <w:gridCol w:w="7524"/>
        <w:gridCol w:w="1286"/>
      </w:tblGrid>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N</w:t>
            </w:r>
            <w:r w:rsidRPr="006C3624">
              <w:rPr>
                <w:rFonts w:ascii="Times New Roman" w:eastAsiaTheme="minorEastAsia" w:hAnsi="Times New Roman" w:cs="Times New Roman"/>
                <w:sz w:val="24"/>
                <w:szCs w:val="24"/>
                <w:lang w:eastAsia="uk-UA"/>
              </w:rPr>
              <w:br/>
            </w:r>
            <w:r w:rsidRPr="006C3624">
              <w:rPr>
                <w:rFonts w:ascii="Times New Roman" w:eastAsiaTheme="minorEastAsia" w:hAnsi="Times New Roman" w:cs="Times New Roman"/>
                <w:b/>
                <w:bCs/>
                <w:sz w:val="24"/>
                <w:szCs w:val="24"/>
                <w:lang w:eastAsia="uk-UA"/>
              </w:rPr>
              <w:t>стану</w:t>
            </w:r>
            <w:r w:rsidRPr="006C3624">
              <w:rPr>
                <w:rFonts w:ascii="Times New Roman" w:eastAsiaTheme="minorEastAsia" w:hAnsi="Times New Roman" w:cs="Times New Roman"/>
                <w:sz w:val="24"/>
                <w:szCs w:val="24"/>
                <w:lang w:eastAsia="uk-UA"/>
              </w:rPr>
              <w:t>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Характеристика зносу</w:t>
            </w:r>
            <w:r w:rsidRPr="006C362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Знос, %</w:t>
            </w: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Окремі вибоїни і раковини, дрібні тріщини з розкриттям до 0,2 мм без оголення арматури і слідів іржі. Водневий показник </w:t>
            </w:r>
            <w:proofErr w:type="spellStart"/>
            <w:r w:rsidRPr="006C3624">
              <w:rPr>
                <w:rFonts w:ascii="Times New Roman" w:eastAsiaTheme="minorEastAsia" w:hAnsi="Times New Roman" w:cs="Times New Roman"/>
                <w:sz w:val="24"/>
                <w:szCs w:val="24"/>
                <w:lang w:eastAsia="uk-UA"/>
              </w:rPr>
              <w:t>pH</w:t>
            </w:r>
            <w:proofErr w:type="spellEnd"/>
            <w:r w:rsidRPr="006C3624">
              <w:rPr>
                <w:rFonts w:ascii="Times New Roman" w:eastAsiaTheme="minorEastAsia" w:hAnsi="Times New Roman" w:cs="Times New Roman"/>
                <w:sz w:val="24"/>
                <w:szCs w:val="24"/>
                <w:lang w:eastAsia="uk-UA"/>
              </w:rPr>
              <w:t xml:space="preserve"> = 11.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Сітки </w:t>
            </w:r>
            <w:proofErr w:type="spellStart"/>
            <w:r w:rsidRPr="006C3624">
              <w:rPr>
                <w:rFonts w:ascii="Times New Roman" w:eastAsiaTheme="minorEastAsia" w:hAnsi="Times New Roman" w:cs="Times New Roman"/>
                <w:sz w:val="24"/>
                <w:szCs w:val="24"/>
                <w:lang w:eastAsia="uk-UA"/>
              </w:rPr>
              <w:t>тріщин</w:t>
            </w:r>
            <w:proofErr w:type="spellEnd"/>
            <w:r w:rsidRPr="006C3624">
              <w:rPr>
                <w:rFonts w:ascii="Times New Roman" w:eastAsiaTheme="minorEastAsia" w:hAnsi="Times New Roman" w:cs="Times New Roman"/>
                <w:sz w:val="24"/>
                <w:szCs w:val="24"/>
                <w:lang w:eastAsia="uk-UA"/>
              </w:rPr>
              <w:t xml:space="preserve"> від усадки, місцеве оголення арматури, незначні сліди вилуговування, затікання в окремих місцях. Водневий </w:t>
            </w:r>
            <w:proofErr w:type="spellStart"/>
            <w:r w:rsidRPr="006C3624">
              <w:rPr>
                <w:rFonts w:ascii="Times New Roman" w:eastAsiaTheme="minorEastAsia" w:hAnsi="Times New Roman" w:cs="Times New Roman"/>
                <w:sz w:val="24"/>
                <w:szCs w:val="24"/>
                <w:lang w:eastAsia="uk-UA"/>
              </w:rPr>
              <w:t>показик</w:t>
            </w:r>
            <w:proofErr w:type="spellEnd"/>
            <w:r w:rsidRPr="006C3624">
              <w:rPr>
                <w:rFonts w:ascii="Times New Roman" w:eastAsiaTheme="minorEastAsia" w:hAnsi="Times New Roman" w:cs="Times New Roman"/>
                <w:sz w:val="24"/>
                <w:szCs w:val="24"/>
                <w:lang w:eastAsia="uk-UA"/>
              </w:rPr>
              <w:t xml:space="preserve"> </w:t>
            </w:r>
            <w:proofErr w:type="spellStart"/>
            <w:r w:rsidRPr="006C3624">
              <w:rPr>
                <w:rFonts w:ascii="Times New Roman" w:eastAsiaTheme="minorEastAsia" w:hAnsi="Times New Roman" w:cs="Times New Roman"/>
                <w:sz w:val="24"/>
                <w:szCs w:val="24"/>
                <w:lang w:eastAsia="uk-UA"/>
              </w:rPr>
              <w:t>pH</w:t>
            </w:r>
            <w:proofErr w:type="spellEnd"/>
            <w:r w:rsidRPr="006C3624">
              <w:rPr>
                <w:rFonts w:ascii="Times New Roman" w:eastAsiaTheme="minorEastAsia" w:hAnsi="Times New Roman" w:cs="Times New Roman"/>
                <w:sz w:val="24"/>
                <w:szCs w:val="24"/>
                <w:lang w:eastAsia="uk-UA"/>
              </w:rPr>
              <w:t xml:space="preserve"> = 10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Вилуговування бетону у вигляді сталактитів, </w:t>
            </w:r>
            <w:proofErr w:type="spellStart"/>
            <w:r w:rsidRPr="006C3624">
              <w:rPr>
                <w:rFonts w:ascii="Times New Roman" w:eastAsiaTheme="minorEastAsia" w:hAnsi="Times New Roman" w:cs="Times New Roman"/>
                <w:sz w:val="24"/>
                <w:szCs w:val="24"/>
                <w:lang w:eastAsia="uk-UA"/>
              </w:rPr>
              <w:t>висолів</w:t>
            </w:r>
            <w:proofErr w:type="spellEnd"/>
            <w:r w:rsidRPr="006C3624">
              <w:rPr>
                <w:rFonts w:ascii="Times New Roman" w:eastAsiaTheme="minorEastAsia" w:hAnsi="Times New Roman" w:cs="Times New Roman"/>
                <w:sz w:val="24"/>
                <w:szCs w:val="24"/>
                <w:lang w:eastAsia="uk-UA"/>
              </w:rPr>
              <w:t>, плям іржі.</w:t>
            </w:r>
            <w:r w:rsidRPr="006C3624">
              <w:rPr>
                <w:rFonts w:ascii="Times New Roman" w:eastAsiaTheme="minorEastAsia" w:hAnsi="Times New Roman" w:cs="Times New Roman"/>
                <w:sz w:val="24"/>
                <w:szCs w:val="24"/>
                <w:lang w:eastAsia="uk-UA"/>
              </w:rPr>
              <w:br/>
              <w:t>Оголення арматури на значній площині.</w:t>
            </w:r>
            <w:r w:rsidRPr="006C3624">
              <w:rPr>
                <w:rFonts w:ascii="Times New Roman" w:eastAsiaTheme="minorEastAsia" w:hAnsi="Times New Roman" w:cs="Times New Roman"/>
                <w:sz w:val="24"/>
                <w:szCs w:val="24"/>
                <w:lang w:eastAsia="uk-UA"/>
              </w:rPr>
              <w:br/>
              <w:t>Руйнування плити проїзної частини у зонах деформаційних швів.</w:t>
            </w:r>
            <w:r w:rsidRPr="006C3624">
              <w:rPr>
                <w:rFonts w:ascii="Times New Roman" w:eastAsiaTheme="minorEastAsia" w:hAnsi="Times New Roman" w:cs="Times New Roman"/>
                <w:sz w:val="24"/>
                <w:szCs w:val="24"/>
                <w:lang w:eastAsia="uk-UA"/>
              </w:rPr>
              <w:br/>
              <w:t xml:space="preserve">Сколювання, раковини, каверни в монолітній частині плити та зонах </w:t>
            </w:r>
            <w:proofErr w:type="spellStart"/>
            <w:r w:rsidRPr="006C3624">
              <w:rPr>
                <w:rFonts w:ascii="Times New Roman" w:eastAsiaTheme="minorEastAsia" w:hAnsi="Times New Roman" w:cs="Times New Roman"/>
                <w:sz w:val="24"/>
                <w:szCs w:val="24"/>
                <w:lang w:eastAsia="uk-UA"/>
              </w:rPr>
              <w:t>омонолічування</w:t>
            </w:r>
            <w:proofErr w:type="spellEnd"/>
            <w:r w:rsidRPr="006C3624">
              <w:rPr>
                <w:rFonts w:ascii="Times New Roman" w:eastAsiaTheme="minorEastAsia" w:hAnsi="Times New Roman" w:cs="Times New Roman"/>
                <w:sz w:val="24"/>
                <w:szCs w:val="24"/>
                <w:lang w:eastAsia="uk-UA"/>
              </w:rPr>
              <w:t xml:space="preserve">. Водневий показник </w:t>
            </w:r>
            <w:proofErr w:type="spellStart"/>
            <w:r w:rsidRPr="006C3624">
              <w:rPr>
                <w:rFonts w:ascii="Times New Roman" w:eastAsiaTheme="minorEastAsia" w:hAnsi="Times New Roman" w:cs="Times New Roman"/>
                <w:sz w:val="24"/>
                <w:szCs w:val="24"/>
                <w:lang w:eastAsia="uk-UA"/>
              </w:rPr>
              <w:t>pH</w:t>
            </w:r>
            <w:proofErr w:type="spellEnd"/>
            <w:r w:rsidRPr="006C3624">
              <w:rPr>
                <w:rFonts w:ascii="Times New Roman" w:eastAsiaTheme="minorEastAsia" w:hAnsi="Times New Roman" w:cs="Times New Roman"/>
                <w:sz w:val="24"/>
                <w:szCs w:val="24"/>
                <w:lang w:eastAsia="uk-UA"/>
              </w:rPr>
              <w:t xml:space="preserve"> = 9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14 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Сітка </w:t>
            </w:r>
            <w:proofErr w:type="spellStart"/>
            <w:r w:rsidRPr="006C3624">
              <w:rPr>
                <w:rFonts w:ascii="Times New Roman" w:eastAsiaTheme="minorEastAsia" w:hAnsi="Times New Roman" w:cs="Times New Roman"/>
                <w:sz w:val="24"/>
                <w:szCs w:val="24"/>
                <w:lang w:eastAsia="uk-UA"/>
              </w:rPr>
              <w:t>тріщин</w:t>
            </w:r>
            <w:proofErr w:type="spellEnd"/>
            <w:r w:rsidRPr="006C3624">
              <w:rPr>
                <w:rFonts w:ascii="Times New Roman" w:eastAsiaTheme="minorEastAsia" w:hAnsi="Times New Roman" w:cs="Times New Roman"/>
                <w:sz w:val="24"/>
                <w:szCs w:val="24"/>
                <w:lang w:eastAsia="uk-UA"/>
              </w:rPr>
              <w:t xml:space="preserve"> у зонах від'ємних моментів над опорами нерозрізних </w:t>
            </w:r>
            <w:proofErr w:type="spellStart"/>
            <w:r w:rsidRPr="006C3624">
              <w:rPr>
                <w:rFonts w:ascii="Times New Roman" w:eastAsiaTheme="minorEastAsia" w:hAnsi="Times New Roman" w:cs="Times New Roman"/>
                <w:sz w:val="24"/>
                <w:szCs w:val="24"/>
                <w:lang w:eastAsia="uk-UA"/>
              </w:rPr>
              <w:t>сталезалізобетонних</w:t>
            </w:r>
            <w:proofErr w:type="spellEnd"/>
            <w:r w:rsidRPr="006C3624">
              <w:rPr>
                <w:rFonts w:ascii="Times New Roman" w:eastAsiaTheme="minorEastAsia" w:hAnsi="Times New Roman" w:cs="Times New Roman"/>
                <w:sz w:val="24"/>
                <w:szCs w:val="24"/>
                <w:lang w:eastAsia="uk-UA"/>
              </w:rPr>
              <w:t xml:space="preserve"> мостів внаслідок зростання тимчасового навантаження. Водневий показник </w:t>
            </w:r>
            <w:proofErr w:type="spellStart"/>
            <w:r w:rsidRPr="006C3624">
              <w:rPr>
                <w:rFonts w:ascii="Times New Roman" w:eastAsiaTheme="minorEastAsia" w:hAnsi="Times New Roman" w:cs="Times New Roman"/>
                <w:sz w:val="24"/>
                <w:szCs w:val="24"/>
                <w:lang w:eastAsia="uk-UA"/>
              </w:rPr>
              <w:t>pH</w:t>
            </w:r>
            <w:proofErr w:type="spellEnd"/>
            <w:r w:rsidRPr="006C3624">
              <w:rPr>
                <w:rFonts w:ascii="Times New Roman" w:eastAsiaTheme="minorEastAsia" w:hAnsi="Times New Roman" w:cs="Times New Roman"/>
                <w:sz w:val="24"/>
                <w:szCs w:val="24"/>
                <w:lang w:eastAsia="uk-UA"/>
              </w:rPr>
              <w:t xml:space="preserve"> = 8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33 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5 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Сітка </w:t>
            </w:r>
            <w:proofErr w:type="spellStart"/>
            <w:r w:rsidRPr="006C3624">
              <w:rPr>
                <w:rFonts w:ascii="Times New Roman" w:eastAsiaTheme="minorEastAsia" w:hAnsi="Times New Roman" w:cs="Times New Roman"/>
                <w:sz w:val="24"/>
                <w:szCs w:val="24"/>
                <w:lang w:eastAsia="uk-UA"/>
              </w:rPr>
              <w:t>тріщин</w:t>
            </w:r>
            <w:proofErr w:type="spellEnd"/>
            <w:r w:rsidRPr="006C3624">
              <w:rPr>
                <w:rFonts w:ascii="Times New Roman" w:eastAsiaTheme="minorEastAsia" w:hAnsi="Times New Roman" w:cs="Times New Roman"/>
                <w:sz w:val="24"/>
                <w:szCs w:val="24"/>
                <w:lang w:eastAsia="uk-UA"/>
              </w:rPr>
              <w:t xml:space="preserve"> у зонах розміщення упорів </w:t>
            </w:r>
            <w:proofErr w:type="spellStart"/>
            <w:r w:rsidRPr="006C3624">
              <w:rPr>
                <w:rFonts w:ascii="Times New Roman" w:eastAsiaTheme="minorEastAsia" w:hAnsi="Times New Roman" w:cs="Times New Roman"/>
                <w:sz w:val="24"/>
                <w:szCs w:val="24"/>
                <w:lang w:eastAsia="uk-UA"/>
              </w:rPr>
              <w:t>сталезалізобетонних</w:t>
            </w:r>
            <w:proofErr w:type="spellEnd"/>
            <w:r w:rsidRPr="006C3624">
              <w:rPr>
                <w:rFonts w:ascii="Times New Roman" w:eastAsiaTheme="minorEastAsia" w:hAnsi="Times New Roman" w:cs="Times New Roman"/>
                <w:sz w:val="24"/>
                <w:szCs w:val="24"/>
                <w:lang w:eastAsia="uk-UA"/>
              </w:rPr>
              <w:t xml:space="preserve"> мостів через розладнання об'єднання зі стальними балками, неякісне ущільнення бетону в окремих збірних плитах. Водневий показник </w:t>
            </w:r>
            <w:proofErr w:type="spellStart"/>
            <w:r w:rsidRPr="006C3624">
              <w:rPr>
                <w:rFonts w:ascii="Times New Roman" w:eastAsiaTheme="minorEastAsia" w:hAnsi="Times New Roman" w:cs="Times New Roman"/>
                <w:sz w:val="24"/>
                <w:szCs w:val="24"/>
                <w:lang w:eastAsia="uk-UA"/>
              </w:rPr>
              <w:t>pH</w:t>
            </w:r>
            <w:proofErr w:type="spellEnd"/>
            <w:r w:rsidRPr="006C3624">
              <w:rPr>
                <w:rFonts w:ascii="Times New Roman" w:eastAsiaTheme="minorEastAsia" w:hAnsi="Times New Roman" w:cs="Times New Roman"/>
                <w:sz w:val="24"/>
                <w:szCs w:val="24"/>
                <w:lang w:eastAsia="uk-UA"/>
              </w:rPr>
              <w:t xml:space="preserve"> = 7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65 </w:t>
            </w:r>
          </w:p>
        </w:tc>
      </w:tr>
    </w:tbl>
    <w:p w:rsidR="006C3624" w:rsidRPr="006C3624" w:rsidRDefault="006C3624" w:rsidP="006C3624">
      <w:pPr>
        <w:spacing w:after="0" w:line="240" w:lineRule="auto"/>
        <w:rPr>
          <w:rFonts w:ascii="Times New Roman" w:eastAsia="Times New Roman" w:hAnsi="Times New Roman" w:cs="Times New Roman"/>
          <w:sz w:val="24"/>
          <w:szCs w:val="24"/>
          <w:lang w:eastAsia="uk-UA"/>
        </w:rPr>
      </w:pPr>
      <w:r w:rsidRPr="006C3624">
        <w:rPr>
          <w:rFonts w:ascii="Times New Roman" w:eastAsia="Times New Roman" w:hAnsi="Times New Roman" w:cs="Times New Roman"/>
          <w:sz w:val="24"/>
          <w:szCs w:val="24"/>
          <w:lang w:eastAsia="uk-UA"/>
        </w:rPr>
        <w:br w:type="textWrapping" w:clear="all"/>
      </w:r>
    </w:p>
    <w:p w:rsidR="006C3624" w:rsidRPr="006C3624" w:rsidRDefault="006C3624" w:rsidP="006C362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3624">
        <w:rPr>
          <w:rFonts w:ascii="Times New Roman" w:eastAsia="Times New Roman" w:hAnsi="Times New Roman" w:cs="Times New Roman"/>
          <w:b/>
          <w:bCs/>
          <w:i/>
          <w:iCs/>
          <w:sz w:val="27"/>
          <w:szCs w:val="27"/>
          <w:lang w:eastAsia="uk-UA"/>
        </w:rPr>
        <w:t xml:space="preserve">Таблиця 7. Дискретні стани металевих опорних частин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13"/>
        <w:gridCol w:w="7524"/>
        <w:gridCol w:w="1286"/>
      </w:tblGrid>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N</w:t>
            </w:r>
            <w:r w:rsidRPr="006C3624">
              <w:rPr>
                <w:rFonts w:ascii="Times New Roman" w:eastAsiaTheme="minorEastAsia" w:hAnsi="Times New Roman" w:cs="Times New Roman"/>
                <w:sz w:val="24"/>
                <w:szCs w:val="24"/>
                <w:lang w:eastAsia="uk-UA"/>
              </w:rPr>
              <w:br/>
            </w:r>
            <w:r w:rsidRPr="006C3624">
              <w:rPr>
                <w:rFonts w:ascii="Times New Roman" w:eastAsiaTheme="minorEastAsia" w:hAnsi="Times New Roman" w:cs="Times New Roman"/>
                <w:b/>
                <w:bCs/>
                <w:sz w:val="24"/>
                <w:szCs w:val="24"/>
                <w:lang w:eastAsia="uk-UA"/>
              </w:rPr>
              <w:t>стану</w:t>
            </w:r>
            <w:r w:rsidRPr="006C3624">
              <w:rPr>
                <w:rFonts w:ascii="Times New Roman" w:eastAsiaTheme="minorEastAsia" w:hAnsi="Times New Roman" w:cs="Times New Roman"/>
                <w:sz w:val="24"/>
                <w:szCs w:val="24"/>
                <w:lang w:eastAsia="uk-UA"/>
              </w:rPr>
              <w:t>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Характеристика зносу</w:t>
            </w:r>
            <w:r w:rsidRPr="006C362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Знос, %</w:t>
            </w: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Пошкодження на поверхнях тертя відсутні, поверхні тертя </w:t>
            </w:r>
            <w:proofErr w:type="spellStart"/>
            <w:r w:rsidRPr="006C3624">
              <w:rPr>
                <w:rFonts w:ascii="Times New Roman" w:eastAsiaTheme="minorEastAsia" w:hAnsi="Times New Roman" w:cs="Times New Roman"/>
                <w:sz w:val="24"/>
                <w:szCs w:val="24"/>
                <w:lang w:eastAsia="uk-UA"/>
              </w:rPr>
              <w:t>змащенi</w:t>
            </w:r>
            <w:proofErr w:type="spellEnd"/>
            <w:r w:rsidRPr="006C3624">
              <w:rPr>
                <w:rFonts w:ascii="Times New Roman" w:eastAsiaTheme="minorEastAsia" w:hAnsi="Times New Roman" w:cs="Times New Roman"/>
                <w:sz w:val="24"/>
                <w:szCs w:val="24"/>
                <w:lang w:eastAsia="uk-UA"/>
              </w:rPr>
              <w:t xml:space="preserve"> мастилом, пошкодження фарби на металевих деталях незначні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Пошкодження місцеві на поверхнях тертя, мастило на поверхнях тертя відсутнє, місцеве пошкодження фарби та часткова корозія бокових поверхонь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lastRenderedPageBreak/>
              <w:t>3 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Суцільна корозія поверхонь тертя опорних частин, вилуговування або порушення бетону (тріщини, сколювання) несучих конструкцій (балок, підферменників) поруч з опорними пластинами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14 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Зміщення опорних частин від проектного положення, надвеликий нахил їх валків, перекіс та угон </w:t>
            </w:r>
            <w:proofErr w:type="spellStart"/>
            <w:r w:rsidRPr="006C3624">
              <w:rPr>
                <w:rFonts w:ascii="Times New Roman" w:eastAsiaTheme="minorEastAsia" w:hAnsi="Times New Roman" w:cs="Times New Roman"/>
                <w:sz w:val="24"/>
                <w:szCs w:val="24"/>
                <w:lang w:eastAsia="uk-UA"/>
              </w:rPr>
              <w:t>каткових</w:t>
            </w:r>
            <w:proofErr w:type="spellEnd"/>
            <w:r w:rsidRPr="006C3624">
              <w:rPr>
                <w:rFonts w:ascii="Times New Roman" w:eastAsiaTheme="minorEastAsia" w:hAnsi="Times New Roman" w:cs="Times New Roman"/>
                <w:sz w:val="24"/>
                <w:szCs w:val="24"/>
                <w:lang w:eastAsia="uk-UA"/>
              </w:rPr>
              <w:t xml:space="preserve"> опорних частин, часткове зменшення рухомості опорних частин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33 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5 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Тріщини, відколи, зрізи, розриви елементів опорних частин, значне зменшення їх рухомості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65 </w:t>
            </w:r>
          </w:p>
        </w:tc>
      </w:tr>
    </w:tbl>
    <w:p w:rsidR="006C3624" w:rsidRPr="006C3624" w:rsidRDefault="006C3624" w:rsidP="006C3624">
      <w:pPr>
        <w:spacing w:after="0" w:line="240" w:lineRule="auto"/>
        <w:rPr>
          <w:rFonts w:ascii="Times New Roman" w:eastAsia="Times New Roman" w:hAnsi="Times New Roman" w:cs="Times New Roman"/>
          <w:sz w:val="24"/>
          <w:szCs w:val="24"/>
          <w:lang w:eastAsia="uk-UA"/>
        </w:rPr>
      </w:pPr>
      <w:r w:rsidRPr="006C3624">
        <w:rPr>
          <w:rFonts w:ascii="Times New Roman" w:eastAsia="Times New Roman" w:hAnsi="Times New Roman" w:cs="Times New Roman"/>
          <w:sz w:val="24"/>
          <w:szCs w:val="24"/>
          <w:lang w:eastAsia="uk-UA"/>
        </w:rPr>
        <w:br w:type="textWrapping" w:clear="all"/>
      </w:r>
    </w:p>
    <w:p w:rsidR="006C3624" w:rsidRPr="006C3624" w:rsidRDefault="006C3624" w:rsidP="006C362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3624">
        <w:rPr>
          <w:rFonts w:ascii="Times New Roman" w:eastAsia="Times New Roman" w:hAnsi="Times New Roman" w:cs="Times New Roman"/>
          <w:b/>
          <w:bCs/>
          <w:i/>
          <w:iCs/>
          <w:sz w:val="27"/>
          <w:szCs w:val="27"/>
          <w:lang w:eastAsia="uk-UA"/>
        </w:rPr>
        <w:t xml:space="preserve">Таблиця 8. Дискретні стани залізобетонних опорних частин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13"/>
        <w:gridCol w:w="7524"/>
        <w:gridCol w:w="1286"/>
      </w:tblGrid>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N</w:t>
            </w:r>
            <w:r w:rsidRPr="006C3624">
              <w:rPr>
                <w:rFonts w:ascii="Times New Roman" w:eastAsiaTheme="minorEastAsia" w:hAnsi="Times New Roman" w:cs="Times New Roman"/>
                <w:sz w:val="24"/>
                <w:szCs w:val="24"/>
                <w:lang w:eastAsia="uk-UA"/>
              </w:rPr>
              <w:br/>
            </w:r>
            <w:r w:rsidRPr="006C3624">
              <w:rPr>
                <w:rFonts w:ascii="Times New Roman" w:eastAsiaTheme="minorEastAsia" w:hAnsi="Times New Roman" w:cs="Times New Roman"/>
                <w:b/>
                <w:bCs/>
                <w:sz w:val="24"/>
                <w:szCs w:val="24"/>
                <w:lang w:eastAsia="uk-UA"/>
              </w:rPr>
              <w:t>стану</w:t>
            </w:r>
            <w:r w:rsidRPr="006C3624">
              <w:rPr>
                <w:rFonts w:ascii="Times New Roman" w:eastAsiaTheme="minorEastAsia" w:hAnsi="Times New Roman" w:cs="Times New Roman"/>
                <w:sz w:val="24"/>
                <w:szCs w:val="24"/>
                <w:lang w:eastAsia="uk-UA"/>
              </w:rPr>
              <w:t>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Характеристика зносу</w:t>
            </w:r>
            <w:r w:rsidRPr="006C362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Знос, %</w:t>
            </w: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Пошкоджень тіла валків та на поверхнях тертя немає, поверхні тертя змащені мастилом, пошкодження фарби на металевих деталях незначне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Корозія верхньої та нижньої металевих деталей (пластин) опорних частин, відсутність мастила на поверхнях тертя, лущення та відсутність фарби на металевих деталях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Відколи бетону та поздовжні тріщини в валках опорних частин, місцеві пошкодження поверхонь тертя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14 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Розшарування бетону тіла опорних частин з оголенням та корозією арматури, зміщення опорних частин від проектного положення, надвеликий нахил їх валків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33 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5 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Тріщини, відколи, зрізи, розриви елементів опорних частин, зменшення рухомості опорних частин, їх заклинювання, руйнування або втрата елементів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65 </w:t>
            </w:r>
          </w:p>
        </w:tc>
      </w:tr>
    </w:tbl>
    <w:p w:rsidR="006C3624" w:rsidRPr="006C3624" w:rsidRDefault="006C3624" w:rsidP="006C3624">
      <w:pPr>
        <w:spacing w:after="0" w:line="240" w:lineRule="auto"/>
        <w:rPr>
          <w:rFonts w:ascii="Times New Roman" w:eastAsia="Times New Roman" w:hAnsi="Times New Roman" w:cs="Times New Roman"/>
          <w:sz w:val="24"/>
          <w:szCs w:val="24"/>
          <w:lang w:eastAsia="uk-UA"/>
        </w:rPr>
      </w:pPr>
      <w:r w:rsidRPr="006C3624">
        <w:rPr>
          <w:rFonts w:ascii="Times New Roman" w:eastAsia="Times New Roman" w:hAnsi="Times New Roman" w:cs="Times New Roman"/>
          <w:sz w:val="24"/>
          <w:szCs w:val="24"/>
          <w:lang w:eastAsia="uk-UA"/>
        </w:rPr>
        <w:br w:type="textWrapping" w:clear="all"/>
      </w:r>
    </w:p>
    <w:p w:rsidR="006C3624" w:rsidRPr="006C3624" w:rsidRDefault="006C3624" w:rsidP="006C362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3624">
        <w:rPr>
          <w:rFonts w:ascii="Times New Roman" w:eastAsia="Times New Roman" w:hAnsi="Times New Roman" w:cs="Times New Roman"/>
          <w:b/>
          <w:bCs/>
          <w:i/>
          <w:iCs/>
          <w:sz w:val="27"/>
          <w:szCs w:val="27"/>
          <w:lang w:eastAsia="uk-UA"/>
        </w:rPr>
        <w:t xml:space="preserve">Таблиця 9. Дискретні стани гумових опорних частин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13"/>
        <w:gridCol w:w="7524"/>
        <w:gridCol w:w="1286"/>
      </w:tblGrid>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N</w:t>
            </w:r>
            <w:r w:rsidRPr="006C3624">
              <w:rPr>
                <w:rFonts w:ascii="Times New Roman" w:eastAsiaTheme="minorEastAsia" w:hAnsi="Times New Roman" w:cs="Times New Roman"/>
                <w:sz w:val="24"/>
                <w:szCs w:val="24"/>
                <w:lang w:eastAsia="uk-UA"/>
              </w:rPr>
              <w:br/>
            </w:r>
            <w:r w:rsidRPr="006C3624">
              <w:rPr>
                <w:rFonts w:ascii="Times New Roman" w:eastAsiaTheme="minorEastAsia" w:hAnsi="Times New Roman" w:cs="Times New Roman"/>
                <w:b/>
                <w:bCs/>
                <w:sz w:val="24"/>
                <w:szCs w:val="24"/>
                <w:lang w:eastAsia="uk-UA"/>
              </w:rPr>
              <w:t>стану</w:t>
            </w:r>
            <w:r w:rsidRPr="006C3624">
              <w:rPr>
                <w:rFonts w:ascii="Times New Roman" w:eastAsiaTheme="minorEastAsia" w:hAnsi="Times New Roman" w:cs="Times New Roman"/>
                <w:sz w:val="24"/>
                <w:szCs w:val="24"/>
                <w:lang w:eastAsia="uk-UA"/>
              </w:rPr>
              <w:t>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Характеристика зносу</w:t>
            </w:r>
            <w:r w:rsidRPr="006C362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Знос, %</w:t>
            </w: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Тіло опорних частин має невеликі нахили, гумові поверхні в нормальному стані, відсутні зони </w:t>
            </w:r>
            <w:proofErr w:type="spellStart"/>
            <w:r w:rsidRPr="006C3624">
              <w:rPr>
                <w:rFonts w:ascii="Times New Roman" w:eastAsiaTheme="minorEastAsia" w:hAnsi="Times New Roman" w:cs="Times New Roman"/>
                <w:sz w:val="24"/>
                <w:szCs w:val="24"/>
                <w:lang w:eastAsia="uk-UA"/>
              </w:rPr>
              <w:t>відлипання</w:t>
            </w:r>
            <w:proofErr w:type="spellEnd"/>
            <w:r w:rsidRPr="006C3624">
              <w:rPr>
                <w:rFonts w:ascii="Times New Roman" w:eastAsiaTheme="minorEastAsia" w:hAnsi="Times New Roman" w:cs="Times New Roman"/>
                <w:sz w:val="24"/>
                <w:szCs w:val="24"/>
                <w:lang w:eastAsia="uk-UA"/>
              </w:rPr>
              <w:t xml:space="preserve"> опорних частин від підферменників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Значні нахили тіла опорних частин, гумові поверхні мають сліди старіння гуми (шорстка нерівна поверхня, наявна сітка мілких </w:t>
            </w:r>
            <w:proofErr w:type="spellStart"/>
            <w:r w:rsidRPr="006C3624">
              <w:rPr>
                <w:rFonts w:ascii="Times New Roman" w:eastAsiaTheme="minorEastAsia" w:hAnsi="Times New Roman" w:cs="Times New Roman"/>
                <w:sz w:val="24"/>
                <w:szCs w:val="24"/>
                <w:lang w:eastAsia="uk-UA"/>
              </w:rPr>
              <w:t>тріщин</w:t>
            </w:r>
            <w:proofErr w:type="spellEnd"/>
            <w:r w:rsidRPr="006C362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Випирання, пухирі гуми, тріщини вздовж металевих платівок армування гумових опорних частин, зміщення опорних частин з </w:t>
            </w:r>
            <w:proofErr w:type="spellStart"/>
            <w:r w:rsidRPr="006C3624">
              <w:rPr>
                <w:rFonts w:ascii="Times New Roman" w:eastAsiaTheme="minorEastAsia" w:hAnsi="Times New Roman" w:cs="Times New Roman"/>
                <w:sz w:val="24"/>
                <w:szCs w:val="24"/>
                <w:lang w:eastAsia="uk-UA"/>
              </w:rPr>
              <w:t>нависанням</w:t>
            </w:r>
            <w:proofErr w:type="spellEnd"/>
            <w:r w:rsidRPr="006C3624">
              <w:rPr>
                <w:rFonts w:ascii="Times New Roman" w:eastAsiaTheme="minorEastAsia" w:hAnsi="Times New Roman" w:cs="Times New Roman"/>
                <w:sz w:val="24"/>
                <w:szCs w:val="24"/>
                <w:lang w:eastAsia="uk-UA"/>
              </w:rPr>
              <w:t xml:space="preserve"> за підферменник, опорні частини не мають повного контакту по всій їх поверхні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14 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Розриви вздовж металевих платівок (відшарування), наявність значних зон </w:t>
            </w:r>
            <w:proofErr w:type="spellStart"/>
            <w:r w:rsidRPr="006C3624">
              <w:rPr>
                <w:rFonts w:ascii="Times New Roman" w:eastAsiaTheme="minorEastAsia" w:hAnsi="Times New Roman" w:cs="Times New Roman"/>
                <w:sz w:val="24"/>
                <w:szCs w:val="24"/>
                <w:lang w:eastAsia="uk-UA"/>
              </w:rPr>
              <w:t>відлипання</w:t>
            </w:r>
            <w:proofErr w:type="spellEnd"/>
            <w:r w:rsidRPr="006C3624">
              <w:rPr>
                <w:rFonts w:ascii="Times New Roman" w:eastAsiaTheme="minorEastAsia" w:hAnsi="Times New Roman" w:cs="Times New Roman"/>
                <w:sz w:val="24"/>
                <w:szCs w:val="24"/>
                <w:lang w:eastAsia="uk-UA"/>
              </w:rPr>
              <w:t xml:space="preserve"> опорних частин від підферменників, корозія металевих платівок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33 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lastRenderedPageBreak/>
              <w:t>5. 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Відриви опорних частин, розриви опорних частин наскрізь, суцільне руйнування їх тіла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65 </w:t>
            </w:r>
          </w:p>
        </w:tc>
      </w:tr>
    </w:tbl>
    <w:p w:rsidR="006C3624" w:rsidRPr="006C3624" w:rsidRDefault="006C3624" w:rsidP="006C3624">
      <w:pPr>
        <w:spacing w:after="0" w:line="240" w:lineRule="auto"/>
        <w:rPr>
          <w:rFonts w:ascii="Times New Roman" w:eastAsia="Times New Roman" w:hAnsi="Times New Roman" w:cs="Times New Roman"/>
          <w:sz w:val="24"/>
          <w:szCs w:val="24"/>
          <w:lang w:eastAsia="uk-UA"/>
        </w:rPr>
      </w:pPr>
      <w:r w:rsidRPr="006C3624">
        <w:rPr>
          <w:rFonts w:ascii="Times New Roman" w:eastAsia="Times New Roman" w:hAnsi="Times New Roman" w:cs="Times New Roman"/>
          <w:sz w:val="24"/>
          <w:szCs w:val="24"/>
          <w:lang w:eastAsia="uk-UA"/>
        </w:rPr>
        <w:br w:type="textWrapping" w:clear="all"/>
      </w:r>
    </w:p>
    <w:p w:rsidR="006C3624" w:rsidRPr="006C3624" w:rsidRDefault="006C3624" w:rsidP="006C362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3624">
        <w:rPr>
          <w:rFonts w:ascii="Times New Roman" w:eastAsia="Times New Roman" w:hAnsi="Times New Roman" w:cs="Times New Roman"/>
          <w:b/>
          <w:bCs/>
          <w:i/>
          <w:iCs/>
          <w:sz w:val="27"/>
          <w:szCs w:val="27"/>
          <w:lang w:eastAsia="uk-UA"/>
        </w:rPr>
        <w:t xml:space="preserve">Таблиця 10. Дискретні стани залізобетонних (кам'яних) підферменників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13"/>
        <w:gridCol w:w="7524"/>
        <w:gridCol w:w="1286"/>
      </w:tblGrid>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N</w:t>
            </w:r>
            <w:r w:rsidRPr="006C3624">
              <w:rPr>
                <w:rFonts w:ascii="Times New Roman" w:eastAsiaTheme="minorEastAsia" w:hAnsi="Times New Roman" w:cs="Times New Roman"/>
                <w:sz w:val="24"/>
                <w:szCs w:val="24"/>
                <w:lang w:eastAsia="uk-UA"/>
              </w:rPr>
              <w:br/>
            </w:r>
            <w:r w:rsidRPr="006C3624">
              <w:rPr>
                <w:rFonts w:ascii="Times New Roman" w:eastAsiaTheme="minorEastAsia" w:hAnsi="Times New Roman" w:cs="Times New Roman"/>
                <w:b/>
                <w:bCs/>
                <w:sz w:val="24"/>
                <w:szCs w:val="24"/>
                <w:lang w:eastAsia="uk-UA"/>
              </w:rPr>
              <w:t>стану</w:t>
            </w:r>
            <w:r w:rsidRPr="006C3624">
              <w:rPr>
                <w:rFonts w:ascii="Times New Roman" w:eastAsiaTheme="minorEastAsia" w:hAnsi="Times New Roman" w:cs="Times New Roman"/>
                <w:sz w:val="24"/>
                <w:szCs w:val="24"/>
                <w:lang w:eastAsia="uk-UA"/>
              </w:rPr>
              <w:t>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Характеристика зносу</w:t>
            </w:r>
            <w:r w:rsidRPr="006C362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Знос, %</w:t>
            </w: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Підферменники не мають постійних слідів замокання, поверхні захисного шару бетону або каменю мають незначні раковини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Замокання частини тіла підферменника через деформаційний шов, сліди вилуговування захисного шару (зміна кольору бетону), окремі волосні тріщини.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Тріщини у залізобетонних підферменниках з розкриттям до 0,3 мм, сколювання захисного шару бетону </w:t>
            </w:r>
            <w:proofErr w:type="spellStart"/>
            <w:r w:rsidRPr="006C3624">
              <w:rPr>
                <w:rFonts w:ascii="Times New Roman" w:eastAsiaTheme="minorEastAsia" w:hAnsi="Times New Roman" w:cs="Times New Roman"/>
                <w:sz w:val="24"/>
                <w:szCs w:val="24"/>
                <w:lang w:eastAsia="uk-UA"/>
              </w:rPr>
              <w:t>ребер</w:t>
            </w:r>
            <w:proofErr w:type="spellEnd"/>
            <w:r w:rsidRPr="006C3624">
              <w:rPr>
                <w:rFonts w:ascii="Times New Roman" w:eastAsiaTheme="minorEastAsia" w:hAnsi="Times New Roman" w:cs="Times New Roman"/>
                <w:sz w:val="24"/>
                <w:szCs w:val="24"/>
                <w:lang w:eastAsia="uk-UA"/>
              </w:rPr>
              <w:t xml:space="preserve"> та граней з оголенням арматури, вивітрювання каменю тіла кам'яних підферменників.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14 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Значні сколювання тіла підферменників, вертикальні тріщини з розкриттям 0,5 - 1,5 мм, часткове оголення анкерів опорних частин.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33 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5 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Суцільне розтріскування тіла підферменника, втрата частки тіла підферменника під опорною частиною, зависання опорної частини або її пересування, руйнування стику між підферменником та ригелем.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65 </w:t>
            </w:r>
          </w:p>
        </w:tc>
      </w:tr>
    </w:tbl>
    <w:p w:rsidR="006C3624" w:rsidRPr="006C3624" w:rsidRDefault="006C3624" w:rsidP="006C3624">
      <w:pPr>
        <w:spacing w:after="0" w:line="240" w:lineRule="auto"/>
        <w:rPr>
          <w:rFonts w:ascii="Times New Roman" w:eastAsia="Times New Roman" w:hAnsi="Times New Roman" w:cs="Times New Roman"/>
          <w:sz w:val="24"/>
          <w:szCs w:val="24"/>
          <w:lang w:eastAsia="uk-UA"/>
        </w:rPr>
      </w:pPr>
      <w:r w:rsidRPr="006C3624">
        <w:rPr>
          <w:rFonts w:ascii="Times New Roman" w:eastAsia="Times New Roman" w:hAnsi="Times New Roman" w:cs="Times New Roman"/>
          <w:sz w:val="24"/>
          <w:szCs w:val="24"/>
          <w:lang w:eastAsia="uk-UA"/>
        </w:rPr>
        <w:br w:type="textWrapping" w:clear="all"/>
      </w:r>
    </w:p>
    <w:p w:rsidR="006C3624" w:rsidRPr="006C3624" w:rsidRDefault="006C3624" w:rsidP="006C362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3624">
        <w:rPr>
          <w:rFonts w:ascii="Times New Roman" w:eastAsia="Times New Roman" w:hAnsi="Times New Roman" w:cs="Times New Roman"/>
          <w:b/>
          <w:bCs/>
          <w:i/>
          <w:iCs/>
          <w:sz w:val="27"/>
          <w:szCs w:val="27"/>
          <w:lang w:eastAsia="uk-UA"/>
        </w:rPr>
        <w:t xml:space="preserve">Таблиця 11. Дискретні стани ригелів опор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13"/>
        <w:gridCol w:w="7524"/>
        <w:gridCol w:w="1286"/>
      </w:tblGrid>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N</w:t>
            </w:r>
            <w:r w:rsidRPr="006C3624">
              <w:rPr>
                <w:rFonts w:ascii="Times New Roman" w:eastAsiaTheme="minorEastAsia" w:hAnsi="Times New Roman" w:cs="Times New Roman"/>
                <w:sz w:val="24"/>
                <w:szCs w:val="24"/>
                <w:lang w:eastAsia="uk-UA"/>
              </w:rPr>
              <w:br/>
            </w:r>
            <w:r w:rsidRPr="006C3624">
              <w:rPr>
                <w:rFonts w:ascii="Times New Roman" w:eastAsiaTheme="minorEastAsia" w:hAnsi="Times New Roman" w:cs="Times New Roman"/>
                <w:b/>
                <w:bCs/>
                <w:sz w:val="24"/>
                <w:szCs w:val="24"/>
                <w:lang w:eastAsia="uk-UA"/>
              </w:rPr>
              <w:t>стану</w:t>
            </w:r>
            <w:r w:rsidRPr="006C3624">
              <w:rPr>
                <w:rFonts w:ascii="Times New Roman" w:eastAsiaTheme="minorEastAsia" w:hAnsi="Times New Roman" w:cs="Times New Roman"/>
                <w:sz w:val="24"/>
                <w:szCs w:val="24"/>
                <w:lang w:eastAsia="uk-UA"/>
              </w:rPr>
              <w:t>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Характеристика зносу</w:t>
            </w:r>
            <w:r w:rsidRPr="006C362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Знос, %</w:t>
            </w: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Поверхні захисного шару граней ригелів мають незначні фізичні пошкодження, невеликі сліди </w:t>
            </w:r>
            <w:proofErr w:type="spellStart"/>
            <w:r w:rsidRPr="006C3624">
              <w:rPr>
                <w:rFonts w:ascii="Times New Roman" w:eastAsiaTheme="minorEastAsia" w:hAnsi="Times New Roman" w:cs="Times New Roman"/>
                <w:sz w:val="24"/>
                <w:szCs w:val="24"/>
                <w:lang w:eastAsia="uk-UA"/>
              </w:rPr>
              <w:t>висолів</w:t>
            </w:r>
            <w:proofErr w:type="spellEnd"/>
            <w:r w:rsidRPr="006C3624">
              <w:rPr>
                <w:rFonts w:ascii="Times New Roman" w:eastAsiaTheme="minorEastAsia" w:hAnsi="Times New Roman" w:cs="Times New Roman"/>
                <w:sz w:val="24"/>
                <w:szCs w:val="24"/>
                <w:lang w:eastAsia="uk-UA"/>
              </w:rPr>
              <w:t xml:space="preserve"> на гранях ригелів, незначні пошкодження монолітних стиків збірних елементів ригелів. Водневий показник </w:t>
            </w:r>
            <w:proofErr w:type="spellStart"/>
            <w:r w:rsidRPr="006C3624">
              <w:rPr>
                <w:rFonts w:ascii="Times New Roman" w:eastAsiaTheme="minorEastAsia" w:hAnsi="Times New Roman" w:cs="Times New Roman"/>
                <w:sz w:val="24"/>
                <w:szCs w:val="24"/>
                <w:lang w:eastAsia="uk-UA"/>
              </w:rPr>
              <w:t>pH</w:t>
            </w:r>
            <w:proofErr w:type="spellEnd"/>
            <w:r w:rsidRPr="006C3624">
              <w:rPr>
                <w:rFonts w:ascii="Times New Roman" w:eastAsiaTheme="minorEastAsia" w:hAnsi="Times New Roman" w:cs="Times New Roman"/>
                <w:sz w:val="24"/>
                <w:szCs w:val="24"/>
                <w:lang w:eastAsia="uk-UA"/>
              </w:rPr>
              <w:t xml:space="preserve"> = 11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Значні за розмірами сліди </w:t>
            </w:r>
            <w:proofErr w:type="spellStart"/>
            <w:r w:rsidRPr="006C3624">
              <w:rPr>
                <w:rFonts w:ascii="Times New Roman" w:eastAsiaTheme="minorEastAsia" w:hAnsi="Times New Roman" w:cs="Times New Roman"/>
                <w:sz w:val="24"/>
                <w:szCs w:val="24"/>
                <w:lang w:eastAsia="uk-UA"/>
              </w:rPr>
              <w:t>висолів</w:t>
            </w:r>
            <w:proofErr w:type="spellEnd"/>
            <w:r w:rsidRPr="006C3624">
              <w:rPr>
                <w:rFonts w:ascii="Times New Roman" w:eastAsiaTheme="minorEastAsia" w:hAnsi="Times New Roman" w:cs="Times New Roman"/>
                <w:sz w:val="24"/>
                <w:szCs w:val="24"/>
                <w:lang w:eastAsia="uk-UA"/>
              </w:rPr>
              <w:t xml:space="preserve"> на гранях ригелів, лущіння бетонної поверхні, наявність окремих </w:t>
            </w:r>
            <w:proofErr w:type="spellStart"/>
            <w:r w:rsidRPr="006C3624">
              <w:rPr>
                <w:rFonts w:ascii="Times New Roman" w:eastAsiaTheme="minorEastAsia" w:hAnsi="Times New Roman" w:cs="Times New Roman"/>
                <w:sz w:val="24"/>
                <w:szCs w:val="24"/>
                <w:lang w:eastAsia="uk-UA"/>
              </w:rPr>
              <w:t>тріщин</w:t>
            </w:r>
            <w:proofErr w:type="spellEnd"/>
            <w:r w:rsidRPr="006C3624">
              <w:rPr>
                <w:rFonts w:ascii="Times New Roman" w:eastAsiaTheme="minorEastAsia" w:hAnsi="Times New Roman" w:cs="Times New Roman"/>
                <w:sz w:val="24"/>
                <w:szCs w:val="24"/>
                <w:lang w:eastAsia="uk-UA"/>
              </w:rPr>
              <w:t xml:space="preserve"> розкриттям до 0,3 мм, локальні сітки </w:t>
            </w:r>
            <w:proofErr w:type="spellStart"/>
            <w:r w:rsidRPr="006C3624">
              <w:rPr>
                <w:rFonts w:ascii="Times New Roman" w:eastAsiaTheme="minorEastAsia" w:hAnsi="Times New Roman" w:cs="Times New Roman"/>
                <w:sz w:val="24"/>
                <w:szCs w:val="24"/>
                <w:lang w:eastAsia="uk-UA"/>
              </w:rPr>
              <w:t>тріщин</w:t>
            </w:r>
            <w:proofErr w:type="spellEnd"/>
            <w:r w:rsidRPr="006C3624">
              <w:rPr>
                <w:rFonts w:ascii="Times New Roman" w:eastAsiaTheme="minorEastAsia" w:hAnsi="Times New Roman" w:cs="Times New Roman"/>
                <w:sz w:val="24"/>
                <w:szCs w:val="24"/>
                <w:lang w:eastAsia="uk-UA"/>
              </w:rPr>
              <w:t xml:space="preserve"> з розкриттям 0,1 - 0,3 мм, локальне вилуговування захисного шару, наявні нахили ригелів. Водневий показник </w:t>
            </w:r>
            <w:proofErr w:type="spellStart"/>
            <w:r w:rsidRPr="006C3624">
              <w:rPr>
                <w:rFonts w:ascii="Times New Roman" w:eastAsiaTheme="minorEastAsia" w:hAnsi="Times New Roman" w:cs="Times New Roman"/>
                <w:sz w:val="24"/>
                <w:szCs w:val="24"/>
                <w:lang w:eastAsia="uk-UA"/>
              </w:rPr>
              <w:t>pH</w:t>
            </w:r>
            <w:proofErr w:type="spellEnd"/>
            <w:r w:rsidRPr="006C3624">
              <w:rPr>
                <w:rFonts w:ascii="Times New Roman" w:eastAsiaTheme="minorEastAsia" w:hAnsi="Times New Roman" w:cs="Times New Roman"/>
                <w:sz w:val="24"/>
                <w:szCs w:val="24"/>
                <w:lang w:eastAsia="uk-UA"/>
              </w:rPr>
              <w:t xml:space="preserve"> = 10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Руйнування (вивітрювання) бетону на глибину до 10 мм на бокових та торцевих поверхнях консолей ригелів, сколювання захисного шару граней, оголення та корозія арматури, горизонтальні тріщини з розкриттям 0,1 - 0,5 мм, вертикальні тріщини розкриттям до 1,5 мм, суцільна сітка </w:t>
            </w:r>
            <w:proofErr w:type="spellStart"/>
            <w:r w:rsidRPr="006C3624">
              <w:rPr>
                <w:rFonts w:ascii="Times New Roman" w:eastAsiaTheme="minorEastAsia" w:hAnsi="Times New Roman" w:cs="Times New Roman"/>
                <w:sz w:val="24"/>
                <w:szCs w:val="24"/>
                <w:lang w:eastAsia="uk-UA"/>
              </w:rPr>
              <w:t>тріщин</w:t>
            </w:r>
            <w:proofErr w:type="spellEnd"/>
            <w:r w:rsidRPr="006C3624">
              <w:rPr>
                <w:rFonts w:ascii="Times New Roman" w:eastAsiaTheme="minorEastAsia" w:hAnsi="Times New Roman" w:cs="Times New Roman"/>
                <w:sz w:val="24"/>
                <w:szCs w:val="24"/>
                <w:lang w:eastAsia="uk-UA"/>
              </w:rPr>
              <w:t xml:space="preserve"> на верхній та нижній поверхні ригелів з розкриттям 0,5 - 1,5 мм, окремі відколи бетону на глибину до 30 мм. Водневий показник </w:t>
            </w:r>
            <w:proofErr w:type="spellStart"/>
            <w:r w:rsidRPr="006C3624">
              <w:rPr>
                <w:rFonts w:ascii="Times New Roman" w:eastAsiaTheme="minorEastAsia" w:hAnsi="Times New Roman" w:cs="Times New Roman"/>
                <w:sz w:val="24"/>
                <w:szCs w:val="24"/>
                <w:lang w:eastAsia="uk-UA"/>
              </w:rPr>
              <w:t>pH</w:t>
            </w:r>
            <w:proofErr w:type="spellEnd"/>
            <w:r w:rsidRPr="006C3624">
              <w:rPr>
                <w:rFonts w:ascii="Times New Roman" w:eastAsiaTheme="minorEastAsia" w:hAnsi="Times New Roman" w:cs="Times New Roman"/>
                <w:sz w:val="24"/>
                <w:szCs w:val="24"/>
                <w:lang w:eastAsia="uk-UA"/>
              </w:rPr>
              <w:t xml:space="preserve"> = 9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14 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Вертикальні наскрізні тріщини та свищі консолей ригелів розкриттям до 1,5 мм, суцільна сітка </w:t>
            </w:r>
            <w:proofErr w:type="spellStart"/>
            <w:r w:rsidRPr="006C3624">
              <w:rPr>
                <w:rFonts w:ascii="Times New Roman" w:eastAsiaTheme="minorEastAsia" w:hAnsi="Times New Roman" w:cs="Times New Roman"/>
                <w:sz w:val="24"/>
                <w:szCs w:val="24"/>
                <w:lang w:eastAsia="uk-UA"/>
              </w:rPr>
              <w:t>тріщин</w:t>
            </w:r>
            <w:proofErr w:type="spellEnd"/>
            <w:r w:rsidRPr="006C3624">
              <w:rPr>
                <w:rFonts w:ascii="Times New Roman" w:eastAsiaTheme="minorEastAsia" w:hAnsi="Times New Roman" w:cs="Times New Roman"/>
                <w:sz w:val="24"/>
                <w:szCs w:val="24"/>
                <w:lang w:eastAsia="uk-UA"/>
              </w:rPr>
              <w:t xml:space="preserve"> з розкриттям до 1,0 - 1,5 мм довжиною до 0,4 - 0,8 м, наявність силових </w:t>
            </w:r>
            <w:proofErr w:type="spellStart"/>
            <w:r w:rsidRPr="006C3624">
              <w:rPr>
                <w:rFonts w:ascii="Times New Roman" w:eastAsiaTheme="minorEastAsia" w:hAnsi="Times New Roman" w:cs="Times New Roman"/>
                <w:sz w:val="24"/>
                <w:szCs w:val="24"/>
                <w:lang w:eastAsia="uk-UA"/>
              </w:rPr>
              <w:t>тріщин</w:t>
            </w:r>
            <w:proofErr w:type="spellEnd"/>
            <w:r w:rsidRPr="006C3624">
              <w:rPr>
                <w:rFonts w:ascii="Times New Roman" w:eastAsiaTheme="minorEastAsia" w:hAnsi="Times New Roman" w:cs="Times New Roman"/>
                <w:sz w:val="24"/>
                <w:szCs w:val="24"/>
                <w:lang w:eastAsia="uk-UA"/>
              </w:rPr>
              <w:t xml:space="preserve"> з розкриттям до 0,3 мм. Водневий показник </w:t>
            </w:r>
            <w:proofErr w:type="spellStart"/>
            <w:r w:rsidRPr="006C3624">
              <w:rPr>
                <w:rFonts w:ascii="Times New Roman" w:eastAsiaTheme="minorEastAsia" w:hAnsi="Times New Roman" w:cs="Times New Roman"/>
                <w:sz w:val="24"/>
                <w:szCs w:val="24"/>
                <w:lang w:eastAsia="uk-UA"/>
              </w:rPr>
              <w:t>pH</w:t>
            </w:r>
            <w:proofErr w:type="spellEnd"/>
            <w:r w:rsidRPr="006C3624">
              <w:rPr>
                <w:rFonts w:ascii="Times New Roman" w:eastAsiaTheme="minorEastAsia" w:hAnsi="Times New Roman" w:cs="Times New Roman"/>
                <w:sz w:val="24"/>
                <w:szCs w:val="24"/>
                <w:lang w:eastAsia="uk-UA"/>
              </w:rPr>
              <w:t xml:space="preserve"> = 8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33 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lastRenderedPageBreak/>
              <w:t>5 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Силові похилі та вертикальні тріщини тіла ригелів з розкриттям до 0,5 - 1,5 мм, суцільне оголення крайніх арматурних каркасів, втрата цілісності тіла ригелів, руйнування поверхонь тіла ригелів, руйнування тіла ригелів під опорними частинами. Водневий показник </w:t>
            </w:r>
            <w:proofErr w:type="spellStart"/>
            <w:r w:rsidRPr="006C3624">
              <w:rPr>
                <w:rFonts w:ascii="Times New Roman" w:eastAsiaTheme="minorEastAsia" w:hAnsi="Times New Roman" w:cs="Times New Roman"/>
                <w:sz w:val="24"/>
                <w:szCs w:val="24"/>
                <w:lang w:eastAsia="uk-UA"/>
              </w:rPr>
              <w:t>pH</w:t>
            </w:r>
            <w:proofErr w:type="spellEnd"/>
            <w:r w:rsidRPr="006C3624">
              <w:rPr>
                <w:rFonts w:ascii="Times New Roman" w:eastAsiaTheme="minorEastAsia" w:hAnsi="Times New Roman" w:cs="Times New Roman"/>
                <w:sz w:val="24"/>
                <w:szCs w:val="24"/>
                <w:lang w:eastAsia="uk-UA"/>
              </w:rPr>
              <w:t xml:space="preserve"> = 7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65 </w:t>
            </w:r>
          </w:p>
        </w:tc>
      </w:tr>
    </w:tbl>
    <w:p w:rsidR="006C3624" w:rsidRPr="006C3624" w:rsidRDefault="006C3624" w:rsidP="006C3624">
      <w:pPr>
        <w:spacing w:after="0" w:line="240" w:lineRule="auto"/>
        <w:rPr>
          <w:rFonts w:ascii="Times New Roman" w:eastAsia="Times New Roman" w:hAnsi="Times New Roman" w:cs="Times New Roman"/>
          <w:sz w:val="24"/>
          <w:szCs w:val="24"/>
          <w:lang w:eastAsia="uk-UA"/>
        </w:rPr>
      </w:pPr>
      <w:r w:rsidRPr="006C3624">
        <w:rPr>
          <w:rFonts w:ascii="Times New Roman" w:eastAsia="Times New Roman" w:hAnsi="Times New Roman" w:cs="Times New Roman"/>
          <w:sz w:val="24"/>
          <w:szCs w:val="24"/>
          <w:lang w:eastAsia="uk-UA"/>
        </w:rPr>
        <w:br w:type="textWrapping" w:clear="all"/>
      </w:r>
    </w:p>
    <w:p w:rsidR="006C3624" w:rsidRPr="006C3624" w:rsidRDefault="006C3624" w:rsidP="006C362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3624">
        <w:rPr>
          <w:rFonts w:ascii="Times New Roman" w:eastAsia="Times New Roman" w:hAnsi="Times New Roman" w:cs="Times New Roman"/>
          <w:b/>
          <w:bCs/>
          <w:i/>
          <w:iCs/>
          <w:sz w:val="27"/>
          <w:szCs w:val="27"/>
          <w:lang w:eastAsia="uk-UA"/>
        </w:rPr>
        <w:t xml:space="preserve">Таблиця 12. Дискретні стани стояків опор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13"/>
        <w:gridCol w:w="7524"/>
        <w:gridCol w:w="1286"/>
      </w:tblGrid>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N</w:t>
            </w:r>
            <w:r w:rsidRPr="006C3624">
              <w:rPr>
                <w:rFonts w:ascii="Times New Roman" w:eastAsiaTheme="minorEastAsia" w:hAnsi="Times New Roman" w:cs="Times New Roman"/>
                <w:sz w:val="24"/>
                <w:szCs w:val="24"/>
                <w:lang w:eastAsia="uk-UA"/>
              </w:rPr>
              <w:br/>
            </w:r>
            <w:r w:rsidRPr="006C3624">
              <w:rPr>
                <w:rFonts w:ascii="Times New Roman" w:eastAsiaTheme="minorEastAsia" w:hAnsi="Times New Roman" w:cs="Times New Roman"/>
                <w:b/>
                <w:bCs/>
                <w:sz w:val="24"/>
                <w:szCs w:val="24"/>
                <w:lang w:eastAsia="uk-UA"/>
              </w:rPr>
              <w:t>стану</w:t>
            </w:r>
            <w:r w:rsidRPr="006C3624">
              <w:rPr>
                <w:rFonts w:ascii="Times New Roman" w:eastAsiaTheme="minorEastAsia" w:hAnsi="Times New Roman" w:cs="Times New Roman"/>
                <w:sz w:val="24"/>
                <w:szCs w:val="24"/>
                <w:lang w:eastAsia="uk-UA"/>
              </w:rPr>
              <w:t>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Характеристика зносу</w:t>
            </w:r>
            <w:r w:rsidRPr="006C362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Знос, %</w:t>
            </w: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Незначні малочисельні раковини на поверхні захисного шару стояків, локальні сліди замокання, відсутні нахили стояків, відсутні пошкодження монтажних стиків стояків по їх висоті. Водневий показник </w:t>
            </w:r>
            <w:proofErr w:type="spellStart"/>
            <w:r w:rsidRPr="006C3624">
              <w:rPr>
                <w:rFonts w:ascii="Times New Roman" w:eastAsiaTheme="minorEastAsia" w:hAnsi="Times New Roman" w:cs="Times New Roman"/>
                <w:sz w:val="24"/>
                <w:szCs w:val="24"/>
                <w:lang w:eastAsia="uk-UA"/>
              </w:rPr>
              <w:t>pH</w:t>
            </w:r>
            <w:proofErr w:type="spellEnd"/>
            <w:r w:rsidRPr="006C3624">
              <w:rPr>
                <w:rFonts w:ascii="Times New Roman" w:eastAsiaTheme="minorEastAsia" w:hAnsi="Times New Roman" w:cs="Times New Roman"/>
                <w:sz w:val="24"/>
                <w:szCs w:val="24"/>
                <w:lang w:eastAsia="uk-UA"/>
              </w:rPr>
              <w:t xml:space="preserve"> = 11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Наявність нахилів стояків від вертикалі, сліди вилуговування захисного шару, вертикальні та горизонтальні тріщини розкриттям до 0,1 - 0,3 мм в залежності від місця розташування споруди та кількості циклів заморожування-відтаювання за рік, невеликі сколювання захисного шару </w:t>
            </w:r>
            <w:proofErr w:type="spellStart"/>
            <w:r w:rsidRPr="006C3624">
              <w:rPr>
                <w:rFonts w:ascii="Times New Roman" w:eastAsiaTheme="minorEastAsia" w:hAnsi="Times New Roman" w:cs="Times New Roman"/>
                <w:sz w:val="24"/>
                <w:szCs w:val="24"/>
                <w:lang w:eastAsia="uk-UA"/>
              </w:rPr>
              <w:t>ребер</w:t>
            </w:r>
            <w:proofErr w:type="spellEnd"/>
            <w:r w:rsidRPr="006C3624">
              <w:rPr>
                <w:rFonts w:ascii="Times New Roman" w:eastAsiaTheme="minorEastAsia" w:hAnsi="Times New Roman" w:cs="Times New Roman"/>
                <w:sz w:val="24"/>
                <w:szCs w:val="24"/>
                <w:lang w:eastAsia="uk-UA"/>
              </w:rPr>
              <w:t xml:space="preserve"> прямокутних стояків, сітка </w:t>
            </w:r>
            <w:proofErr w:type="spellStart"/>
            <w:r w:rsidRPr="006C3624">
              <w:rPr>
                <w:rFonts w:ascii="Times New Roman" w:eastAsiaTheme="minorEastAsia" w:hAnsi="Times New Roman" w:cs="Times New Roman"/>
                <w:sz w:val="24"/>
                <w:szCs w:val="24"/>
                <w:lang w:eastAsia="uk-UA"/>
              </w:rPr>
              <w:t>тріщин</w:t>
            </w:r>
            <w:proofErr w:type="spellEnd"/>
            <w:r w:rsidRPr="006C3624">
              <w:rPr>
                <w:rFonts w:ascii="Times New Roman" w:eastAsiaTheme="minorEastAsia" w:hAnsi="Times New Roman" w:cs="Times New Roman"/>
                <w:sz w:val="24"/>
                <w:szCs w:val="24"/>
                <w:lang w:eastAsia="uk-UA"/>
              </w:rPr>
              <w:t xml:space="preserve"> монтажних стиків стояків по їх висоті розкриттям до 0,3 мм. Водневий показник </w:t>
            </w:r>
            <w:proofErr w:type="spellStart"/>
            <w:r w:rsidRPr="006C3624">
              <w:rPr>
                <w:rFonts w:ascii="Times New Roman" w:eastAsiaTheme="minorEastAsia" w:hAnsi="Times New Roman" w:cs="Times New Roman"/>
                <w:sz w:val="24"/>
                <w:szCs w:val="24"/>
                <w:lang w:eastAsia="uk-UA"/>
              </w:rPr>
              <w:t>pH</w:t>
            </w:r>
            <w:proofErr w:type="spellEnd"/>
            <w:r w:rsidRPr="006C3624">
              <w:rPr>
                <w:rFonts w:ascii="Times New Roman" w:eastAsiaTheme="minorEastAsia" w:hAnsi="Times New Roman" w:cs="Times New Roman"/>
                <w:sz w:val="24"/>
                <w:szCs w:val="24"/>
                <w:lang w:eastAsia="uk-UA"/>
              </w:rPr>
              <w:t xml:space="preserve"> = 10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Пошкодження захисного шару на глибину до 30 мм, локальне оголення та корозія арматури, руйнування захисного шару монтажних стиків стояків по їх висоті з оголенням металу, сітка </w:t>
            </w:r>
            <w:proofErr w:type="spellStart"/>
            <w:r w:rsidRPr="006C3624">
              <w:rPr>
                <w:rFonts w:ascii="Times New Roman" w:eastAsiaTheme="minorEastAsia" w:hAnsi="Times New Roman" w:cs="Times New Roman"/>
                <w:sz w:val="24"/>
                <w:szCs w:val="24"/>
                <w:lang w:eastAsia="uk-UA"/>
              </w:rPr>
              <w:t>тріщин</w:t>
            </w:r>
            <w:proofErr w:type="spellEnd"/>
            <w:r w:rsidRPr="006C3624">
              <w:rPr>
                <w:rFonts w:ascii="Times New Roman" w:eastAsiaTheme="minorEastAsia" w:hAnsi="Times New Roman" w:cs="Times New Roman"/>
                <w:sz w:val="24"/>
                <w:szCs w:val="24"/>
                <w:lang w:eastAsia="uk-UA"/>
              </w:rPr>
              <w:t xml:space="preserve"> на поверхні оболонок стояків розкриттям до 0,2 мм. Водневий показник </w:t>
            </w:r>
            <w:proofErr w:type="spellStart"/>
            <w:r w:rsidRPr="006C3624">
              <w:rPr>
                <w:rFonts w:ascii="Times New Roman" w:eastAsiaTheme="minorEastAsia" w:hAnsi="Times New Roman" w:cs="Times New Roman"/>
                <w:sz w:val="24"/>
                <w:szCs w:val="24"/>
                <w:lang w:eastAsia="uk-UA"/>
              </w:rPr>
              <w:t>pH</w:t>
            </w:r>
            <w:proofErr w:type="spellEnd"/>
            <w:r w:rsidRPr="006C3624">
              <w:rPr>
                <w:rFonts w:ascii="Times New Roman" w:eastAsiaTheme="minorEastAsia" w:hAnsi="Times New Roman" w:cs="Times New Roman"/>
                <w:sz w:val="24"/>
                <w:szCs w:val="24"/>
                <w:lang w:eastAsia="uk-UA"/>
              </w:rPr>
              <w:t xml:space="preserve"> = 9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14 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Пошкодження тіла стояків на глибину до 70 мм з оголенням та корозією арматури на великих площах, свищі в тілі оболонок стояків вертикальні тріщини розкриттям до 0,5 - 1,5 мм, поздовжні вигини високих стояків, зафіксоване деяке зменшення міцності бетону в порівняні з проектною. Водневий показник </w:t>
            </w:r>
            <w:proofErr w:type="spellStart"/>
            <w:r w:rsidRPr="006C3624">
              <w:rPr>
                <w:rFonts w:ascii="Times New Roman" w:eastAsiaTheme="minorEastAsia" w:hAnsi="Times New Roman" w:cs="Times New Roman"/>
                <w:sz w:val="24"/>
                <w:szCs w:val="24"/>
                <w:lang w:eastAsia="uk-UA"/>
              </w:rPr>
              <w:t>pH</w:t>
            </w:r>
            <w:proofErr w:type="spellEnd"/>
            <w:r w:rsidRPr="006C3624">
              <w:rPr>
                <w:rFonts w:ascii="Times New Roman" w:eastAsiaTheme="minorEastAsia" w:hAnsi="Times New Roman" w:cs="Times New Roman"/>
                <w:sz w:val="24"/>
                <w:szCs w:val="24"/>
                <w:lang w:eastAsia="uk-UA"/>
              </w:rPr>
              <w:t xml:space="preserve"> = 8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33 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5 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Значні пошкодження тіла стояків, які приводять до зменшення розрахункових поперечних перерізів або зміни розрахункової схеми, значне зменшення міцності бетону в порівнянні з проектною. Водневий показник </w:t>
            </w:r>
            <w:proofErr w:type="spellStart"/>
            <w:r w:rsidRPr="006C3624">
              <w:rPr>
                <w:rFonts w:ascii="Times New Roman" w:eastAsiaTheme="minorEastAsia" w:hAnsi="Times New Roman" w:cs="Times New Roman"/>
                <w:sz w:val="24"/>
                <w:szCs w:val="24"/>
                <w:lang w:eastAsia="uk-UA"/>
              </w:rPr>
              <w:t>pH</w:t>
            </w:r>
            <w:proofErr w:type="spellEnd"/>
            <w:r w:rsidRPr="006C3624">
              <w:rPr>
                <w:rFonts w:ascii="Times New Roman" w:eastAsiaTheme="minorEastAsia" w:hAnsi="Times New Roman" w:cs="Times New Roman"/>
                <w:sz w:val="24"/>
                <w:szCs w:val="24"/>
                <w:lang w:eastAsia="uk-UA"/>
              </w:rPr>
              <w:t xml:space="preserve"> = 7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65 </w:t>
            </w:r>
          </w:p>
        </w:tc>
      </w:tr>
    </w:tbl>
    <w:p w:rsidR="006C3624" w:rsidRPr="006C3624" w:rsidRDefault="006C3624" w:rsidP="006C3624">
      <w:pPr>
        <w:spacing w:after="0" w:line="240" w:lineRule="auto"/>
        <w:rPr>
          <w:rFonts w:ascii="Times New Roman" w:eastAsia="Times New Roman" w:hAnsi="Times New Roman" w:cs="Times New Roman"/>
          <w:sz w:val="24"/>
          <w:szCs w:val="24"/>
          <w:lang w:eastAsia="uk-UA"/>
        </w:rPr>
      </w:pPr>
      <w:r w:rsidRPr="006C3624">
        <w:rPr>
          <w:rFonts w:ascii="Times New Roman" w:eastAsia="Times New Roman" w:hAnsi="Times New Roman" w:cs="Times New Roman"/>
          <w:sz w:val="24"/>
          <w:szCs w:val="24"/>
          <w:lang w:eastAsia="uk-UA"/>
        </w:rPr>
        <w:br w:type="textWrapping" w:clear="all"/>
      </w:r>
    </w:p>
    <w:p w:rsidR="006C3624" w:rsidRPr="006C3624" w:rsidRDefault="006C3624" w:rsidP="006C362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3624">
        <w:rPr>
          <w:rFonts w:ascii="Times New Roman" w:eastAsia="Times New Roman" w:hAnsi="Times New Roman" w:cs="Times New Roman"/>
          <w:b/>
          <w:bCs/>
          <w:i/>
          <w:iCs/>
          <w:sz w:val="27"/>
          <w:szCs w:val="27"/>
          <w:lang w:eastAsia="uk-UA"/>
        </w:rPr>
        <w:t xml:space="preserve">Таблиця 13. Дискретні стани стоянів моста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43"/>
        <w:gridCol w:w="7509"/>
        <w:gridCol w:w="1271"/>
      </w:tblGrid>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Номер стану</w:t>
            </w:r>
            <w:r w:rsidRPr="006C3624">
              <w:rPr>
                <w:rFonts w:ascii="Times New Roman" w:eastAsiaTheme="minorEastAsia" w:hAnsi="Times New Roman" w:cs="Times New Roman"/>
                <w:sz w:val="24"/>
                <w:szCs w:val="24"/>
                <w:lang w:eastAsia="uk-UA"/>
              </w:rPr>
              <w:t>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Характеристика зносу</w:t>
            </w:r>
            <w:r w:rsidRPr="006C362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Знос, %</w:t>
            </w: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Шафові стінки, відкрилки (закрилки) мають незначні пошкодження захисного шару (вилуговування, лущіння). Водневий показник </w:t>
            </w:r>
            <w:proofErr w:type="spellStart"/>
            <w:r w:rsidRPr="006C3624">
              <w:rPr>
                <w:rFonts w:ascii="Times New Roman" w:eastAsiaTheme="minorEastAsia" w:hAnsi="Times New Roman" w:cs="Times New Roman"/>
                <w:sz w:val="24"/>
                <w:szCs w:val="24"/>
                <w:lang w:eastAsia="uk-UA"/>
              </w:rPr>
              <w:t>pH</w:t>
            </w:r>
            <w:proofErr w:type="spellEnd"/>
            <w:r w:rsidRPr="006C3624">
              <w:rPr>
                <w:rFonts w:ascii="Times New Roman" w:eastAsiaTheme="minorEastAsia" w:hAnsi="Times New Roman" w:cs="Times New Roman"/>
                <w:sz w:val="24"/>
                <w:szCs w:val="24"/>
                <w:lang w:eastAsia="uk-UA"/>
              </w:rPr>
              <w:t xml:space="preserve"> = 11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Шафові стінки, відкрилки (закрилки) відхилились від проектного положення, вони мають руйнування захисного шару на глибину до 30 мм з оголенням і корозією арматури. Водневий показник </w:t>
            </w:r>
            <w:proofErr w:type="spellStart"/>
            <w:r w:rsidRPr="006C3624">
              <w:rPr>
                <w:rFonts w:ascii="Times New Roman" w:eastAsiaTheme="minorEastAsia" w:hAnsi="Times New Roman" w:cs="Times New Roman"/>
                <w:sz w:val="24"/>
                <w:szCs w:val="24"/>
                <w:lang w:eastAsia="uk-UA"/>
              </w:rPr>
              <w:t>pH</w:t>
            </w:r>
            <w:proofErr w:type="spellEnd"/>
            <w:r w:rsidRPr="006C3624">
              <w:rPr>
                <w:rFonts w:ascii="Times New Roman" w:eastAsiaTheme="minorEastAsia" w:hAnsi="Times New Roman" w:cs="Times New Roman"/>
                <w:sz w:val="24"/>
                <w:szCs w:val="24"/>
                <w:lang w:eastAsia="uk-UA"/>
              </w:rPr>
              <w:t xml:space="preserve"> = 10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Тіло стоянів має невеликі нахили від вертикалі, елементи стоянів мають тріщини з розкриттям до 0,3 мм, відсутні шафові стінки (</w:t>
            </w:r>
            <w:proofErr w:type="spellStart"/>
            <w:r w:rsidRPr="006C3624">
              <w:rPr>
                <w:rFonts w:ascii="Times New Roman" w:eastAsiaTheme="minorEastAsia" w:hAnsi="Times New Roman" w:cs="Times New Roman"/>
                <w:sz w:val="24"/>
                <w:szCs w:val="24"/>
                <w:lang w:eastAsia="uk-UA"/>
              </w:rPr>
              <w:t>грунт</w:t>
            </w:r>
            <w:proofErr w:type="spellEnd"/>
            <w:r w:rsidRPr="006C3624">
              <w:rPr>
                <w:rFonts w:ascii="Times New Roman" w:eastAsiaTheme="minorEastAsia" w:hAnsi="Times New Roman" w:cs="Times New Roman"/>
                <w:sz w:val="24"/>
                <w:szCs w:val="24"/>
                <w:lang w:eastAsia="uk-UA"/>
              </w:rPr>
              <w:t xml:space="preserve"> насипів утримується кінцевими діафрагмами прогонових будов), </w:t>
            </w:r>
            <w:r w:rsidRPr="006C3624">
              <w:rPr>
                <w:rFonts w:ascii="Times New Roman" w:eastAsiaTheme="minorEastAsia" w:hAnsi="Times New Roman" w:cs="Times New Roman"/>
                <w:sz w:val="24"/>
                <w:szCs w:val="24"/>
                <w:lang w:eastAsia="uk-UA"/>
              </w:rPr>
              <w:lastRenderedPageBreak/>
              <w:t xml:space="preserve">шафові стінки відокремилися від ригелів (насадок) стоянів. Водневий показник </w:t>
            </w:r>
            <w:proofErr w:type="spellStart"/>
            <w:r w:rsidRPr="006C3624">
              <w:rPr>
                <w:rFonts w:ascii="Times New Roman" w:eastAsiaTheme="minorEastAsia" w:hAnsi="Times New Roman" w:cs="Times New Roman"/>
                <w:sz w:val="24"/>
                <w:szCs w:val="24"/>
                <w:lang w:eastAsia="uk-UA"/>
              </w:rPr>
              <w:t>pH</w:t>
            </w:r>
            <w:proofErr w:type="spellEnd"/>
            <w:r w:rsidRPr="006C3624">
              <w:rPr>
                <w:rFonts w:ascii="Times New Roman" w:eastAsiaTheme="minorEastAsia" w:hAnsi="Times New Roman" w:cs="Times New Roman"/>
                <w:sz w:val="24"/>
                <w:szCs w:val="24"/>
                <w:lang w:eastAsia="uk-UA"/>
              </w:rPr>
              <w:t xml:space="preserve"> = 9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lastRenderedPageBreak/>
              <w:t>14 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Великі нахили тіла стоянів від вертикалі, наявність силових </w:t>
            </w:r>
            <w:proofErr w:type="spellStart"/>
            <w:r w:rsidRPr="006C3624">
              <w:rPr>
                <w:rFonts w:ascii="Times New Roman" w:eastAsiaTheme="minorEastAsia" w:hAnsi="Times New Roman" w:cs="Times New Roman"/>
                <w:sz w:val="24"/>
                <w:szCs w:val="24"/>
                <w:lang w:eastAsia="uk-UA"/>
              </w:rPr>
              <w:t>тріщин</w:t>
            </w:r>
            <w:proofErr w:type="spellEnd"/>
            <w:r w:rsidRPr="006C3624">
              <w:rPr>
                <w:rFonts w:ascii="Times New Roman" w:eastAsiaTheme="minorEastAsia" w:hAnsi="Times New Roman" w:cs="Times New Roman"/>
                <w:sz w:val="24"/>
                <w:szCs w:val="24"/>
                <w:lang w:eastAsia="uk-UA"/>
              </w:rPr>
              <w:t xml:space="preserve"> тіла стояна або насадки розкриттям більше 0,3 мм, значні руйнування захисного шару з оголенням і корозією арматури, підмив стоянів. Водневий показник </w:t>
            </w:r>
            <w:proofErr w:type="spellStart"/>
            <w:r w:rsidRPr="006C3624">
              <w:rPr>
                <w:rFonts w:ascii="Times New Roman" w:eastAsiaTheme="minorEastAsia" w:hAnsi="Times New Roman" w:cs="Times New Roman"/>
                <w:sz w:val="24"/>
                <w:szCs w:val="24"/>
                <w:lang w:eastAsia="uk-UA"/>
              </w:rPr>
              <w:t>pH</w:t>
            </w:r>
            <w:proofErr w:type="spellEnd"/>
            <w:r w:rsidRPr="006C3624">
              <w:rPr>
                <w:rFonts w:ascii="Times New Roman" w:eastAsiaTheme="minorEastAsia" w:hAnsi="Times New Roman" w:cs="Times New Roman"/>
                <w:sz w:val="24"/>
                <w:szCs w:val="24"/>
                <w:lang w:eastAsia="uk-UA"/>
              </w:rPr>
              <w:t xml:space="preserve"> = 8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33 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5 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Переміщення стоянів в плані або по вертикалі, які викликали заклинювання опорних частин або зсув прогонових будов, значні підмиви, великі пошкодження тіла стоянів. Водневий показник </w:t>
            </w:r>
            <w:proofErr w:type="spellStart"/>
            <w:r w:rsidRPr="006C3624">
              <w:rPr>
                <w:rFonts w:ascii="Times New Roman" w:eastAsiaTheme="minorEastAsia" w:hAnsi="Times New Roman" w:cs="Times New Roman"/>
                <w:sz w:val="24"/>
                <w:szCs w:val="24"/>
                <w:lang w:eastAsia="uk-UA"/>
              </w:rPr>
              <w:t>pH</w:t>
            </w:r>
            <w:proofErr w:type="spellEnd"/>
            <w:r w:rsidRPr="006C3624">
              <w:rPr>
                <w:rFonts w:ascii="Times New Roman" w:eastAsiaTheme="minorEastAsia" w:hAnsi="Times New Roman" w:cs="Times New Roman"/>
                <w:sz w:val="24"/>
                <w:szCs w:val="24"/>
                <w:lang w:eastAsia="uk-UA"/>
              </w:rPr>
              <w:t xml:space="preserve"> = 7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65 </w:t>
            </w:r>
          </w:p>
        </w:tc>
      </w:tr>
    </w:tbl>
    <w:p w:rsidR="006C3624" w:rsidRPr="006C3624" w:rsidRDefault="006C3624" w:rsidP="006C3624">
      <w:pPr>
        <w:spacing w:after="0" w:line="240" w:lineRule="auto"/>
        <w:rPr>
          <w:rFonts w:ascii="Times New Roman" w:eastAsia="Times New Roman" w:hAnsi="Times New Roman" w:cs="Times New Roman"/>
          <w:sz w:val="24"/>
          <w:szCs w:val="24"/>
          <w:lang w:eastAsia="uk-UA"/>
        </w:rPr>
      </w:pPr>
      <w:r w:rsidRPr="006C3624">
        <w:rPr>
          <w:rFonts w:ascii="Times New Roman" w:eastAsia="Times New Roman" w:hAnsi="Times New Roman" w:cs="Times New Roman"/>
          <w:sz w:val="24"/>
          <w:szCs w:val="24"/>
          <w:lang w:eastAsia="uk-UA"/>
        </w:rPr>
        <w:br w:type="textWrapping" w:clear="all"/>
      </w:r>
    </w:p>
    <w:p w:rsidR="006C3624" w:rsidRPr="006C3624" w:rsidRDefault="006C3624" w:rsidP="006C362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3624">
        <w:rPr>
          <w:rFonts w:ascii="Times New Roman" w:eastAsia="Times New Roman" w:hAnsi="Times New Roman" w:cs="Times New Roman"/>
          <w:b/>
          <w:bCs/>
          <w:i/>
          <w:iCs/>
          <w:sz w:val="27"/>
          <w:szCs w:val="27"/>
          <w:lang w:eastAsia="uk-UA"/>
        </w:rPr>
        <w:t>Таблиця 14. Дискретні стани кам'яних опор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43"/>
        <w:gridCol w:w="7509"/>
        <w:gridCol w:w="1271"/>
      </w:tblGrid>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Номер стану</w:t>
            </w:r>
            <w:r w:rsidRPr="006C3624">
              <w:rPr>
                <w:rFonts w:ascii="Times New Roman" w:eastAsiaTheme="minorEastAsia" w:hAnsi="Times New Roman" w:cs="Times New Roman"/>
                <w:sz w:val="24"/>
                <w:szCs w:val="24"/>
                <w:lang w:eastAsia="uk-UA"/>
              </w:rPr>
              <w:t>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Характеристика зносу</w:t>
            </w:r>
            <w:r w:rsidRPr="006C362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Знос, %</w:t>
            </w: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Локальне вивітрювання розчину кладки на глибину до 1 - 3 см, висоли по бокових та фасадних поверхням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Суцільне вивітрювання розчину кладки на глибину 3 - 5 см, вивітрювання зовнішніх поверхонь каменів кладки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Порушення розчину кладки на глибину, більше від половини розмірів </w:t>
            </w:r>
            <w:proofErr w:type="spellStart"/>
            <w:r w:rsidRPr="006C3624">
              <w:rPr>
                <w:rFonts w:ascii="Times New Roman" w:eastAsiaTheme="minorEastAsia" w:hAnsi="Times New Roman" w:cs="Times New Roman"/>
                <w:sz w:val="24"/>
                <w:szCs w:val="24"/>
                <w:lang w:eastAsia="uk-UA"/>
              </w:rPr>
              <w:t>каменя</w:t>
            </w:r>
            <w:proofErr w:type="spellEnd"/>
            <w:r w:rsidRPr="006C3624">
              <w:rPr>
                <w:rFonts w:ascii="Times New Roman" w:eastAsiaTheme="minorEastAsia" w:hAnsi="Times New Roman" w:cs="Times New Roman"/>
                <w:sz w:val="24"/>
                <w:szCs w:val="24"/>
                <w:lang w:eastAsia="uk-UA"/>
              </w:rPr>
              <w:t xml:space="preserve">, втрата окремих каменів, свищі в тілі опор з </w:t>
            </w:r>
            <w:proofErr w:type="spellStart"/>
            <w:r w:rsidRPr="006C3624">
              <w:rPr>
                <w:rFonts w:ascii="Times New Roman" w:eastAsiaTheme="minorEastAsia" w:hAnsi="Times New Roman" w:cs="Times New Roman"/>
                <w:sz w:val="24"/>
                <w:szCs w:val="24"/>
                <w:lang w:eastAsia="uk-UA"/>
              </w:rPr>
              <w:t>висолами</w:t>
            </w:r>
            <w:proofErr w:type="spellEnd"/>
            <w:r w:rsidRPr="006C3624">
              <w:rPr>
                <w:rFonts w:ascii="Times New Roman" w:eastAsiaTheme="minorEastAsia" w:hAnsi="Times New Roman" w:cs="Times New Roman"/>
                <w:sz w:val="24"/>
                <w:szCs w:val="24"/>
                <w:lang w:eastAsia="uk-UA"/>
              </w:rPr>
              <w:t>, локальні тріщини кладки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14 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Втрати розчину кладки на глибину розмірів каменів, вивали фрагментів кладки, великі тріщини тіла кам'яних опор, що перетинають шви кладки і окремі </w:t>
            </w:r>
            <w:proofErr w:type="spellStart"/>
            <w:r w:rsidRPr="006C3624">
              <w:rPr>
                <w:rFonts w:ascii="Times New Roman" w:eastAsiaTheme="minorEastAsia" w:hAnsi="Times New Roman" w:cs="Times New Roman"/>
                <w:sz w:val="24"/>
                <w:szCs w:val="24"/>
                <w:lang w:eastAsia="uk-UA"/>
              </w:rPr>
              <w:t>камені</w:t>
            </w:r>
            <w:proofErr w:type="spellEnd"/>
            <w:r w:rsidRPr="006C362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33 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5 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Нахили тіла опори, зсув або просідання опор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65 </w:t>
            </w:r>
          </w:p>
        </w:tc>
      </w:tr>
    </w:tbl>
    <w:p w:rsidR="006C3624" w:rsidRPr="006C3624" w:rsidRDefault="006C3624" w:rsidP="006C3624">
      <w:pPr>
        <w:spacing w:after="0" w:line="240" w:lineRule="auto"/>
        <w:rPr>
          <w:rFonts w:ascii="Times New Roman" w:eastAsia="Times New Roman" w:hAnsi="Times New Roman" w:cs="Times New Roman"/>
          <w:sz w:val="24"/>
          <w:szCs w:val="24"/>
          <w:lang w:eastAsia="uk-UA"/>
        </w:rPr>
      </w:pPr>
      <w:r w:rsidRPr="006C3624">
        <w:rPr>
          <w:rFonts w:ascii="Times New Roman" w:eastAsia="Times New Roman" w:hAnsi="Times New Roman" w:cs="Times New Roman"/>
          <w:sz w:val="24"/>
          <w:szCs w:val="24"/>
          <w:lang w:eastAsia="uk-UA"/>
        </w:rPr>
        <w:br w:type="textWrapping" w:clear="all"/>
      </w:r>
    </w:p>
    <w:p w:rsidR="006C3624" w:rsidRPr="006C3624" w:rsidRDefault="006C3624" w:rsidP="006C362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3624">
        <w:rPr>
          <w:rFonts w:ascii="Times New Roman" w:eastAsia="Times New Roman" w:hAnsi="Times New Roman" w:cs="Times New Roman"/>
          <w:b/>
          <w:bCs/>
          <w:i/>
          <w:iCs/>
          <w:sz w:val="27"/>
          <w:szCs w:val="27"/>
          <w:lang w:eastAsia="uk-UA"/>
        </w:rPr>
        <w:t xml:space="preserve">Таблиця 15. Дискретні стани пальових фундаментів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43"/>
        <w:gridCol w:w="7509"/>
        <w:gridCol w:w="1271"/>
      </w:tblGrid>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Номер стану</w:t>
            </w:r>
            <w:r w:rsidRPr="006C3624">
              <w:rPr>
                <w:rFonts w:ascii="Times New Roman" w:eastAsiaTheme="minorEastAsia" w:hAnsi="Times New Roman" w:cs="Times New Roman"/>
                <w:sz w:val="24"/>
                <w:szCs w:val="24"/>
                <w:lang w:eastAsia="uk-UA"/>
              </w:rPr>
              <w:t>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Характеристика зносу</w:t>
            </w:r>
            <w:r w:rsidRPr="006C362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Знос, %</w:t>
            </w: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Локально розташовані горизонтальні та вертикальні тріщини з розкриттям до 0,2 мм довжиною до 5 - 7 см в головах забивних паль, невеликі сколювання </w:t>
            </w:r>
            <w:proofErr w:type="spellStart"/>
            <w:r w:rsidRPr="006C3624">
              <w:rPr>
                <w:rFonts w:ascii="Times New Roman" w:eastAsiaTheme="minorEastAsia" w:hAnsi="Times New Roman" w:cs="Times New Roman"/>
                <w:sz w:val="24"/>
                <w:szCs w:val="24"/>
                <w:lang w:eastAsia="uk-UA"/>
              </w:rPr>
              <w:t>ребер</w:t>
            </w:r>
            <w:proofErr w:type="spellEnd"/>
            <w:r w:rsidRPr="006C3624">
              <w:rPr>
                <w:rFonts w:ascii="Times New Roman" w:eastAsiaTheme="minorEastAsia" w:hAnsi="Times New Roman" w:cs="Times New Roman"/>
                <w:sz w:val="24"/>
                <w:szCs w:val="24"/>
                <w:lang w:eastAsia="uk-UA"/>
              </w:rPr>
              <w:t xml:space="preserve"> паль, обростання тіла паль та ростверку тваринним або рослинним біологічним матеріалом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Незначне відхилення положення паль від проектного, локальні вилуговування захисного шару поверхонь, пошкодження поверхонь ростверків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Суттєві відхилення паль від проектного положення, суцільне вилуговування захисного шару з його пошкодженням на глибину до 3 см, невраховане проектом агресивне природне середовище, суттєві місцеві розмиви </w:t>
            </w:r>
            <w:proofErr w:type="spellStart"/>
            <w:r w:rsidRPr="006C3624">
              <w:rPr>
                <w:rFonts w:ascii="Times New Roman" w:eastAsiaTheme="minorEastAsia" w:hAnsi="Times New Roman" w:cs="Times New Roman"/>
                <w:sz w:val="24"/>
                <w:szCs w:val="24"/>
                <w:lang w:eastAsia="uk-UA"/>
              </w:rPr>
              <w:t>дна</w:t>
            </w:r>
            <w:proofErr w:type="spellEnd"/>
            <w:r w:rsidRPr="006C3624">
              <w:rPr>
                <w:rFonts w:ascii="Times New Roman" w:eastAsiaTheme="minorEastAsia" w:hAnsi="Times New Roman" w:cs="Times New Roman"/>
                <w:sz w:val="24"/>
                <w:szCs w:val="24"/>
                <w:lang w:eastAsia="uk-UA"/>
              </w:rPr>
              <w:t xml:space="preserve"> русла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14 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Оголення і корозія арматури паль, суттєві загальні розмиви </w:t>
            </w:r>
            <w:proofErr w:type="spellStart"/>
            <w:r w:rsidRPr="006C3624">
              <w:rPr>
                <w:rFonts w:ascii="Times New Roman" w:eastAsiaTheme="minorEastAsia" w:hAnsi="Times New Roman" w:cs="Times New Roman"/>
                <w:sz w:val="24"/>
                <w:szCs w:val="24"/>
                <w:lang w:eastAsia="uk-UA"/>
              </w:rPr>
              <w:t>дна</w:t>
            </w:r>
            <w:proofErr w:type="spellEnd"/>
            <w:r w:rsidRPr="006C3624">
              <w:rPr>
                <w:rFonts w:ascii="Times New Roman" w:eastAsiaTheme="minorEastAsia" w:hAnsi="Times New Roman" w:cs="Times New Roman"/>
                <w:sz w:val="24"/>
                <w:szCs w:val="24"/>
                <w:lang w:eastAsia="uk-UA"/>
              </w:rPr>
              <w:t xml:space="preserve"> русла, зменшення міцності бетону в порівняні з проектною, великі пошкодження або руйнування декількох паль в пальовому ростверку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33 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lastRenderedPageBreak/>
              <w:t>5 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Розмиви </w:t>
            </w:r>
            <w:proofErr w:type="spellStart"/>
            <w:r w:rsidRPr="006C3624">
              <w:rPr>
                <w:rFonts w:ascii="Times New Roman" w:eastAsiaTheme="minorEastAsia" w:hAnsi="Times New Roman" w:cs="Times New Roman"/>
                <w:sz w:val="24"/>
                <w:szCs w:val="24"/>
                <w:lang w:eastAsia="uk-UA"/>
              </w:rPr>
              <w:t>дна</w:t>
            </w:r>
            <w:proofErr w:type="spellEnd"/>
            <w:r w:rsidRPr="006C3624">
              <w:rPr>
                <w:rFonts w:ascii="Times New Roman" w:eastAsiaTheme="minorEastAsia" w:hAnsi="Times New Roman" w:cs="Times New Roman"/>
                <w:sz w:val="24"/>
                <w:szCs w:val="24"/>
                <w:lang w:eastAsia="uk-UA"/>
              </w:rPr>
              <w:t xml:space="preserve"> русла, що перевищують розрахункові, руйнування значної кількості паль в пальовому ростверку, зменшення міцності бетону паль в порівнянні з проектною, пересування або нахил пальових ростверків від проектного положення за час експлуатації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65 </w:t>
            </w:r>
          </w:p>
        </w:tc>
      </w:tr>
    </w:tbl>
    <w:p w:rsidR="006C3624" w:rsidRPr="006C3624" w:rsidRDefault="006C3624" w:rsidP="006C3624">
      <w:pPr>
        <w:spacing w:after="0" w:line="240" w:lineRule="auto"/>
        <w:rPr>
          <w:rFonts w:ascii="Times New Roman" w:eastAsia="Times New Roman" w:hAnsi="Times New Roman" w:cs="Times New Roman"/>
          <w:sz w:val="24"/>
          <w:szCs w:val="24"/>
          <w:lang w:eastAsia="uk-UA"/>
        </w:rPr>
      </w:pPr>
      <w:r w:rsidRPr="006C3624">
        <w:rPr>
          <w:rFonts w:ascii="Times New Roman" w:eastAsia="Times New Roman" w:hAnsi="Times New Roman" w:cs="Times New Roman"/>
          <w:sz w:val="24"/>
          <w:szCs w:val="24"/>
          <w:lang w:eastAsia="uk-UA"/>
        </w:rPr>
        <w:br w:type="textWrapping" w:clear="all"/>
      </w:r>
    </w:p>
    <w:p w:rsidR="006C3624" w:rsidRPr="006C3624" w:rsidRDefault="006C3624" w:rsidP="006C362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3624">
        <w:rPr>
          <w:rFonts w:ascii="Times New Roman" w:eastAsia="Times New Roman" w:hAnsi="Times New Roman" w:cs="Times New Roman"/>
          <w:b/>
          <w:bCs/>
          <w:i/>
          <w:iCs/>
          <w:sz w:val="27"/>
          <w:szCs w:val="27"/>
          <w:lang w:eastAsia="uk-UA"/>
        </w:rPr>
        <w:t xml:space="preserve">Таблиця 16. Дискретні стани масивних фундаментів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43"/>
        <w:gridCol w:w="7509"/>
        <w:gridCol w:w="1271"/>
      </w:tblGrid>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Номер стану</w:t>
            </w:r>
            <w:r w:rsidRPr="006C3624">
              <w:rPr>
                <w:rFonts w:ascii="Times New Roman" w:eastAsiaTheme="minorEastAsia" w:hAnsi="Times New Roman" w:cs="Times New Roman"/>
                <w:sz w:val="24"/>
                <w:szCs w:val="24"/>
                <w:lang w:eastAsia="uk-UA"/>
              </w:rPr>
              <w:t>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Характеристика зносу</w:t>
            </w:r>
            <w:r w:rsidRPr="006C362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Знос, %</w:t>
            </w: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Відсутність інструментальних даних щодо зміни геометричних та фізичних параметрів фундаментів від проектних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В ході проведення регулярних інструментальних зйомок виявлено нерівномірність осідання всіх опор (фундаментів) споруди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При проведенні дворазових за рік (влітку та взимку) інструментальних зйомок підтверджено дійсну нерівномірність осідання всіх опор (фундаментів) споруди, розмиви </w:t>
            </w:r>
            <w:proofErr w:type="spellStart"/>
            <w:r w:rsidRPr="006C3624">
              <w:rPr>
                <w:rFonts w:ascii="Times New Roman" w:eastAsiaTheme="minorEastAsia" w:hAnsi="Times New Roman" w:cs="Times New Roman"/>
                <w:sz w:val="24"/>
                <w:szCs w:val="24"/>
                <w:lang w:eastAsia="uk-UA"/>
              </w:rPr>
              <w:t>дна</w:t>
            </w:r>
            <w:proofErr w:type="spellEnd"/>
            <w:r w:rsidRPr="006C3624">
              <w:rPr>
                <w:rFonts w:ascii="Times New Roman" w:eastAsiaTheme="minorEastAsia" w:hAnsi="Times New Roman" w:cs="Times New Roman"/>
                <w:sz w:val="24"/>
                <w:szCs w:val="24"/>
                <w:lang w:eastAsia="uk-UA"/>
              </w:rPr>
              <w:t xml:space="preserve"> сягають проектних значень, пошкодження підводної частини тіла фундаментів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14 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Нерівномірність осідання опор (фундаментів) викликала переломи поздовжнього профілю більш ніж допустимі за діючими нормами (</w:t>
            </w:r>
            <w:proofErr w:type="spellStart"/>
            <w:r w:rsidRPr="006C3624">
              <w:rPr>
                <w:rFonts w:ascii="Times New Roman" w:eastAsiaTheme="minorEastAsia" w:hAnsi="Times New Roman" w:cs="Times New Roman"/>
                <w:sz w:val="24"/>
                <w:szCs w:val="24"/>
                <w:lang w:eastAsia="uk-UA"/>
              </w:rPr>
              <w:t>СНиП</w:t>
            </w:r>
            <w:proofErr w:type="spellEnd"/>
            <w:r w:rsidRPr="006C3624">
              <w:rPr>
                <w:rFonts w:ascii="Times New Roman" w:eastAsiaTheme="minorEastAsia" w:hAnsi="Times New Roman" w:cs="Times New Roman"/>
                <w:sz w:val="24"/>
                <w:szCs w:val="24"/>
                <w:lang w:eastAsia="uk-UA"/>
              </w:rPr>
              <w:t xml:space="preserve"> 2.05.03-84*), визначено нахили або зміщення в плані окремих опор (фундаментів), розмиви </w:t>
            </w:r>
            <w:proofErr w:type="spellStart"/>
            <w:r w:rsidRPr="006C3624">
              <w:rPr>
                <w:rFonts w:ascii="Times New Roman" w:eastAsiaTheme="minorEastAsia" w:hAnsi="Times New Roman" w:cs="Times New Roman"/>
                <w:sz w:val="24"/>
                <w:szCs w:val="24"/>
                <w:lang w:eastAsia="uk-UA"/>
              </w:rPr>
              <w:t>дна</w:t>
            </w:r>
            <w:proofErr w:type="spellEnd"/>
            <w:r w:rsidRPr="006C3624">
              <w:rPr>
                <w:rFonts w:ascii="Times New Roman" w:eastAsiaTheme="minorEastAsia" w:hAnsi="Times New Roman" w:cs="Times New Roman"/>
                <w:sz w:val="24"/>
                <w:szCs w:val="24"/>
                <w:lang w:eastAsia="uk-UA"/>
              </w:rPr>
              <w:t xml:space="preserve"> перевищують проектні, сила паводку одноразово перевершила дані багаторічних спостережень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33 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5 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Переміщення опор, що зафіксовано багаторазово в попередній час, привели до заклинювання опорних частин або зсуву прогонових будов з проектного положення, повторюються паводки, сила яких перевищує дані багаторічних спостережень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65 </w:t>
            </w:r>
          </w:p>
        </w:tc>
      </w:tr>
    </w:tbl>
    <w:p w:rsidR="006C3624" w:rsidRPr="006C3624" w:rsidRDefault="006C3624" w:rsidP="006C3624">
      <w:pPr>
        <w:spacing w:after="0" w:line="240" w:lineRule="auto"/>
        <w:rPr>
          <w:rFonts w:ascii="Times New Roman" w:eastAsia="Times New Roman" w:hAnsi="Times New Roman" w:cs="Times New Roman"/>
          <w:sz w:val="24"/>
          <w:szCs w:val="24"/>
          <w:lang w:eastAsia="uk-UA"/>
        </w:rPr>
      </w:pPr>
      <w:r w:rsidRPr="006C3624">
        <w:rPr>
          <w:rFonts w:ascii="Times New Roman" w:eastAsia="Times New Roman" w:hAnsi="Times New Roman" w:cs="Times New Roman"/>
          <w:sz w:val="24"/>
          <w:szCs w:val="24"/>
          <w:lang w:eastAsia="uk-UA"/>
        </w:rPr>
        <w:br w:type="textWrapping" w:clear="all"/>
      </w:r>
    </w:p>
    <w:p w:rsidR="006C3624" w:rsidRPr="006C3624" w:rsidRDefault="006C3624" w:rsidP="006C362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3624">
        <w:rPr>
          <w:rFonts w:ascii="Times New Roman" w:eastAsia="Times New Roman" w:hAnsi="Times New Roman" w:cs="Times New Roman"/>
          <w:b/>
          <w:bCs/>
          <w:i/>
          <w:iCs/>
          <w:sz w:val="27"/>
          <w:szCs w:val="27"/>
          <w:lang w:eastAsia="uk-UA"/>
        </w:rPr>
        <w:t xml:space="preserve">Таблиця 17. Дискретні стани підходів та регуляційних споруд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13"/>
        <w:gridCol w:w="7524"/>
        <w:gridCol w:w="1286"/>
      </w:tblGrid>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N</w:t>
            </w:r>
            <w:r w:rsidRPr="006C3624">
              <w:rPr>
                <w:rFonts w:ascii="Times New Roman" w:eastAsiaTheme="minorEastAsia" w:hAnsi="Times New Roman" w:cs="Times New Roman"/>
                <w:sz w:val="24"/>
                <w:szCs w:val="24"/>
                <w:lang w:eastAsia="uk-UA"/>
              </w:rPr>
              <w:br/>
            </w:r>
            <w:r w:rsidRPr="006C3624">
              <w:rPr>
                <w:rFonts w:ascii="Times New Roman" w:eastAsiaTheme="minorEastAsia" w:hAnsi="Times New Roman" w:cs="Times New Roman"/>
                <w:b/>
                <w:bCs/>
                <w:sz w:val="24"/>
                <w:szCs w:val="24"/>
                <w:lang w:eastAsia="uk-UA"/>
              </w:rPr>
              <w:t>стану</w:t>
            </w:r>
            <w:r w:rsidRPr="006C3624">
              <w:rPr>
                <w:rFonts w:ascii="Times New Roman" w:eastAsiaTheme="minorEastAsia" w:hAnsi="Times New Roman" w:cs="Times New Roman"/>
                <w:sz w:val="24"/>
                <w:szCs w:val="24"/>
                <w:lang w:eastAsia="uk-UA"/>
              </w:rPr>
              <w:t>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Характеристика стану</w:t>
            </w:r>
            <w:r w:rsidRPr="006C362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Знос, %</w:t>
            </w: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Площа пошкодження кріплень підходів і регуляційних споруд не перевищує 20 %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Площа пошкодження кріплень підходів і регуляційних споруд не перевищує 50 %. Спостерігається місцевий розмив біля голів регуляційних споруд.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Розмив регуляційних споруд і припинення виконання ними захисних функцій.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14 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Розмив напірних укосів підходів та конусів без руйнування земляного полотна.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33 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5 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Прорив потоку через підходи з руйнуванням земляного полотна і унеможливленням руху транспортних засобів по мостовому переходу.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65 </w:t>
            </w:r>
          </w:p>
        </w:tc>
      </w:tr>
    </w:tbl>
    <w:p w:rsidR="006C3624" w:rsidRPr="006C3624" w:rsidRDefault="006C3624" w:rsidP="006C3624">
      <w:pPr>
        <w:spacing w:after="0" w:line="240" w:lineRule="auto"/>
        <w:rPr>
          <w:rFonts w:ascii="Times New Roman" w:eastAsia="Times New Roman" w:hAnsi="Times New Roman" w:cs="Times New Roman"/>
          <w:sz w:val="24"/>
          <w:szCs w:val="24"/>
          <w:lang w:eastAsia="uk-UA"/>
        </w:rPr>
      </w:pPr>
      <w:r w:rsidRPr="006C3624">
        <w:rPr>
          <w:rFonts w:ascii="Times New Roman" w:eastAsia="Times New Roman" w:hAnsi="Times New Roman" w:cs="Times New Roman"/>
          <w:sz w:val="24"/>
          <w:szCs w:val="24"/>
          <w:lang w:eastAsia="uk-UA"/>
        </w:rPr>
        <w:br w:type="textWrapping" w:clear="all"/>
      </w:r>
    </w:p>
    <w:p w:rsidR="006C3624" w:rsidRPr="006C3624" w:rsidRDefault="006C3624" w:rsidP="006C362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3624">
        <w:rPr>
          <w:rFonts w:ascii="Times New Roman" w:eastAsia="Times New Roman" w:hAnsi="Times New Roman" w:cs="Times New Roman"/>
          <w:b/>
          <w:bCs/>
          <w:i/>
          <w:iCs/>
          <w:sz w:val="27"/>
          <w:szCs w:val="27"/>
          <w:lang w:eastAsia="uk-UA"/>
        </w:rPr>
        <w:lastRenderedPageBreak/>
        <w:t xml:space="preserve">Таблиця 18. Дискретні стани фундаментів на природній основі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13"/>
        <w:gridCol w:w="7524"/>
        <w:gridCol w:w="1286"/>
      </w:tblGrid>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 xml:space="preserve">N </w:t>
            </w:r>
            <w:r w:rsidRPr="006C3624">
              <w:rPr>
                <w:rFonts w:ascii="Times New Roman" w:eastAsiaTheme="minorEastAsia" w:hAnsi="Times New Roman" w:cs="Times New Roman"/>
                <w:sz w:val="24"/>
                <w:szCs w:val="24"/>
                <w:lang w:eastAsia="uk-UA"/>
              </w:rPr>
              <w:br/>
            </w:r>
            <w:r w:rsidRPr="006C3624">
              <w:rPr>
                <w:rFonts w:ascii="Times New Roman" w:eastAsiaTheme="minorEastAsia" w:hAnsi="Times New Roman" w:cs="Times New Roman"/>
                <w:b/>
                <w:bCs/>
                <w:sz w:val="24"/>
                <w:szCs w:val="24"/>
                <w:lang w:eastAsia="uk-UA"/>
              </w:rPr>
              <w:t>стану</w:t>
            </w:r>
            <w:r w:rsidRPr="006C3624">
              <w:rPr>
                <w:rFonts w:ascii="Times New Roman" w:eastAsiaTheme="minorEastAsia" w:hAnsi="Times New Roman" w:cs="Times New Roman"/>
                <w:sz w:val="24"/>
                <w:szCs w:val="24"/>
                <w:lang w:eastAsia="uk-UA"/>
              </w:rPr>
              <w:t>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 xml:space="preserve">Характеристика стану </w:t>
            </w:r>
            <w:r w:rsidRPr="006C362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Знос, %</w:t>
            </w: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Мінімальні відмітки </w:t>
            </w:r>
            <w:proofErr w:type="spellStart"/>
            <w:r w:rsidRPr="006C3624">
              <w:rPr>
                <w:rFonts w:ascii="Times New Roman" w:eastAsiaTheme="minorEastAsia" w:hAnsi="Times New Roman" w:cs="Times New Roman"/>
                <w:sz w:val="24"/>
                <w:szCs w:val="24"/>
                <w:lang w:eastAsia="uk-UA"/>
              </w:rPr>
              <w:t>дна</w:t>
            </w:r>
            <w:proofErr w:type="spellEnd"/>
            <w:r w:rsidRPr="006C3624">
              <w:rPr>
                <w:rFonts w:ascii="Times New Roman" w:eastAsiaTheme="minorEastAsia" w:hAnsi="Times New Roman" w:cs="Times New Roman"/>
                <w:sz w:val="24"/>
                <w:szCs w:val="24"/>
                <w:lang w:eastAsia="uk-UA"/>
              </w:rPr>
              <w:t xml:space="preserve"> перевищують розрахунковий рівень розмиву </w:t>
            </w:r>
            <w:r w:rsidRPr="006C3624">
              <w:rPr>
                <w:rFonts w:ascii="Times New Roman" w:eastAsiaTheme="minorEastAsia" w:hAnsi="Times New Roman" w:cs="Times New Roman"/>
                <w:i/>
                <w:iCs/>
                <w:sz w:val="24"/>
                <w:szCs w:val="24"/>
                <w:lang w:eastAsia="uk-UA"/>
              </w:rPr>
              <w:t>РРР</w:t>
            </w:r>
            <w:r w:rsidRPr="006C362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Мінімальні відмітки </w:t>
            </w:r>
            <w:proofErr w:type="spellStart"/>
            <w:r w:rsidRPr="006C3624">
              <w:rPr>
                <w:rFonts w:ascii="Times New Roman" w:eastAsiaTheme="minorEastAsia" w:hAnsi="Times New Roman" w:cs="Times New Roman"/>
                <w:sz w:val="24"/>
                <w:szCs w:val="24"/>
                <w:lang w:eastAsia="uk-UA"/>
              </w:rPr>
              <w:t>грунту</w:t>
            </w:r>
            <w:proofErr w:type="spellEnd"/>
            <w:r w:rsidRPr="006C3624">
              <w:rPr>
                <w:rFonts w:ascii="Times New Roman" w:eastAsiaTheme="minorEastAsia" w:hAnsi="Times New Roman" w:cs="Times New Roman"/>
                <w:sz w:val="24"/>
                <w:szCs w:val="24"/>
                <w:lang w:eastAsia="uk-UA"/>
              </w:rPr>
              <w:t xml:space="preserve"> менші за </w:t>
            </w:r>
            <w:r w:rsidRPr="006C3624">
              <w:rPr>
                <w:rFonts w:ascii="Times New Roman" w:eastAsiaTheme="minorEastAsia" w:hAnsi="Times New Roman" w:cs="Times New Roman"/>
                <w:i/>
                <w:iCs/>
                <w:sz w:val="24"/>
                <w:szCs w:val="24"/>
                <w:lang w:eastAsia="uk-UA"/>
              </w:rPr>
              <w:t>РРР</w:t>
            </w:r>
            <w:r w:rsidRPr="006C3624">
              <w:rPr>
                <w:rFonts w:ascii="Times New Roman" w:eastAsiaTheme="minorEastAsia" w:hAnsi="Times New Roman" w:cs="Times New Roman"/>
                <w:sz w:val="24"/>
                <w:szCs w:val="24"/>
                <w:lang w:eastAsia="uk-UA"/>
              </w:rPr>
              <w:t xml:space="preserve">, але глибина занурення фундаменту </w:t>
            </w:r>
            <w:r w:rsidRPr="006C3624">
              <w:rPr>
                <w:rFonts w:ascii="Times New Roman" w:eastAsiaTheme="minorEastAsia" w:hAnsi="Times New Roman" w:cs="Times New Roman"/>
                <w:i/>
                <w:iCs/>
                <w:sz w:val="24"/>
                <w:szCs w:val="24"/>
                <w:lang w:eastAsia="uk-UA"/>
              </w:rPr>
              <w:t xml:space="preserve">h </w:t>
            </w:r>
            <w:r w:rsidRPr="006C3624">
              <w:rPr>
                <w:rFonts w:ascii="Symbol" w:eastAsiaTheme="minorEastAsia" w:hAnsi="Symbol" w:cs="Times New Roman"/>
                <w:i/>
                <w:iCs/>
                <w:sz w:val="24"/>
                <w:szCs w:val="24"/>
                <w:lang w:eastAsia="uk-UA"/>
              </w:rPr>
              <w:t></w:t>
            </w:r>
            <w:r w:rsidRPr="006C3624">
              <w:rPr>
                <w:rFonts w:ascii="Times New Roman" w:eastAsiaTheme="minorEastAsia" w:hAnsi="Times New Roman" w:cs="Times New Roman"/>
                <w:i/>
                <w:iCs/>
                <w:sz w:val="24"/>
                <w:szCs w:val="24"/>
                <w:lang w:eastAsia="uk-UA"/>
              </w:rPr>
              <w:t xml:space="preserve"> 1,5 м.</w:t>
            </w:r>
            <w:r w:rsidRPr="006C362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Те саме, але при наявності </w:t>
            </w:r>
            <w:proofErr w:type="spellStart"/>
            <w:r w:rsidRPr="006C3624">
              <w:rPr>
                <w:rFonts w:ascii="Times New Roman" w:eastAsiaTheme="minorEastAsia" w:hAnsi="Times New Roman" w:cs="Times New Roman"/>
                <w:sz w:val="24"/>
                <w:szCs w:val="24"/>
                <w:lang w:eastAsia="uk-UA"/>
              </w:rPr>
              <w:t>збійності</w:t>
            </w:r>
            <w:proofErr w:type="spellEnd"/>
            <w:r w:rsidRPr="006C3624">
              <w:rPr>
                <w:rFonts w:ascii="Times New Roman" w:eastAsiaTheme="minorEastAsia" w:hAnsi="Times New Roman" w:cs="Times New Roman"/>
                <w:sz w:val="24"/>
                <w:szCs w:val="24"/>
                <w:lang w:eastAsia="uk-UA"/>
              </w:rPr>
              <w:t xml:space="preserve"> та збочень потоку і </w:t>
            </w:r>
            <w:proofErr w:type="spellStart"/>
            <w:r w:rsidRPr="006C3624">
              <w:rPr>
                <w:rFonts w:ascii="Times New Roman" w:eastAsiaTheme="minorEastAsia" w:hAnsi="Times New Roman" w:cs="Times New Roman"/>
                <w:sz w:val="24"/>
                <w:szCs w:val="24"/>
                <w:lang w:eastAsia="uk-UA"/>
              </w:rPr>
              <w:t>багаторукавності</w:t>
            </w:r>
            <w:proofErr w:type="spellEnd"/>
            <w:r w:rsidRPr="006C362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14 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Глибина занурення фундаменту </w:t>
            </w:r>
            <w:r w:rsidRPr="006C3624">
              <w:rPr>
                <w:rFonts w:ascii="Times New Roman" w:eastAsiaTheme="minorEastAsia" w:hAnsi="Times New Roman" w:cs="Times New Roman"/>
                <w:i/>
                <w:iCs/>
                <w:sz w:val="24"/>
                <w:szCs w:val="24"/>
                <w:lang w:eastAsia="uk-UA"/>
              </w:rPr>
              <w:t>h &lt; 1,5 м.</w:t>
            </w:r>
            <w:r w:rsidRPr="006C362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33 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5 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Відмітки </w:t>
            </w:r>
            <w:proofErr w:type="spellStart"/>
            <w:r w:rsidRPr="006C3624">
              <w:rPr>
                <w:rFonts w:ascii="Times New Roman" w:eastAsiaTheme="minorEastAsia" w:hAnsi="Times New Roman" w:cs="Times New Roman"/>
                <w:sz w:val="24"/>
                <w:szCs w:val="24"/>
                <w:lang w:eastAsia="uk-UA"/>
              </w:rPr>
              <w:t>дна</w:t>
            </w:r>
            <w:proofErr w:type="spellEnd"/>
            <w:r w:rsidRPr="006C3624">
              <w:rPr>
                <w:rFonts w:ascii="Times New Roman" w:eastAsiaTheme="minorEastAsia" w:hAnsi="Times New Roman" w:cs="Times New Roman"/>
                <w:sz w:val="24"/>
                <w:szCs w:val="24"/>
                <w:lang w:eastAsia="uk-UA"/>
              </w:rPr>
              <w:t xml:space="preserve"> менші за проектну відмітку підошви. Спостерігається осадка і втрата вертикального положення.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65 </w:t>
            </w:r>
          </w:p>
        </w:tc>
      </w:tr>
    </w:tbl>
    <w:p w:rsidR="006C3624" w:rsidRPr="006C3624" w:rsidRDefault="006C3624" w:rsidP="006C3624">
      <w:pPr>
        <w:spacing w:after="0" w:line="240" w:lineRule="auto"/>
        <w:rPr>
          <w:rFonts w:ascii="Times New Roman" w:eastAsia="Times New Roman" w:hAnsi="Times New Roman" w:cs="Times New Roman"/>
          <w:sz w:val="24"/>
          <w:szCs w:val="24"/>
          <w:lang w:eastAsia="uk-UA"/>
        </w:rPr>
      </w:pPr>
      <w:r w:rsidRPr="006C3624">
        <w:rPr>
          <w:rFonts w:ascii="Times New Roman" w:eastAsia="Times New Roman" w:hAnsi="Times New Roman" w:cs="Times New Roman"/>
          <w:sz w:val="24"/>
          <w:szCs w:val="24"/>
          <w:lang w:eastAsia="uk-UA"/>
        </w:rPr>
        <w:br w:type="textWrapping" w:clear="all"/>
      </w:r>
    </w:p>
    <w:p w:rsidR="006C3624" w:rsidRPr="006C3624" w:rsidRDefault="006C3624" w:rsidP="006C362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3624">
        <w:rPr>
          <w:rFonts w:ascii="Times New Roman" w:eastAsia="Times New Roman" w:hAnsi="Times New Roman" w:cs="Times New Roman"/>
          <w:b/>
          <w:bCs/>
          <w:i/>
          <w:iCs/>
          <w:sz w:val="27"/>
          <w:szCs w:val="27"/>
          <w:lang w:eastAsia="uk-UA"/>
        </w:rPr>
        <w:t xml:space="preserve">Таблиця 19. Дискретні стани фундаментів на висячих палях (стовпах, оболонках)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13"/>
        <w:gridCol w:w="7524"/>
        <w:gridCol w:w="1286"/>
      </w:tblGrid>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N</w:t>
            </w:r>
            <w:r w:rsidRPr="006C3624">
              <w:rPr>
                <w:rFonts w:ascii="Times New Roman" w:eastAsiaTheme="minorEastAsia" w:hAnsi="Times New Roman" w:cs="Times New Roman"/>
                <w:sz w:val="24"/>
                <w:szCs w:val="24"/>
                <w:lang w:eastAsia="uk-UA"/>
              </w:rPr>
              <w:br/>
            </w:r>
            <w:r w:rsidRPr="006C3624">
              <w:rPr>
                <w:rFonts w:ascii="Times New Roman" w:eastAsiaTheme="minorEastAsia" w:hAnsi="Times New Roman" w:cs="Times New Roman"/>
                <w:b/>
                <w:bCs/>
                <w:sz w:val="24"/>
                <w:szCs w:val="24"/>
                <w:lang w:eastAsia="uk-UA"/>
              </w:rPr>
              <w:t>стану</w:t>
            </w:r>
            <w:r w:rsidRPr="006C3624">
              <w:rPr>
                <w:rFonts w:ascii="Times New Roman" w:eastAsiaTheme="minorEastAsia" w:hAnsi="Times New Roman" w:cs="Times New Roman"/>
                <w:sz w:val="24"/>
                <w:szCs w:val="24"/>
                <w:lang w:eastAsia="uk-UA"/>
              </w:rPr>
              <w:t>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Характеристика стану</w:t>
            </w:r>
            <w:r w:rsidRPr="006C362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Знос, %</w:t>
            </w: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Мінімальні відмітки </w:t>
            </w:r>
            <w:proofErr w:type="spellStart"/>
            <w:r w:rsidRPr="006C3624">
              <w:rPr>
                <w:rFonts w:ascii="Times New Roman" w:eastAsiaTheme="minorEastAsia" w:hAnsi="Times New Roman" w:cs="Times New Roman"/>
                <w:sz w:val="24"/>
                <w:szCs w:val="24"/>
                <w:lang w:eastAsia="uk-UA"/>
              </w:rPr>
              <w:t>дна</w:t>
            </w:r>
            <w:proofErr w:type="spellEnd"/>
            <w:r w:rsidRPr="006C3624">
              <w:rPr>
                <w:rFonts w:ascii="Times New Roman" w:eastAsiaTheme="minorEastAsia" w:hAnsi="Times New Roman" w:cs="Times New Roman"/>
                <w:sz w:val="24"/>
                <w:szCs w:val="24"/>
                <w:lang w:eastAsia="uk-UA"/>
              </w:rPr>
              <w:t xml:space="preserve"> перевищують </w:t>
            </w:r>
            <w:r w:rsidRPr="006C3624">
              <w:rPr>
                <w:rFonts w:ascii="Times New Roman" w:eastAsiaTheme="minorEastAsia" w:hAnsi="Times New Roman" w:cs="Times New Roman"/>
                <w:i/>
                <w:iCs/>
                <w:sz w:val="24"/>
                <w:szCs w:val="24"/>
                <w:lang w:eastAsia="uk-UA"/>
              </w:rPr>
              <w:t>РРР</w:t>
            </w:r>
            <w:r w:rsidRPr="006C362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Мінімальні відмітки </w:t>
            </w:r>
            <w:proofErr w:type="spellStart"/>
            <w:r w:rsidRPr="006C3624">
              <w:rPr>
                <w:rFonts w:ascii="Times New Roman" w:eastAsiaTheme="minorEastAsia" w:hAnsi="Times New Roman" w:cs="Times New Roman"/>
                <w:sz w:val="24"/>
                <w:szCs w:val="24"/>
                <w:lang w:eastAsia="uk-UA"/>
              </w:rPr>
              <w:t>дна</w:t>
            </w:r>
            <w:proofErr w:type="spellEnd"/>
            <w:r w:rsidRPr="006C3624">
              <w:rPr>
                <w:rFonts w:ascii="Times New Roman" w:eastAsiaTheme="minorEastAsia" w:hAnsi="Times New Roman" w:cs="Times New Roman"/>
                <w:sz w:val="24"/>
                <w:szCs w:val="24"/>
                <w:lang w:eastAsia="uk-UA"/>
              </w:rPr>
              <w:t xml:space="preserve"> менші за </w:t>
            </w:r>
            <w:r w:rsidRPr="006C3624">
              <w:rPr>
                <w:rFonts w:ascii="Times New Roman" w:eastAsiaTheme="minorEastAsia" w:hAnsi="Times New Roman" w:cs="Times New Roman"/>
                <w:i/>
                <w:iCs/>
                <w:sz w:val="24"/>
                <w:szCs w:val="24"/>
                <w:lang w:eastAsia="uk-UA"/>
              </w:rPr>
              <w:t>РРР</w:t>
            </w:r>
            <w:r w:rsidRPr="006C3624">
              <w:rPr>
                <w:rFonts w:ascii="Times New Roman" w:eastAsiaTheme="minorEastAsia" w:hAnsi="Times New Roman" w:cs="Times New Roman"/>
                <w:sz w:val="24"/>
                <w:szCs w:val="24"/>
                <w:lang w:eastAsia="uk-UA"/>
              </w:rPr>
              <w:t>, але осадка фундаменту відсутня.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Мінімальні відмітки </w:t>
            </w:r>
            <w:proofErr w:type="spellStart"/>
            <w:r w:rsidRPr="006C3624">
              <w:rPr>
                <w:rFonts w:ascii="Times New Roman" w:eastAsiaTheme="minorEastAsia" w:hAnsi="Times New Roman" w:cs="Times New Roman"/>
                <w:sz w:val="24"/>
                <w:szCs w:val="24"/>
                <w:lang w:eastAsia="uk-UA"/>
              </w:rPr>
              <w:t>дна</w:t>
            </w:r>
            <w:proofErr w:type="spellEnd"/>
            <w:r w:rsidRPr="006C3624">
              <w:rPr>
                <w:rFonts w:ascii="Times New Roman" w:eastAsiaTheme="minorEastAsia" w:hAnsi="Times New Roman" w:cs="Times New Roman"/>
                <w:sz w:val="24"/>
                <w:szCs w:val="24"/>
                <w:lang w:eastAsia="uk-UA"/>
              </w:rPr>
              <w:t xml:space="preserve"> менші за </w:t>
            </w:r>
            <w:r w:rsidRPr="006C3624">
              <w:rPr>
                <w:rFonts w:ascii="Times New Roman" w:eastAsiaTheme="minorEastAsia" w:hAnsi="Times New Roman" w:cs="Times New Roman"/>
                <w:i/>
                <w:iCs/>
                <w:sz w:val="24"/>
                <w:szCs w:val="24"/>
                <w:lang w:eastAsia="uk-UA"/>
              </w:rPr>
              <w:t>РРР.</w:t>
            </w:r>
            <w:r w:rsidRPr="006C3624">
              <w:rPr>
                <w:rFonts w:ascii="Times New Roman" w:eastAsiaTheme="minorEastAsia" w:hAnsi="Times New Roman" w:cs="Times New Roman"/>
                <w:sz w:val="24"/>
                <w:szCs w:val="24"/>
                <w:lang w:eastAsia="uk-UA"/>
              </w:rPr>
              <w:t xml:space="preserve"> Величина осадки менша за допустиму </w:t>
            </w:r>
            <w:r w:rsidRPr="006C3624">
              <w:rPr>
                <w:rFonts w:ascii="Times New Roman" w:eastAsiaTheme="minorEastAsia" w:hAnsi="Times New Roman" w:cs="Times New Roman"/>
                <w:i/>
                <w:iCs/>
                <w:sz w:val="24"/>
                <w:szCs w:val="24"/>
                <w:lang w:eastAsia="uk-UA"/>
              </w:rPr>
              <w:t>[</w:t>
            </w:r>
            <w:r w:rsidRPr="006C3624">
              <w:rPr>
                <w:rFonts w:ascii="Symbol" w:eastAsiaTheme="minorEastAsia" w:hAnsi="Symbol" w:cs="Times New Roman"/>
                <w:i/>
                <w:iCs/>
                <w:sz w:val="24"/>
                <w:szCs w:val="24"/>
                <w:lang w:eastAsia="uk-UA"/>
              </w:rPr>
              <w:t></w:t>
            </w:r>
            <w:r w:rsidRPr="006C3624">
              <w:rPr>
                <w:rFonts w:ascii="Times New Roman" w:eastAsiaTheme="minorEastAsia" w:hAnsi="Times New Roman" w:cs="Times New Roman"/>
                <w:i/>
                <w:iCs/>
                <w:sz w:val="24"/>
                <w:szCs w:val="24"/>
                <w:lang w:eastAsia="uk-UA"/>
              </w:rPr>
              <w:t>] = L</w:t>
            </w:r>
            <w:r w:rsidRPr="006C3624">
              <w:rPr>
                <w:rFonts w:ascii="Times New Roman" w:eastAsiaTheme="minorEastAsia" w:hAnsi="Times New Roman" w:cs="Times New Roman"/>
                <w:i/>
                <w:iCs/>
                <w:sz w:val="24"/>
                <w:szCs w:val="24"/>
                <w:vertAlign w:val="superscript"/>
                <w:lang w:eastAsia="uk-UA"/>
              </w:rPr>
              <w:t xml:space="preserve"> 1/2</w:t>
            </w:r>
            <w:r w:rsidRPr="006C3624">
              <w:rPr>
                <w:rFonts w:ascii="Times New Roman" w:eastAsiaTheme="minorEastAsia" w:hAnsi="Times New Roman" w:cs="Times New Roman"/>
                <w:sz w:val="24"/>
                <w:szCs w:val="24"/>
                <w:lang w:eastAsia="uk-UA"/>
              </w:rPr>
              <w:t xml:space="preserve">, де </w:t>
            </w:r>
            <w:r w:rsidRPr="006C3624">
              <w:rPr>
                <w:rFonts w:ascii="Times New Roman" w:eastAsiaTheme="minorEastAsia" w:hAnsi="Times New Roman" w:cs="Times New Roman"/>
                <w:i/>
                <w:iCs/>
                <w:sz w:val="24"/>
                <w:szCs w:val="24"/>
                <w:lang w:eastAsia="uk-UA"/>
              </w:rPr>
              <w:t>[</w:t>
            </w:r>
            <w:r w:rsidRPr="006C3624">
              <w:rPr>
                <w:rFonts w:ascii="Symbol" w:eastAsiaTheme="minorEastAsia" w:hAnsi="Symbol" w:cs="Times New Roman"/>
                <w:i/>
                <w:iCs/>
                <w:sz w:val="24"/>
                <w:szCs w:val="24"/>
                <w:lang w:eastAsia="uk-UA"/>
              </w:rPr>
              <w:t></w:t>
            </w:r>
            <w:r w:rsidRPr="006C3624">
              <w:rPr>
                <w:rFonts w:ascii="Times New Roman" w:eastAsiaTheme="minorEastAsia" w:hAnsi="Times New Roman" w:cs="Times New Roman"/>
                <w:i/>
                <w:iCs/>
                <w:sz w:val="24"/>
                <w:szCs w:val="24"/>
                <w:lang w:eastAsia="uk-UA"/>
              </w:rPr>
              <w:t>]</w:t>
            </w:r>
            <w:r w:rsidRPr="006C3624">
              <w:rPr>
                <w:rFonts w:ascii="Times New Roman" w:eastAsiaTheme="minorEastAsia" w:hAnsi="Times New Roman" w:cs="Times New Roman"/>
                <w:sz w:val="24"/>
                <w:szCs w:val="24"/>
                <w:lang w:eastAsia="uk-UA"/>
              </w:rPr>
              <w:t xml:space="preserve"> - допустима осадка, мм; </w:t>
            </w:r>
            <w:r w:rsidRPr="006C3624">
              <w:rPr>
                <w:rFonts w:ascii="Times New Roman" w:eastAsiaTheme="minorEastAsia" w:hAnsi="Times New Roman" w:cs="Times New Roman"/>
                <w:i/>
                <w:iCs/>
                <w:sz w:val="24"/>
                <w:szCs w:val="24"/>
                <w:lang w:eastAsia="uk-UA"/>
              </w:rPr>
              <w:t>L</w:t>
            </w:r>
            <w:r w:rsidRPr="006C3624">
              <w:rPr>
                <w:rFonts w:ascii="Times New Roman" w:eastAsiaTheme="minorEastAsia" w:hAnsi="Times New Roman" w:cs="Times New Roman"/>
                <w:sz w:val="24"/>
                <w:szCs w:val="24"/>
                <w:lang w:eastAsia="uk-UA"/>
              </w:rPr>
              <w:t xml:space="preserve"> - довжина прогонів, м.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14 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Осадка фундаменту не перевищує допустиме значення, але глибина занурення паль (стовпів, оболонок) </w:t>
            </w:r>
            <w:r w:rsidRPr="006C3624">
              <w:rPr>
                <w:rFonts w:ascii="Times New Roman" w:eastAsiaTheme="minorEastAsia" w:hAnsi="Times New Roman" w:cs="Times New Roman"/>
                <w:i/>
                <w:iCs/>
                <w:sz w:val="24"/>
                <w:szCs w:val="24"/>
                <w:lang w:eastAsia="uk-UA"/>
              </w:rPr>
              <w:t xml:space="preserve">h </w:t>
            </w:r>
            <w:r w:rsidRPr="006C3624">
              <w:rPr>
                <w:rFonts w:ascii="Symbol" w:eastAsiaTheme="minorEastAsia" w:hAnsi="Symbol" w:cs="Times New Roman"/>
                <w:i/>
                <w:iCs/>
                <w:sz w:val="24"/>
                <w:szCs w:val="24"/>
                <w:lang w:eastAsia="uk-UA"/>
              </w:rPr>
              <w:t></w:t>
            </w:r>
            <w:r w:rsidRPr="006C3624">
              <w:rPr>
                <w:rFonts w:ascii="Times New Roman" w:eastAsiaTheme="minorEastAsia" w:hAnsi="Times New Roman" w:cs="Times New Roman"/>
                <w:i/>
                <w:iCs/>
                <w:sz w:val="24"/>
                <w:szCs w:val="24"/>
                <w:lang w:eastAsia="uk-UA"/>
              </w:rPr>
              <w:t xml:space="preserve"> 4 м</w:t>
            </w:r>
            <w:r w:rsidRPr="006C362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33 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5 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Осадка фундаменту перевищує допустиму. Спостерігається втрата фундаментом вертикального положення.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65 </w:t>
            </w:r>
          </w:p>
        </w:tc>
      </w:tr>
    </w:tbl>
    <w:p w:rsidR="006C3624" w:rsidRPr="006C3624" w:rsidRDefault="006C3624" w:rsidP="006C3624">
      <w:pPr>
        <w:spacing w:after="0" w:line="240" w:lineRule="auto"/>
        <w:rPr>
          <w:rFonts w:ascii="Times New Roman" w:eastAsia="Times New Roman" w:hAnsi="Times New Roman" w:cs="Times New Roman"/>
          <w:sz w:val="24"/>
          <w:szCs w:val="24"/>
          <w:lang w:eastAsia="uk-UA"/>
        </w:rPr>
      </w:pPr>
      <w:r w:rsidRPr="006C3624">
        <w:rPr>
          <w:rFonts w:ascii="Times New Roman" w:eastAsia="Times New Roman" w:hAnsi="Times New Roman" w:cs="Times New Roman"/>
          <w:sz w:val="24"/>
          <w:szCs w:val="24"/>
          <w:lang w:eastAsia="uk-UA"/>
        </w:rPr>
        <w:br w:type="textWrapping" w:clear="all"/>
      </w:r>
    </w:p>
    <w:p w:rsidR="006C3624" w:rsidRPr="006C3624" w:rsidRDefault="006C3624" w:rsidP="006C362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3624">
        <w:rPr>
          <w:rFonts w:ascii="Times New Roman" w:eastAsia="Times New Roman" w:hAnsi="Times New Roman" w:cs="Times New Roman"/>
          <w:b/>
          <w:bCs/>
          <w:i/>
          <w:iCs/>
          <w:sz w:val="27"/>
          <w:szCs w:val="27"/>
          <w:lang w:eastAsia="uk-UA"/>
        </w:rPr>
        <w:t xml:space="preserve">Таблиця 20. Дискретні стани фундаментів на палях (стовпах, оболонках), що обпираються на скельні та </w:t>
      </w:r>
      <w:proofErr w:type="spellStart"/>
      <w:r w:rsidRPr="006C3624">
        <w:rPr>
          <w:rFonts w:ascii="Times New Roman" w:eastAsia="Times New Roman" w:hAnsi="Times New Roman" w:cs="Times New Roman"/>
          <w:b/>
          <w:bCs/>
          <w:i/>
          <w:iCs/>
          <w:sz w:val="27"/>
          <w:szCs w:val="27"/>
          <w:lang w:eastAsia="uk-UA"/>
        </w:rPr>
        <w:t>крупноуламкові</w:t>
      </w:r>
      <w:proofErr w:type="spellEnd"/>
      <w:r w:rsidRPr="006C3624">
        <w:rPr>
          <w:rFonts w:ascii="Times New Roman" w:eastAsia="Times New Roman" w:hAnsi="Times New Roman" w:cs="Times New Roman"/>
          <w:b/>
          <w:bCs/>
          <w:i/>
          <w:iCs/>
          <w:sz w:val="27"/>
          <w:szCs w:val="27"/>
          <w:lang w:eastAsia="uk-UA"/>
        </w:rPr>
        <w:t xml:space="preserve"> </w:t>
      </w:r>
      <w:proofErr w:type="spellStart"/>
      <w:r w:rsidRPr="006C3624">
        <w:rPr>
          <w:rFonts w:ascii="Times New Roman" w:eastAsia="Times New Roman" w:hAnsi="Times New Roman" w:cs="Times New Roman"/>
          <w:b/>
          <w:bCs/>
          <w:i/>
          <w:iCs/>
          <w:sz w:val="27"/>
          <w:szCs w:val="27"/>
          <w:lang w:eastAsia="uk-UA"/>
        </w:rPr>
        <w:t>грунти</w:t>
      </w:r>
      <w:proofErr w:type="spellEnd"/>
      <w:r w:rsidRPr="006C3624">
        <w:rPr>
          <w:rFonts w:ascii="Times New Roman" w:eastAsia="Times New Roman" w:hAnsi="Times New Roman" w:cs="Times New Roman"/>
          <w:b/>
          <w:bCs/>
          <w:i/>
          <w:iCs/>
          <w:sz w:val="27"/>
          <w:szCs w:val="27"/>
          <w:lang w:eastAsia="uk-UA"/>
        </w:rPr>
        <w:t xml:space="preserve"> з </w:t>
      </w:r>
      <w:proofErr w:type="spellStart"/>
      <w:r w:rsidRPr="006C3624">
        <w:rPr>
          <w:rFonts w:ascii="Times New Roman" w:eastAsia="Times New Roman" w:hAnsi="Times New Roman" w:cs="Times New Roman"/>
          <w:b/>
          <w:bCs/>
          <w:i/>
          <w:iCs/>
          <w:sz w:val="27"/>
          <w:szCs w:val="27"/>
          <w:lang w:eastAsia="uk-UA"/>
        </w:rPr>
        <w:t>пісчаним</w:t>
      </w:r>
      <w:proofErr w:type="spellEnd"/>
      <w:r w:rsidRPr="006C3624">
        <w:rPr>
          <w:rFonts w:ascii="Times New Roman" w:eastAsia="Times New Roman" w:hAnsi="Times New Roman" w:cs="Times New Roman"/>
          <w:b/>
          <w:bCs/>
          <w:i/>
          <w:iCs/>
          <w:sz w:val="27"/>
          <w:szCs w:val="27"/>
          <w:lang w:eastAsia="uk-UA"/>
        </w:rPr>
        <w:t xml:space="preserve"> заповненням і глинисті </w:t>
      </w:r>
      <w:proofErr w:type="spellStart"/>
      <w:r w:rsidRPr="006C3624">
        <w:rPr>
          <w:rFonts w:ascii="Times New Roman" w:eastAsia="Times New Roman" w:hAnsi="Times New Roman" w:cs="Times New Roman"/>
          <w:b/>
          <w:bCs/>
          <w:i/>
          <w:iCs/>
          <w:sz w:val="27"/>
          <w:szCs w:val="27"/>
          <w:lang w:eastAsia="uk-UA"/>
        </w:rPr>
        <w:t>грунти</w:t>
      </w:r>
      <w:proofErr w:type="spellEnd"/>
      <w:r w:rsidRPr="006C3624">
        <w:rPr>
          <w:rFonts w:ascii="Times New Roman" w:eastAsia="Times New Roman" w:hAnsi="Times New Roman" w:cs="Times New Roman"/>
          <w:b/>
          <w:bCs/>
          <w:i/>
          <w:iCs/>
          <w:sz w:val="27"/>
          <w:szCs w:val="27"/>
          <w:lang w:eastAsia="uk-UA"/>
        </w:rPr>
        <w:t xml:space="preserve"> твердої консистенції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13"/>
        <w:gridCol w:w="7524"/>
        <w:gridCol w:w="1286"/>
      </w:tblGrid>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N</w:t>
            </w:r>
            <w:r w:rsidRPr="006C3624">
              <w:rPr>
                <w:rFonts w:ascii="Times New Roman" w:eastAsiaTheme="minorEastAsia" w:hAnsi="Times New Roman" w:cs="Times New Roman"/>
                <w:sz w:val="24"/>
                <w:szCs w:val="24"/>
                <w:lang w:eastAsia="uk-UA"/>
              </w:rPr>
              <w:br/>
            </w:r>
            <w:r w:rsidRPr="006C3624">
              <w:rPr>
                <w:rFonts w:ascii="Times New Roman" w:eastAsiaTheme="minorEastAsia" w:hAnsi="Times New Roman" w:cs="Times New Roman"/>
                <w:b/>
                <w:bCs/>
                <w:sz w:val="24"/>
                <w:szCs w:val="24"/>
                <w:lang w:eastAsia="uk-UA"/>
              </w:rPr>
              <w:t>стану</w:t>
            </w:r>
            <w:r w:rsidRPr="006C3624">
              <w:rPr>
                <w:rFonts w:ascii="Times New Roman" w:eastAsiaTheme="minorEastAsia" w:hAnsi="Times New Roman" w:cs="Times New Roman"/>
                <w:sz w:val="24"/>
                <w:szCs w:val="24"/>
                <w:lang w:eastAsia="uk-UA"/>
              </w:rPr>
              <w:t>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Характеристика стану</w:t>
            </w:r>
            <w:r w:rsidRPr="006C362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b/>
                <w:bCs/>
                <w:sz w:val="24"/>
                <w:szCs w:val="24"/>
                <w:lang w:eastAsia="uk-UA"/>
              </w:rPr>
              <w:t xml:space="preserve">Знос, % </w:t>
            </w:r>
            <w:r w:rsidRPr="006C3624">
              <w:rPr>
                <w:rFonts w:ascii="Times New Roman" w:eastAsiaTheme="minorEastAsia" w:hAnsi="Times New Roman" w:cs="Times New Roman"/>
                <w:sz w:val="24"/>
                <w:szCs w:val="24"/>
                <w:lang w:eastAsia="uk-UA"/>
              </w:rPr>
              <w:t>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Мінімальні відмітки </w:t>
            </w:r>
            <w:proofErr w:type="spellStart"/>
            <w:r w:rsidRPr="006C3624">
              <w:rPr>
                <w:rFonts w:ascii="Times New Roman" w:eastAsiaTheme="minorEastAsia" w:hAnsi="Times New Roman" w:cs="Times New Roman"/>
                <w:sz w:val="24"/>
                <w:szCs w:val="24"/>
                <w:lang w:eastAsia="uk-UA"/>
              </w:rPr>
              <w:t>дна</w:t>
            </w:r>
            <w:proofErr w:type="spellEnd"/>
            <w:r w:rsidRPr="006C3624">
              <w:rPr>
                <w:rFonts w:ascii="Times New Roman" w:eastAsiaTheme="minorEastAsia" w:hAnsi="Times New Roman" w:cs="Times New Roman"/>
                <w:sz w:val="24"/>
                <w:szCs w:val="24"/>
                <w:lang w:eastAsia="uk-UA"/>
              </w:rPr>
              <w:t xml:space="preserve"> перевищують </w:t>
            </w:r>
            <w:r w:rsidRPr="006C3624">
              <w:rPr>
                <w:rFonts w:ascii="Times New Roman" w:eastAsiaTheme="minorEastAsia" w:hAnsi="Times New Roman" w:cs="Times New Roman"/>
                <w:i/>
                <w:iCs/>
                <w:sz w:val="24"/>
                <w:szCs w:val="24"/>
                <w:lang w:eastAsia="uk-UA"/>
              </w:rPr>
              <w:t>РРР</w:t>
            </w:r>
            <w:r w:rsidRPr="006C362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2 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i/>
                <w:iCs/>
                <w:sz w:val="24"/>
                <w:szCs w:val="24"/>
                <w:lang w:eastAsia="uk-UA"/>
              </w:rPr>
              <w:t>l</w:t>
            </w:r>
            <w:r w:rsidRPr="006C3624">
              <w:rPr>
                <w:rFonts w:ascii="Times New Roman" w:eastAsiaTheme="minorEastAsia" w:hAnsi="Times New Roman" w:cs="Times New Roman"/>
                <w:i/>
                <w:iCs/>
                <w:sz w:val="24"/>
                <w:szCs w:val="24"/>
                <w:vertAlign w:val="subscript"/>
                <w:lang w:eastAsia="uk-UA"/>
              </w:rPr>
              <w:t xml:space="preserve"> 1</w:t>
            </w:r>
            <w:r w:rsidRPr="006C3624">
              <w:rPr>
                <w:rFonts w:ascii="Times New Roman" w:eastAsiaTheme="minorEastAsia" w:hAnsi="Times New Roman" w:cs="Times New Roman"/>
                <w:i/>
                <w:iCs/>
                <w:sz w:val="24"/>
                <w:szCs w:val="24"/>
                <w:lang w:eastAsia="uk-UA"/>
              </w:rPr>
              <w:t xml:space="preserve"> &lt; 1,2 l</w:t>
            </w:r>
            <w:r w:rsidRPr="006C3624">
              <w:rPr>
                <w:rFonts w:ascii="Times New Roman" w:eastAsiaTheme="minorEastAsia" w:hAnsi="Times New Roman" w:cs="Times New Roman"/>
                <w:i/>
                <w:iCs/>
                <w:sz w:val="24"/>
                <w:szCs w:val="24"/>
                <w:vertAlign w:val="subscript"/>
                <w:lang w:eastAsia="uk-UA"/>
              </w:rPr>
              <w:t xml:space="preserve"> 1</w:t>
            </w:r>
            <w:r w:rsidRPr="006C3624">
              <w:rPr>
                <w:rFonts w:ascii="Times New Roman" w:eastAsiaTheme="minorEastAsia" w:hAnsi="Times New Roman" w:cs="Times New Roman"/>
                <w:i/>
                <w:iCs/>
                <w:sz w:val="24"/>
                <w:szCs w:val="24"/>
                <w:lang w:eastAsia="uk-UA"/>
              </w:rPr>
              <w:t xml:space="preserve"> </w:t>
            </w:r>
            <w:r w:rsidRPr="006C3624">
              <w:rPr>
                <w:rFonts w:ascii="Times New Roman" w:eastAsiaTheme="minorEastAsia" w:hAnsi="Times New Roman" w:cs="Times New Roman"/>
                <w:i/>
                <w:iCs/>
                <w:sz w:val="24"/>
                <w:szCs w:val="24"/>
                <w:vertAlign w:val="subscript"/>
                <w:lang w:eastAsia="uk-UA"/>
              </w:rPr>
              <w:t>(</w:t>
            </w:r>
            <w:proofErr w:type="spellStart"/>
            <w:r w:rsidRPr="006C3624">
              <w:rPr>
                <w:rFonts w:ascii="Times New Roman" w:eastAsiaTheme="minorEastAsia" w:hAnsi="Times New Roman" w:cs="Times New Roman"/>
                <w:i/>
                <w:iCs/>
                <w:sz w:val="24"/>
                <w:szCs w:val="24"/>
                <w:vertAlign w:val="subscript"/>
                <w:lang w:eastAsia="uk-UA"/>
              </w:rPr>
              <w:t>пр</w:t>
            </w:r>
            <w:proofErr w:type="spellEnd"/>
            <w:r w:rsidRPr="006C3624">
              <w:rPr>
                <w:rFonts w:ascii="Times New Roman" w:eastAsiaTheme="minorEastAsia" w:hAnsi="Times New Roman" w:cs="Times New Roman"/>
                <w:i/>
                <w:iCs/>
                <w:sz w:val="24"/>
                <w:szCs w:val="24"/>
                <w:vertAlign w:val="subscript"/>
                <w:lang w:eastAsia="uk-UA"/>
              </w:rPr>
              <w:t>)</w:t>
            </w:r>
            <w:r w:rsidRPr="006C3624">
              <w:rPr>
                <w:rFonts w:ascii="Times New Roman" w:eastAsiaTheme="minorEastAsia" w:hAnsi="Times New Roman" w:cs="Times New Roman"/>
                <w:i/>
                <w:iCs/>
                <w:sz w:val="24"/>
                <w:szCs w:val="24"/>
                <w:lang w:eastAsia="uk-UA"/>
              </w:rPr>
              <w:t>,</w:t>
            </w:r>
            <w:r w:rsidRPr="006C3624">
              <w:rPr>
                <w:rFonts w:ascii="Times New Roman" w:eastAsiaTheme="minorEastAsia" w:hAnsi="Times New Roman" w:cs="Times New Roman"/>
                <w:sz w:val="24"/>
                <w:szCs w:val="24"/>
                <w:lang w:eastAsia="uk-UA"/>
              </w:rPr>
              <w:t xml:space="preserve"> де </w:t>
            </w:r>
            <w:r w:rsidRPr="006C3624">
              <w:rPr>
                <w:rFonts w:ascii="Times New Roman" w:eastAsiaTheme="minorEastAsia" w:hAnsi="Times New Roman" w:cs="Times New Roman"/>
                <w:i/>
                <w:iCs/>
                <w:sz w:val="24"/>
                <w:szCs w:val="24"/>
                <w:lang w:eastAsia="uk-UA"/>
              </w:rPr>
              <w:t>l</w:t>
            </w:r>
            <w:r w:rsidRPr="006C3624">
              <w:rPr>
                <w:rFonts w:ascii="Times New Roman" w:eastAsiaTheme="minorEastAsia" w:hAnsi="Times New Roman" w:cs="Times New Roman"/>
                <w:i/>
                <w:iCs/>
                <w:sz w:val="24"/>
                <w:szCs w:val="24"/>
                <w:vertAlign w:val="subscript"/>
                <w:lang w:eastAsia="uk-UA"/>
              </w:rPr>
              <w:t xml:space="preserve"> 1 (</w:t>
            </w:r>
            <w:proofErr w:type="spellStart"/>
            <w:r w:rsidRPr="006C3624">
              <w:rPr>
                <w:rFonts w:ascii="Times New Roman" w:eastAsiaTheme="minorEastAsia" w:hAnsi="Times New Roman" w:cs="Times New Roman"/>
                <w:i/>
                <w:iCs/>
                <w:sz w:val="24"/>
                <w:szCs w:val="24"/>
                <w:vertAlign w:val="subscript"/>
                <w:lang w:eastAsia="uk-UA"/>
              </w:rPr>
              <w:t>пр</w:t>
            </w:r>
            <w:proofErr w:type="spellEnd"/>
            <w:r w:rsidRPr="006C3624">
              <w:rPr>
                <w:rFonts w:ascii="Times New Roman" w:eastAsiaTheme="minorEastAsia" w:hAnsi="Times New Roman" w:cs="Times New Roman"/>
                <w:i/>
                <w:iCs/>
                <w:sz w:val="24"/>
                <w:szCs w:val="24"/>
                <w:vertAlign w:val="subscript"/>
                <w:lang w:eastAsia="uk-UA"/>
              </w:rPr>
              <w:t>)</w:t>
            </w:r>
            <w:r w:rsidRPr="006C3624">
              <w:rPr>
                <w:rFonts w:ascii="Times New Roman" w:eastAsiaTheme="minorEastAsia" w:hAnsi="Times New Roman" w:cs="Times New Roman"/>
                <w:i/>
                <w:iCs/>
                <w:sz w:val="24"/>
                <w:szCs w:val="24"/>
                <w:lang w:eastAsia="uk-UA"/>
              </w:rPr>
              <w:t xml:space="preserve"> -</w:t>
            </w:r>
            <w:r w:rsidRPr="006C3624">
              <w:rPr>
                <w:rFonts w:ascii="Times New Roman" w:eastAsiaTheme="minorEastAsia" w:hAnsi="Times New Roman" w:cs="Times New Roman"/>
                <w:sz w:val="24"/>
                <w:szCs w:val="24"/>
                <w:lang w:eastAsia="uk-UA"/>
              </w:rPr>
              <w:t xml:space="preserve"> проектне значення довжини згину.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i/>
                <w:iCs/>
                <w:sz w:val="24"/>
                <w:szCs w:val="24"/>
                <w:lang w:eastAsia="uk-UA"/>
              </w:rPr>
              <w:t>1,2 l</w:t>
            </w:r>
            <w:r w:rsidRPr="006C3624">
              <w:rPr>
                <w:rFonts w:ascii="Times New Roman" w:eastAsiaTheme="minorEastAsia" w:hAnsi="Times New Roman" w:cs="Times New Roman"/>
                <w:i/>
                <w:iCs/>
                <w:sz w:val="24"/>
                <w:szCs w:val="24"/>
                <w:vertAlign w:val="subscript"/>
                <w:lang w:eastAsia="uk-UA"/>
              </w:rPr>
              <w:t xml:space="preserve"> 1 (</w:t>
            </w:r>
            <w:proofErr w:type="spellStart"/>
            <w:r w:rsidRPr="006C3624">
              <w:rPr>
                <w:rFonts w:ascii="Times New Roman" w:eastAsiaTheme="minorEastAsia" w:hAnsi="Times New Roman" w:cs="Times New Roman"/>
                <w:i/>
                <w:iCs/>
                <w:sz w:val="24"/>
                <w:szCs w:val="24"/>
                <w:vertAlign w:val="subscript"/>
                <w:lang w:eastAsia="uk-UA"/>
              </w:rPr>
              <w:t>пр</w:t>
            </w:r>
            <w:proofErr w:type="spellEnd"/>
            <w:r w:rsidRPr="006C3624">
              <w:rPr>
                <w:rFonts w:ascii="Times New Roman" w:eastAsiaTheme="minorEastAsia" w:hAnsi="Times New Roman" w:cs="Times New Roman"/>
                <w:i/>
                <w:iCs/>
                <w:sz w:val="24"/>
                <w:szCs w:val="24"/>
                <w:vertAlign w:val="subscript"/>
                <w:lang w:eastAsia="uk-UA"/>
              </w:rPr>
              <w:t>)  </w:t>
            </w:r>
            <w:r w:rsidRPr="006C3624">
              <w:rPr>
                <w:rFonts w:ascii="Symbol" w:eastAsiaTheme="minorEastAsia" w:hAnsi="Symbol" w:cs="Times New Roman"/>
                <w:sz w:val="24"/>
                <w:szCs w:val="24"/>
                <w:lang w:eastAsia="uk-UA"/>
              </w:rPr>
              <w:t></w:t>
            </w:r>
            <w:r w:rsidRPr="006C3624">
              <w:rPr>
                <w:rFonts w:ascii="Symbol" w:eastAsiaTheme="minorEastAsia" w:hAnsi="Symbol" w:cs="Times New Roman"/>
                <w:sz w:val="24"/>
                <w:szCs w:val="24"/>
                <w:lang w:eastAsia="uk-UA"/>
              </w:rPr>
              <w:t></w:t>
            </w:r>
            <w:r w:rsidRPr="006C3624">
              <w:rPr>
                <w:rFonts w:ascii="Times New Roman" w:eastAsiaTheme="minorEastAsia" w:hAnsi="Times New Roman" w:cs="Times New Roman"/>
                <w:i/>
                <w:iCs/>
                <w:sz w:val="24"/>
                <w:szCs w:val="24"/>
                <w:lang w:eastAsia="uk-UA"/>
              </w:rPr>
              <w:t> l</w:t>
            </w:r>
            <w:r w:rsidRPr="006C3624">
              <w:rPr>
                <w:rFonts w:ascii="Times New Roman" w:eastAsiaTheme="minorEastAsia" w:hAnsi="Times New Roman" w:cs="Times New Roman"/>
                <w:i/>
                <w:iCs/>
                <w:sz w:val="24"/>
                <w:szCs w:val="24"/>
                <w:vertAlign w:val="subscript"/>
                <w:lang w:eastAsia="uk-UA"/>
              </w:rPr>
              <w:t xml:space="preserve"> 1</w:t>
            </w:r>
            <w:r w:rsidRPr="006C3624">
              <w:rPr>
                <w:rFonts w:ascii="Times New Roman" w:eastAsiaTheme="minorEastAsia" w:hAnsi="Times New Roman" w:cs="Times New Roman"/>
                <w:i/>
                <w:iCs/>
                <w:sz w:val="24"/>
                <w:szCs w:val="24"/>
                <w:lang w:eastAsia="uk-UA"/>
              </w:rPr>
              <w:t xml:space="preserve"> </w:t>
            </w:r>
            <w:r w:rsidRPr="006C3624">
              <w:rPr>
                <w:rFonts w:ascii="Symbol" w:eastAsiaTheme="minorEastAsia" w:hAnsi="Symbol" w:cs="Times New Roman"/>
                <w:i/>
                <w:iCs/>
                <w:sz w:val="24"/>
                <w:szCs w:val="24"/>
                <w:lang w:eastAsia="uk-UA"/>
              </w:rPr>
              <w:t></w:t>
            </w:r>
            <w:r w:rsidRPr="006C3624">
              <w:rPr>
                <w:rFonts w:ascii="Times New Roman" w:eastAsiaTheme="minorEastAsia" w:hAnsi="Times New Roman" w:cs="Times New Roman"/>
                <w:i/>
                <w:iCs/>
                <w:sz w:val="24"/>
                <w:szCs w:val="24"/>
                <w:lang w:eastAsia="uk-UA"/>
              </w:rPr>
              <w:t xml:space="preserve"> 1,4 l</w:t>
            </w:r>
            <w:r w:rsidRPr="006C3624">
              <w:rPr>
                <w:rFonts w:ascii="Times New Roman" w:eastAsiaTheme="minorEastAsia" w:hAnsi="Times New Roman" w:cs="Times New Roman"/>
                <w:i/>
                <w:iCs/>
                <w:sz w:val="24"/>
                <w:szCs w:val="24"/>
                <w:vertAlign w:val="subscript"/>
                <w:lang w:eastAsia="uk-UA"/>
              </w:rPr>
              <w:t xml:space="preserve"> 1 (</w:t>
            </w:r>
            <w:proofErr w:type="spellStart"/>
            <w:r w:rsidRPr="006C3624">
              <w:rPr>
                <w:rFonts w:ascii="Times New Roman" w:eastAsiaTheme="minorEastAsia" w:hAnsi="Times New Roman" w:cs="Times New Roman"/>
                <w:i/>
                <w:iCs/>
                <w:sz w:val="24"/>
                <w:szCs w:val="24"/>
                <w:vertAlign w:val="subscript"/>
                <w:lang w:eastAsia="uk-UA"/>
              </w:rPr>
              <w:t>пр</w:t>
            </w:r>
            <w:proofErr w:type="spellEnd"/>
            <w:r w:rsidRPr="006C3624">
              <w:rPr>
                <w:rFonts w:ascii="Times New Roman" w:eastAsiaTheme="minorEastAsia" w:hAnsi="Times New Roman" w:cs="Times New Roman"/>
                <w:i/>
                <w:iCs/>
                <w:sz w:val="24"/>
                <w:szCs w:val="24"/>
                <w:vertAlign w:val="subscript"/>
                <w:lang w:eastAsia="uk-UA"/>
              </w:rPr>
              <w:t>)</w:t>
            </w:r>
            <w:r w:rsidRPr="006C362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14 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4 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i/>
                <w:iCs/>
                <w:sz w:val="24"/>
                <w:szCs w:val="24"/>
                <w:lang w:eastAsia="uk-UA"/>
              </w:rPr>
              <w:t>l</w:t>
            </w:r>
            <w:r w:rsidRPr="006C3624">
              <w:rPr>
                <w:rFonts w:ascii="Times New Roman" w:eastAsiaTheme="minorEastAsia" w:hAnsi="Times New Roman" w:cs="Times New Roman"/>
                <w:i/>
                <w:iCs/>
                <w:sz w:val="24"/>
                <w:szCs w:val="24"/>
                <w:vertAlign w:val="subscript"/>
                <w:lang w:eastAsia="uk-UA"/>
              </w:rPr>
              <w:t xml:space="preserve"> 1</w:t>
            </w:r>
            <w:r w:rsidRPr="006C3624">
              <w:rPr>
                <w:rFonts w:ascii="Times New Roman" w:eastAsiaTheme="minorEastAsia" w:hAnsi="Times New Roman" w:cs="Times New Roman"/>
                <w:i/>
                <w:iCs/>
                <w:sz w:val="24"/>
                <w:szCs w:val="24"/>
                <w:lang w:eastAsia="uk-UA"/>
              </w:rPr>
              <w:t xml:space="preserve"> &gt; 1,4 l</w:t>
            </w:r>
            <w:r w:rsidRPr="006C3624">
              <w:rPr>
                <w:rFonts w:ascii="Times New Roman" w:eastAsiaTheme="minorEastAsia" w:hAnsi="Times New Roman" w:cs="Times New Roman"/>
                <w:i/>
                <w:iCs/>
                <w:sz w:val="24"/>
                <w:szCs w:val="24"/>
                <w:vertAlign w:val="subscript"/>
                <w:lang w:eastAsia="uk-UA"/>
              </w:rPr>
              <w:t xml:space="preserve"> 1 (</w:t>
            </w:r>
            <w:proofErr w:type="spellStart"/>
            <w:r w:rsidRPr="006C3624">
              <w:rPr>
                <w:rFonts w:ascii="Times New Roman" w:eastAsiaTheme="minorEastAsia" w:hAnsi="Times New Roman" w:cs="Times New Roman"/>
                <w:i/>
                <w:iCs/>
                <w:sz w:val="24"/>
                <w:szCs w:val="24"/>
                <w:vertAlign w:val="subscript"/>
                <w:lang w:eastAsia="uk-UA"/>
              </w:rPr>
              <w:t>пр</w:t>
            </w:r>
            <w:proofErr w:type="spellEnd"/>
            <w:r w:rsidRPr="006C3624">
              <w:rPr>
                <w:rFonts w:ascii="Times New Roman" w:eastAsiaTheme="minorEastAsia" w:hAnsi="Times New Roman" w:cs="Times New Roman"/>
                <w:i/>
                <w:iCs/>
                <w:sz w:val="24"/>
                <w:szCs w:val="24"/>
                <w:vertAlign w:val="subscript"/>
                <w:lang w:eastAsia="uk-UA"/>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33 </w:t>
            </w:r>
          </w:p>
        </w:tc>
      </w:tr>
      <w:tr w:rsidR="006C3624" w:rsidRPr="006C3624" w:rsidTr="00D90741">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5 </w:t>
            </w:r>
          </w:p>
        </w:tc>
        <w:tc>
          <w:tcPr>
            <w:tcW w:w="39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 xml:space="preserve">Глибина занурення фундаменту </w:t>
            </w:r>
            <w:r w:rsidRPr="006C3624">
              <w:rPr>
                <w:rFonts w:ascii="Times New Roman" w:eastAsiaTheme="minorEastAsia" w:hAnsi="Times New Roman" w:cs="Times New Roman"/>
                <w:i/>
                <w:iCs/>
                <w:sz w:val="24"/>
                <w:szCs w:val="24"/>
                <w:lang w:eastAsia="uk-UA"/>
              </w:rPr>
              <w:t>h &lt; 4 м.</w:t>
            </w:r>
            <w:r w:rsidRPr="006C362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6C3624" w:rsidRPr="006C3624" w:rsidRDefault="006C3624" w:rsidP="006C362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3624">
              <w:rPr>
                <w:rFonts w:ascii="Times New Roman" w:eastAsiaTheme="minorEastAsia" w:hAnsi="Times New Roman" w:cs="Times New Roman"/>
                <w:sz w:val="24"/>
                <w:szCs w:val="24"/>
                <w:lang w:eastAsia="uk-UA"/>
              </w:rPr>
              <w:t>65 </w:t>
            </w:r>
          </w:p>
        </w:tc>
      </w:tr>
    </w:tbl>
    <w:p w:rsidR="007725AF" w:rsidRDefault="007725AF" w:rsidP="006C3624">
      <w:pPr>
        <w:spacing w:after="0" w:line="240" w:lineRule="auto"/>
      </w:pPr>
    </w:p>
    <w:sectPr w:rsidR="007725A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624"/>
    <w:rsid w:val="006C3624"/>
    <w:rsid w:val="00734394"/>
    <w:rsid w:val="007725AF"/>
    <w:rsid w:val="007D0AB0"/>
    <w:rsid w:val="00B45A24"/>
    <w:rsid w:val="00B623C3"/>
    <w:rsid w:val="00C45EC7"/>
    <w:rsid w:val="00E2121B"/>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E37D5F-5859-43F3-8C40-E8CD3C162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6C3624"/>
    <w:pPr>
      <w:spacing w:before="100" w:beforeAutospacing="1" w:after="100" w:afterAutospacing="1" w:line="240" w:lineRule="auto"/>
      <w:outlineLvl w:val="1"/>
    </w:pPr>
    <w:rPr>
      <w:rFonts w:ascii="Times New Roman" w:eastAsiaTheme="minorEastAsia" w:hAnsi="Times New Roman" w:cs="Times New Roman"/>
      <w:b/>
      <w:bCs/>
      <w:sz w:val="36"/>
      <w:szCs w:val="36"/>
      <w:lang w:eastAsia="uk-UA"/>
    </w:rPr>
  </w:style>
  <w:style w:type="paragraph" w:styleId="3">
    <w:name w:val="heading 3"/>
    <w:basedOn w:val="a"/>
    <w:link w:val="30"/>
    <w:uiPriority w:val="9"/>
    <w:qFormat/>
    <w:rsid w:val="006C3624"/>
    <w:pPr>
      <w:spacing w:before="100" w:beforeAutospacing="1" w:after="100" w:afterAutospacing="1" w:line="240" w:lineRule="auto"/>
      <w:outlineLvl w:val="2"/>
    </w:pPr>
    <w:rPr>
      <w:rFonts w:ascii="Times New Roman" w:eastAsiaTheme="minorEastAsia"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C3624"/>
    <w:rPr>
      <w:rFonts w:ascii="Times New Roman" w:eastAsiaTheme="minorEastAsia" w:hAnsi="Times New Roman" w:cs="Times New Roman"/>
      <w:b/>
      <w:bCs/>
      <w:sz w:val="36"/>
      <w:szCs w:val="36"/>
      <w:lang w:eastAsia="uk-UA"/>
    </w:rPr>
  </w:style>
  <w:style w:type="character" w:customStyle="1" w:styleId="30">
    <w:name w:val="Заголовок 3 Знак"/>
    <w:basedOn w:val="a0"/>
    <w:link w:val="3"/>
    <w:uiPriority w:val="9"/>
    <w:rsid w:val="006C3624"/>
    <w:rPr>
      <w:rFonts w:ascii="Times New Roman" w:eastAsiaTheme="minorEastAsia" w:hAnsi="Times New Roman" w:cs="Times New Roman"/>
      <w:b/>
      <w:bCs/>
      <w:sz w:val="27"/>
      <w:szCs w:val="27"/>
      <w:lang w:eastAsia="uk-UA"/>
    </w:rPr>
  </w:style>
  <w:style w:type="numbering" w:customStyle="1" w:styleId="1">
    <w:name w:val="Немає списку1"/>
    <w:next w:val="a2"/>
    <w:uiPriority w:val="99"/>
    <w:semiHidden/>
    <w:unhideWhenUsed/>
    <w:rsid w:val="006C3624"/>
  </w:style>
  <w:style w:type="paragraph" w:customStyle="1" w:styleId="msonormal0">
    <w:name w:val="msonormal"/>
    <w:basedOn w:val="a"/>
    <w:rsid w:val="006C3624"/>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styleId="a3">
    <w:name w:val="Normal (Web)"/>
    <w:basedOn w:val="a"/>
    <w:uiPriority w:val="99"/>
    <w:unhideWhenUsed/>
    <w:rsid w:val="006C3624"/>
    <w:pPr>
      <w:spacing w:before="100" w:beforeAutospacing="1" w:after="100" w:afterAutospacing="1" w:line="240" w:lineRule="auto"/>
    </w:pPr>
    <w:rPr>
      <w:rFonts w:ascii="Times New Roman" w:eastAsiaTheme="minorEastAsia"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t.borovich\AppData\Roaming\Liga70\Client\Session\fin20586_IMG_005.gi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file:///C:\Users\t.borovich\AppData\Roaming\Liga70\Client\Session\fin20586_IMG_004.gi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file:///C:\Users\t.borovich\AppData\Roaming\Liga70\Client\Session\fin20586_IMG_003.gif" TargetMode="External"/><Relationship Id="rId11" Type="http://schemas.openxmlformats.org/officeDocument/2006/relationships/image" Target="file:///C:\Users\t.borovich\AppData\Roaming\Liga70\Client\Session\fin20586_IMG_008.gif" TargetMode="External"/><Relationship Id="rId5" Type="http://schemas.openxmlformats.org/officeDocument/2006/relationships/image" Target="file:///C:\Users\t.borovich\AppData\Roaming\Liga70\Client\Session\fin20586_IMG_002.gif" TargetMode="External"/><Relationship Id="rId10" Type="http://schemas.openxmlformats.org/officeDocument/2006/relationships/image" Target="file:///C:\Users\t.borovich\AppData\Roaming\Liga70\Client\Session\fin20586_IMG_007.gif" TargetMode="External"/><Relationship Id="rId4" Type="http://schemas.openxmlformats.org/officeDocument/2006/relationships/image" Target="file:///C:\Users\t.borovich\AppData\Roaming\Liga70\Client\Session\fin20586_IMG_001.gif" TargetMode="External"/><Relationship Id="rId9" Type="http://schemas.openxmlformats.org/officeDocument/2006/relationships/image" Target="file:///C:\Users\t.borovich\AppData\Roaming\Liga70\Client\Session\fin20586_IMG_006.gi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56</Pages>
  <Words>66401</Words>
  <Characters>37850</Characters>
  <Application>Microsoft Office Word</Application>
  <DocSecurity>0</DocSecurity>
  <Lines>315</Lines>
  <Paragraphs>208</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104043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2019-10-22T13:46:00Z</dcterms:created>
  <dcterms:modified xsi:type="dcterms:W3CDTF">2019-10-22T13:47:00Z</dcterms:modified>
</cp:coreProperties>
</file>