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83"/>
        <w:gridCol w:w="3856"/>
      </w:tblGrid>
      <w:tr w:rsidR="00B3019D" w:rsidRPr="00B3019D" w:rsidTr="00B3019D">
        <w:tc>
          <w:tcPr>
            <w:tcW w:w="5000" w:type="pct"/>
            <w:gridSpan w:val="2"/>
            <w:shd w:val="clear" w:color="auto" w:fill="auto"/>
            <w:hideMark/>
          </w:tcPr>
          <w:p w:rsidR="00B3019D" w:rsidRPr="00B3019D" w:rsidRDefault="00B3019D" w:rsidP="00B3019D">
            <w:pPr>
              <w:spacing w:before="150"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301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ЗАТВЕРДЖЕНО</w:t>
            </w:r>
            <w:r w:rsidRPr="00B301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 w:rsidRPr="00B301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B301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Наказ Міністерства</w:t>
            </w:r>
            <w:r w:rsidRPr="00B301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 w:rsidRPr="00B301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B301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фінансів України</w:t>
            </w:r>
            <w:r w:rsidRPr="00B301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 w:rsidRPr="00B301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B301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10 червня 2019 року № 242</w:t>
            </w:r>
          </w:p>
        </w:tc>
      </w:tr>
      <w:tr w:rsidR="00B3019D" w:rsidRPr="00B3019D" w:rsidTr="00B3019D">
        <w:tc>
          <w:tcPr>
            <w:tcW w:w="3000" w:type="pct"/>
            <w:shd w:val="clear" w:color="auto" w:fill="auto"/>
            <w:hideMark/>
          </w:tcPr>
          <w:p w:rsidR="00B3019D" w:rsidRPr="00B3019D" w:rsidRDefault="00B3019D" w:rsidP="00B3019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0" w:name="n15"/>
            <w:bookmarkEnd w:id="0"/>
            <w:r w:rsidRPr="00B301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br/>
            </w:r>
          </w:p>
        </w:tc>
        <w:tc>
          <w:tcPr>
            <w:tcW w:w="2000" w:type="pct"/>
            <w:shd w:val="clear" w:color="auto" w:fill="auto"/>
            <w:hideMark/>
          </w:tcPr>
          <w:p w:rsidR="00B3019D" w:rsidRPr="00B3019D" w:rsidRDefault="00B3019D" w:rsidP="00B3019D">
            <w:pPr>
              <w:spacing w:before="150"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301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Зареєстровано в Міністерстві</w:t>
            </w:r>
            <w:r w:rsidRPr="00B301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 w:rsidRPr="00B301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B301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юстиції України</w:t>
            </w:r>
            <w:r w:rsidRPr="00B301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 w:rsidRPr="00B301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B301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04 липня 2019 р.</w:t>
            </w:r>
            <w:r w:rsidRPr="00B301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 w:rsidRPr="00B301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B301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за № 726/33697</w:t>
            </w:r>
          </w:p>
        </w:tc>
      </w:tr>
    </w:tbl>
    <w:p w:rsidR="00B3019D" w:rsidRPr="00B3019D" w:rsidRDefault="00B3019D" w:rsidP="00B3019D">
      <w:pPr>
        <w:shd w:val="clear" w:color="auto" w:fill="FFFFFF"/>
        <w:spacing w:before="300" w:after="4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1" w:name="n16"/>
      <w:bookmarkStart w:id="2" w:name="_GoBack"/>
      <w:bookmarkEnd w:id="1"/>
      <w:r w:rsidRPr="00B3019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uk-UA"/>
        </w:rPr>
        <w:t>ЗМІНИ</w:t>
      </w:r>
      <w:bookmarkEnd w:id="2"/>
      <w:r w:rsidRPr="00B3019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uk-UA"/>
        </w:rPr>
        <w:t> </w:t>
      </w:r>
      <w:r w:rsidRPr="00B3019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B3019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uk-UA"/>
        </w:rPr>
        <w:t>до </w:t>
      </w:r>
      <w:hyperlink r:id="rId4" w:anchor="n17" w:tgtFrame="_blank" w:history="1">
        <w:r w:rsidRPr="00B3019D">
          <w:rPr>
            <w:rFonts w:ascii="Times New Roman" w:eastAsia="Times New Roman" w:hAnsi="Times New Roman" w:cs="Times New Roman"/>
            <w:b/>
            <w:bCs/>
            <w:color w:val="000099"/>
            <w:sz w:val="32"/>
            <w:szCs w:val="32"/>
            <w:u w:val="single"/>
            <w:lang w:eastAsia="uk-UA"/>
          </w:rPr>
          <w:t>форми</w:t>
        </w:r>
      </w:hyperlink>
      <w:r w:rsidRPr="00B3019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uk-UA"/>
        </w:rPr>
        <w:t> та </w:t>
      </w:r>
      <w:hyperlink r:id="rId5" w:anchor="n21" w:tgtFrame="_blank" w:history="1">
        <w:r w:rsidRPr="00B3019D">
          <w:rPr>
            <w:rFonts w:ascii="Times New Roman" w:eastAsia="Times New Roman" w:hAnsi="Times New Roman" w:cs="Times New Roman"/>
            <w:b/>
            <w:bCs/>
            <w:color w:val="000099"/>
            <w:sz w:val="32"/>
            <w:szCs w:val="32"/>
            <w:u w:val="single"/>
            <w:lang w:eastAsia="uk-UA"/>
          </w:rPr>
          <w:t>Порядку складання Звіту про контрольовані операції</w:t>
        </w:r>
      </w:hyperlink>
    </w:p>
    <w:p w:rsidR="00B3019D" w:rsidRPr="00B3019D" w:rsidRDefault="00B3019D" w:rsidP="00B3019D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3" w:name="n17"/>
      <w:bookmarkEnd w:id="3"/>
      <w:r w:rsidRPr="00B3019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1. У </w:t>
      </w:r>
      <w:hyperlink r:id="rId6" w:anchor="n17" w:tgtFrame="_blank" w:history="1">
        <w:r w:rsidRPr="00B3019D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uk-UA"/>
          </w:rPr>
          <w:t>формі</w:t>
        </w:r>
      </w:hyperlink>
      <w:r w:rsidRPr="00B3019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Звіту:</w:t>
      </w:r>
    </w:p>
    <w:p w:rsidR="00B3019D" w:rsidRPr="00B3019D" w:rsidRDefault="00B3019D" w:rsidP="00B3019D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4" w:name="n18"/>
      <w:bookmarkEnd w:id="4"/>
      <w:r w:rsidRPr="00B3019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1) таблицю «Загальні відомості про контрольовані операції» доповнити новим рядком такого змісту:</w:t>
      </w:r>
    </w:p>
    <w:p w:rsidR="00B3019D" w:rsidRPr="00B3019D" w:rsidRDefault="00B3019D" w:rsidP="00B3019D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5" w:name="n19"/>
      <w:bookmarkEnd w:id="5"/>
      <w:r w:rsidRPr="00B3019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«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2409"/>
        <w:gridCol w:w="2410"/>
        <w:gridCol w:w="2394"/>
        <w:gridCol w:w="2410"/>
      </w:tblGrid>
      <w:tr w:rsidR="00B3019D" w:rsidRPr="00B3019D" w:rsidTr="00B3019D">
        <w:trPr>
          <w:trHeight w:val="276"/>
        </w:trPr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3019D" w:rsidRPr="00B3019D" w:rsidRDefault="00B3019D" w:rsidP="00B3019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6" w:name="n20"/>
            <w:bookmarkEnd w:id="6"/>
            <w:r w:rsidRPr="00B301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3019D" w:rsidRPr="00B3019D" w:rsidRDefault="00B3019D" w:rsidP="00B3019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301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_________</w:t>
            </w:r>
          </w:p>
        </w:tc>
        <w:tc>
          <w:tcPr>
            <w:tcW w:w="2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3019D" w:rsidRPr="00B3019D" w:rsidRDefault="00B3019D" w:rsidP="00B3019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301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__________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3019D" w:rsidRPr="00B3019D" w:rsidRDefault="00B3019D" w:rsidP="00B3019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</w:tbl>
    <w:p w:rsidR="00B3019D" w:rsidRPr="00B3019D" w:rsidRDefault="00B3019D" w:rsidP="00B3019D">
      <w:pPr>
        <w:shd w:val="clear" w:color="auto" w:fill="FFFFFF"/>
        <w:spacing w:before="150"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7" w:name="n21"/>
      <w:bookmarkEnd w:id="7"/>
      <w:r w:rsidRPr="00B3019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»;</w:t>
      </w:r>
    </w:p>
    <w:p w:rsidR="00B3019D" w:rsidRPr="00B3019D" w:rsidRDefault="00B3019D" w:rsidP="00B3019D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8" w:name="n22"/>
      <w:bookmarkEnd w:id="8"/>
      <w:r w:rsidRPr="00B3019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2) примітку «*» викласти в такій редакції:</w:t>
      </w:r>
    </w:p>
    <w:p w:rsidR="00B3019D" w:rsidRPr="00B3019D" w:rsidRDefault="00B3019D" w:rsidP="00B3019D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9" w:name="n23"/>
      <w:bookmarkEnd w:id="9"/>
      <w:r w:rsidRPr="00B3019D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«*Для фізичних осіб,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відповідний контролюючий орган і мають відмітку у паспорті.»;</w:t>
      </w:r>
    </w:p>
    <w:p w:rsidR="00B3019D" w:rsidRPr="00B3019D" w:rsidRDefault="00B3019D" w:rsidP="00B3019D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10" w:name="n24"/>
      <w:bookmarkEnd w:id="10"/>
      <w:r w:rsidRPr="00B3019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3) інформацію до додатка до Звіту викласти в новій редакції, що додається.</w:t>
      </w:r>
    </w:p>
    <w:p w:rsidR="00B3019D" w:rsidRPr="00B3019D" w:rsidRDefault="00B3019D" w:rsidP="00B3019D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11" w:name="n25"/>
      <w:bookmarkEnd w:id="11"/>
      <w:r w:rsidRPr="00B3019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2. У </w:t>
      </w:r>
      <w:hyperlink r:id="rId7" w:anchor="n21" w:tgtFrame="_blank" w:history="1">
        <w:r w:rsidRPr="00B3019D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uk-UA"/>
          </w:rPr>
          <w:t>Порядку</w:t>
        </w:r>
      </w:hyperlink>
      <w:r w:rsidRPr="00B3019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складання Звіту:</w:t>
      </w:r>
    </w:p>
    <w:p w:rsidR="00B3019D" w:rsidRPr="00B3019D" w:rsidRDefault="00B3019D" w:rsidP="00B3019D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12" w:name="n26"/>
      <w:bookmarkEnd w:id="12"/>
      <w:r w:rsidRPr="00B3019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1) </w:t>
      </w:r>
      <w:hyperlink r:id="rId8" w:anchor="n50" w:tgtFrame="_blank" w:history="1">
        <w:r w:rsidRPr="00B3019D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uk-UA"/>
          </w:rPr>
          <w:t>пункт 2</w:t>
        </w:r>
      </w:hyperlink>
      <w:r w:rsidRPr="00B3019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розділу III доповнити новим абзацом такого змісту:</w:t>
      </w:r>
    </w:p>
    <w:p w:rsidR="00B3019D" w:rsidRPr="00B3019D" w:rsidRDefault="00B3019D" w:rsidP="00B3019D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13" w:name="n27"/>
      <w:bookmarkEnd w:id="13"/>
      <w:r w:rsidRPr="00B3019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«У разі здійснення господарських операцій (у тому числі внутрішньогосподарських розрахунків) між нерезидентом та його постійним представництвом в Україні зазначається повне найменування нерезидента.»;</w:t>
      </w:r>
    </w:p>
    <w:p w:rsidR="00B3019D" w:rsidRPr="00B3019D" w:rsidRDefault="00B3019D" w:rsidP="00B3019D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14" w:name="n28"/>
      <w:bookmarkEnd w:id="14"/>
      <w:r w:rsidRPr="00B3019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2) у </w:t>
      </w:r>
      <w:hyperlink r:id="rId9" w:anchor="n53" w:tgtFrame="_blank" w:history="1">
        <w:r w:rsidRPr="00B3019D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uk-UA"/>
          </w:rPr>
          <w:t>розділі IV</w:t>
        </w:r>
      </w:hyperlink>
      <w:r w:rsidRPr="00B3019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:</w:t>
      </w:r>
    </w:p>
    <w:p w:rsidR="00B3019D" w:rsidRPr="00B3019D" w:rsidRDefault="00B3019D" w:rsidP="00B3019D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15" w:name="n29"/>
      <w:bookmarkEnd w:id="15"/>
      <w:r w:rsidRPr="00B3019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у </w:t>
      </w:r>
      <w:hyperlink r:id="rId10" w:anchor="n58" w:tgtFrame="_blank" w:history="1">
        <w:r w:rsidRPr="00B3019D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uk-UA"/>
          </w:rPr>
          <w:t>пункті 4</w:t>
        </w:r>
      </w:hyperlink>
      <w:r w:rsidRPr="00B3019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:</w:t>
      </w:r>
    </w:p>
    <w:bookmarkStart w:id="16" w:name="n30"/>
    <w:bookmarkEnd w:id="16"/>
    <w:p w:rsidR="00B3019D" w:rsidRPr="00B3019D" w:rsidRDefault="00B3019D" w:rsidP="00B3019D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B3019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fldChar w:fldCharType="begin"/>
      </w:r>
      <w:r w:rsidRPr="00B3019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instrText xml:space="preserve"> HYPERLINK "https://zakon.rada.gov.ua/laws/show/z0187-16" \l "n59" \t "_blank" </w:instrText>
      </w:r>
      <w:r w:rsidRPr="00B3019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fldChar w:fldCharType="separate"/>
      </w:r>
      <w:r w:rsidRPr="00B3019D">
        <w:rPr>
          <w:rFonts w:ascii="Times New Roman" w:eastAsia="Times New Roman" w:hAnsi="Times New Roman" w:cs="Times New Roman"/>
          <w:color w:val="000099"/>
          <w:sz w:val="24"/>
          <w:szCs w:val="24"/>
          <w:u w:val="single"/>
          <w:lang w:eastAsia="uk-UA"/>
        </w:rPr>
        <w:t>підпункт 1</w:t>
      </w:r>
      <w:r w:rsidRPr="00B3019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fldChar w:fldCharType="end"/>
      </w:r>
      <w:r w:rsidRPr="00B3019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викласти в такій редакції:</w:t>
      </w:r>
    </w:p>
    <w:p w:rsidR="00B3019D" w:rsidRPr="00B3019D" w:rsidRDefault="00B3019D" w:rsidP="00B3019D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17" w:name="n31"/>
      <w:bookmarkEnd w:id="17"/>
      <w:r w:rsidRPr="00B3019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«1) «Повне найменування особи» - повне найменування, яке зазначено у контракті (угоді). У разі здійснення господарських операцій (у тому числі внутрішньогосподарських розрахунків) між нерезидентом та його постійним представництвом в Україні зазначається повне найменування нерезидента;»;</w:t>
      </w:r>
    </w:p>
    <w:bookmarkStart w:id="18" w:name="n32"/>
    <w:bookmarkEnd w:id="18"/>
    <w:p w:rsidR="00B3019D" w:rsidRPr="00B3019D" w:rsidRDefault="00B3019D" w:rsidP="00B3019D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B3019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fldChar w:fldCharType="begin"/>
      </w:r>
      <w:r w:rsidRPr="00B3019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instrText xml:space="preserve"> HYPERLINK "https://zakon.rada.gov.ua/laws/show/z0187-16" \l "n61" \t "_blank" </w:instrText>
      </w:r>
      <w:r w:rsidRPr="00B3019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fldChar w:fldCharType="separate"/>
      </w:r>
      <w:r w:rsidRPr="00B3019D">
        <w:rPr>
          <w:rFonts w:ascii="Times New Roman" w:eastAsia="Times New Roman" w:hAnsi="Times New Roman" w:cs="Times New Roman"/>
          <w:color w:val="000099"/>
          <w:sz w:val="24"/>
          <w:szCs w:val="24"/>
          <w:u w:val="single"/>
          <w:lang w:eastAsia="uk-UA"/>
        </w:rPr>
        <w:t>підпункти 3</w:t>
      </w:r>
      <w:r w:rsidRPr="00B3019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fldChar w:fldCharType="end"/>
      </w:r>
      <w:r w:rsidRPr="00B3019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, </w:t>
      </w:r>
      <w:hyperlink r:id="rId11" w:anchor="n62" w:tgtFrame="_blank" w:history="1">
        <w:r w:rsidRPr="00B3019D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uk-UA"/>
          </w:rPr>
          <w:t>4</w:t>
        </w:r>
      </w:hyperlink>
      <w:r w:rsidRPr="00B3019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викласти в такій редакції:</w:t>
      </w:r>
    </w:p>
    <w:p w:rsidR="00B3019D" w:rsidRPr="00B3019D" w:rsidRDefault="00B3019D" w:rsidP="00B3019D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19" w:name="n33"/>
      <w:bookmarkEnd w:id="19"/>
      <w:r w:rsidRPr="00B3019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«3) «Назва країни, в якій зареєстрована особа» - назва українською мовою країни, в якій зареєстровано особу - сторону контрольованої операції, відповідно до </w:t>
      </w:r>
      <w:hyperlink r:id="rId12" w:anchor="n14" w:tgtFrame="_blank" w:history="1">
        <w:r w:rsidRPr="00B3019D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uk-UA"/>
          </w:rPr>
          <w:t>Статистичної класифікації країн світу</w:t>
        </w:r>
      </w:hyperlink>
      <w:r w:rsidRPr="00B3019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затвердженої наказом Державної служби статистики України від 30 грудня 2013 року № 426 (із змінами). У разі здійснення контрольованих операцій з </w:t>
      </w:r>
      <w:r w:rsidRPr="00B3019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lastRenderedPageBreak/>
        <w:t>контрагентом-нерезидентом, який має податкову адресу на території вільної економічної зони «Крим», у рядку зазначається «ВЕЗ «Крим»;</w:t>
      </w:r>
    </w:p>
    <w:p w:rsidR="00B3019D" w:rsidRPr="00B3019D" w:rsidRDefault="00B3019D" w:rsidP="00B3019D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20" w:name="n34"/>
      <w:bookmarkEnd w:id="20"/>
      <w:r w:rsidRPr="00B3019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4) «Код країни» - код країни відповідно до </w:t>
      </w:r>
      <w:hyperlink r:id="rId13" w:anchor="n14" w:tgtFrame="_blank" w:history="1">
        <w:r w:rsidRPr="00B3019D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uk-UA"/>
          </w:rPr>
          <w:t>Статистичної класифікації країн світу</w:t>
        </w:r>
      </w:hyperlink>
      <w:r w:rsidRPr="00B3019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, затвердженої наказом Державної служби статистики України від 30 грудня 2013 року № 426 (із змінами). У разі здійснення контрольованих операцій з контрагентом-нерезидентом, який має податкову адресу на території вільної економічної зони «Крим», у рядку зазначається код 805;»;</w:t>
      </w:r>
    </w:p>
    <w:bookmarkStart w:id="21" w:name="n35"/>
    <w:bookmarkEnd w:id="21"/>
    <w:p w:rsidR="00B3019D" w:rsidRPr="00B3019D" w:rsidRDefault="00B3019D" w:rsidP="00B3019D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B3019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fldChar w:fldCharType="begin"/>
      </w:r>
      <w:r w:rsidRPr="00B3019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instrText xml:space="preserve"> HYPERLINK "https://zakon.rada.gov.ua/laws/show/z0187-16" \l "n66" \t "_blank" </w:instrText>
      </w:r>
      <w:r w:rsidRPr="00B3019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fldChar w:fldCharType="separate"/>
      </w:r>
      <w:r w:rsidRPr="00B3019D">
        <w:rPr>
          <w:rFonts w:ascii="Times New Roman" w:eastAsia="Times New Roman" w:hAnsi="Times New Roman" w:cs="Times New Roman"/>
          <w:color w:val="000099"/>
          <w:sz w:val="24"/>
          <w:szCs w:val="24"/>
          <w:u w:val="single"/>
          <w:lang w:eastAsia="uk-UA"/>
        </w:rPr>
        <w:t>абзац другий</w:t>
      </w:r>
      <w:r w:rsidRPr="00B3019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fldChar w:fldCharType="end"/>
      </w:r>
      <w:r w:rsidRPr="00B3019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підпункту 7 викласти в такій редакції:</w:t>
      </w:r>
    </w:p>
    <w:p w:rsidR="00B3019D" w:rsidRPr="00B3019D" w:rsidRDefault="00B3019D" w:rsidP="00B3019D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22" w:name="n36"/>
      <w:bookmarkEnd w:id="22"/>
      <w:r w:rsidRPr="00B3019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«У разі заповнення рядка «Код ознаки пов’язаності особи» разом з додатком надається інформація, яка заповнюється за встановленою формою (крім кодів 512-515 та 517-518). В інформації про пов’язаність осіб зазначається номер додатка, до якого вона надається.»;</w:t>
      </w:r>
    </w:p>
    <w:bookmarkStart w:id="23" w:name="n37"/>
    <w:bookmarkEnd w:id="23"/>
    <w:p w:rsidR="00B3019D" w:rsidRPr="00B3019D" w:rsidRDefault="00B3019D" w:rsidP="00B3019D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B3019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fldChar w:fldCharType="begin"/>
      </w:r>
      <w:r w:rsidRPr="00B3019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instrText xml:space="preserve"> HYPERLINK "https://zakon.rada.gov.ua/laws/show/z0187-16" \l "n74" \t "_blank" </w:instrText>
      </w:r>
      <w:r w:rsidRPr="00B3019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fldChar w:fldCharType="separate"/>
      </w:r>
      <w:r w:rsidRPr="00B3019D">
        <w:rPr>
          <w:rFonts w:ascii="Times New Roman" w:eastAsia="Times New Roman" w:hAnsi="Times New Roman" w:cs="Times New Roman"/>
          <w:color w:val="000099"/>
          <w:sz w:val="24"/>
          <w:szCs w:val="24"/>
          <w:u w:val="single"/>
          <w:lang w:eastAsia="uk-UA"/>
        </w:rPr>
        <w:t>пункт 12</w:t>
      </w:r>
      <w:r w:rsidRPr="00B3019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fldChar w:fldCharType="end"/>
      </w:r>
      <w:r w:rsidRPr="00B3019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доповнити новим реченням такого змісту: «У разі здійснення контрольованої операції без контракту (договору) зазначаються реквізити документа, на підставі якого проводилась контрольована операція.»;</w:t>
      </w:r>
    </w:p>
    <w:p w:rsidR="00B3019D" w:rsidRPr="00B3019D" w:rsidRDefault="00B3019D" w:rsidP="00B3019D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24" w:name="n38"/>
      <w:bookmarkEnd w:id="24"/>
      <w:r w:rsidRPr="00B3019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у </w:t>
      </w:r>
      <w:hyperlink r:id="rId14" w:anchor="n76" w:tgtFrame="_blank" w:history="1">
        <w:r w:rsidRPr="00B3019D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uk-UA"/>
          </w:rPr>
          <w:t>пункті 14</w:t>
        </w:r>
      </w:hyperlink>
      <w:r w:rsidRPr="00B3019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слова «Класифікацією країн світу» замінити словами та цифрами «Статистичною класифікацією країн світу, затвердженою наказом Державної служби статистики України від 30 грудня 2013 року № 426 (із змінами)»;</w:t>
      </w:r>
    </w:p>
    <w:bookmarkStart w:id="25" w:name="n39"/>
    <w:bookmarkEnd w:id="25"/>
    <w:p w:rsidR="00B3019D" w:rsidRPr="00B3019D" w:rsidRDefault="00B3019D" w:rsidP="00B3019D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B3019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fldChar w:fldCharType="begin"/>
      </w:r>
      <w:r w:rsidRPr="00B3019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instrText xml:space="preserve"> HYPERLINK "https://zakon.rada.gov.ua/laws/show/z0187-16" \l "n80" \t "_blank" </w:instrText>
      </w:r>
      <w:r w:rsidRPr="00B3019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fldChar w:fldCharType="separate"/>
      </w:r>
      <w:r w:rsidRPr="00B3019D">
        <w:rPr>
          <w:rFonts w:ascii="Times New Roman" w:eastAsia="Times New Roman" w:hAnsi="Times New Roman" w:cs="Times New Roman"/>
          <w:color w:val="000099"/>
          <w:sz w:val="24"/>
          <w:szCs w:val="24"/>
          <w:u w:val="single"/>
          <w:lang w:eastAsia="uk-UA"/>
        </w:rPr>
        <w:t>пункт 18</w:t>
      </w:r>
      <w:r w:rsidRPr="00B3019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fldChar w:fldCharType="end"/>
      </w:r>
      <w:r w:rsidRPr="00B3019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доповнити новим абзацом такого змісту:</w:t>
      </w:r>
    </w:p>
    <w:p w:rsidR="00B3019D" w:rsidRPr="00B3019D" w:rsidRDefault="00B3019D" w:rsidP="00B3019D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26" w:name="n40"/>
      <w:bookmarkEnd w:id="26"/>
      <w:r w:rsidRPr="00B3019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«У разі здійснення господарських операцій (у тому числі внутрішньогосподарських розрахунків) між нерезидентом та його постійним представництвом в Україні зазначається дата проведення відповідної господарської операції (внутрішньогосподарських розрахунків), зокрема дата отримання фінансування поточної діяльності постійного представництва.»;</w:t>
      </w:r>
    </w:p>
    <w:bookmarkStart w:id="27" w:name="n41"/>
    <w:bookmarkEnd w:id="27"/>
    <w:p w:rsidR="00B3019D" w:rsidRPr="00B3019D" w:rsidRDefault="00B3019D" w:rsidP="00B3019D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B3019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fldChar w:fldCharType="begin"/>
      </w:r>
      <w:r w:rsidRPr="00B3019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instrText xml:space="preserve"> HYPERLINK "https://zakon.rada.gov.ua/laws/show/z0187-16" \l "n82" \t "_blank" </w:instrText>
      </w:r>
      <w:r w:rsidRPr="00B3019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fldChar w:fldCharType="separate"/>
      </w:r>
      <w:r w:rsidRPr="00B3019D">
        <w:rPr>
          <w:rFonts w:ascii="Times New Roman" w:eastAsia="Times New Roman" w:hAnsi="Times New Roman" w:cs="Times New Roman"/>
          <w:color w:val="000099"/>
          <w:sz w:val="24"/>
          <w:szCs w:val="24"/>
          <w:u w:val="single"/>
          <w:lang w:eastAsia="uk-UA"/>
        </w:rPr>
        <w:t>пункт 20</w:t>
      </w:r>
      <w:r w:rsidRPr="00B3019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fldChar w:fldCharType="end"/>
      </w:r>
      <w:r w:rsidRPr="00B3019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викласти в такій редакції:</w:t>
      </w:r>
    </w:p>
    <w:p w:rsidR="00B3019D" w:rsidRPr="00B3019D" w:rsidRDefault="00B3019D" w:rsidP="00B3019D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28" w:name="n42"/>
      <w:bookmarkEnd w:id="28"/>
      <w:r w:rsidRPr="00B3019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«20. У графі 16 проставляється ціна (тариф) за одиницю виміру предмета операції у валюті контракту (договору), зазначена у первинних документах, із точністю до другого </w:t>
      </w:r>
      <w:proofErr w:type="spellStart"/>
      <w:r w:rsidRPr="00B3019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знака</w:t>
      </w:r>
      <w:proofErr w:type="spellEnd"/>
      <w:r w:rsidRPr="00B3019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після коми.</w:t>
      </w:r>
    </w:p>
    <w:p w:rsidR="00B3019D" w:rsidRPr="00B3019D" w:rsidRDefault="00B3019D" w:rsidP="00B3019D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29" w:name="n43"/>
      <w:bookmarkEnd w:id="29"/>
      <w:r w:rsidRPr="00B3019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Якщо предметом контрольованої операції є:</w:t>
      </w:r>
    </w:p>
    <w:p w:rsidR="00B3019D" w:rsidRPr="00B3019D" w:rsidRDefault="00B3019D" w:rsidP="00B3019D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30" w:name="n44"/>
      <w:bookmarkEnd w:id="30"/>
      <w:r w:rsidRPr="00B3019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фінансові послуги із надання/отримання кредиту, депозиту, позики, зазначається відсоткова ставка такої фінансової послуги в річному обчисленні;</w:t>
      </w:r>
    </w:p>
    <w:p w:rsidR="00B3019D" w:rsidRPr="00B3019D" w:rsidRDefault="00B3019D" w:rsidP="00B3019D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31" w:name="n45"/>
      <w:bookmarkEnd w:id="31"/>
      <w:r w:rsidRPr="00B3019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сплата роялті, франшизи тощо, ставка яких визначена у відсотках до відповідної бази нарахувань, зазначається відсоткова ставка відповідно до договору (контракту);</w:t>
      </w:r>
    </w:p>
    <w:p w:rsidR="00B3019D" w:rsidRPr="00B3019D" w:rsidRDefault="00B3019D" w:rsidP="00B3019D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32" w:name="n46"/>
      <w:bookmarkEnd w:id="32"/>
      <w:r w:rsidRPr="00B3019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фінансування нерезидентом поточної діяльності його постійного представництва в Україні у грошовій формі, у графі проставляється «0».»;</w:t>
      </w:r>
    </w:p>
    <w:bookmarkStart w:id="33" w:name="n47"/>
    <w:bookmarkEnd w:id="33"/>
    <w:p w:rsidR="00B3019D" w:rsidRPr="00B3019D" w:rsidRDefault="00B3019D" w:rsidP="00B3019D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B3019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fldChar w:fldCharType="begin"/>
      </w:r>
      <w:r w:rsidRPr="00B3019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instrText xml:space="preserve"> HYPERLINK "https://zakon.rada.gov.ua/laws/show/z0187-16" \l "n86" \t "_blank" </w:instrText>
      </w:r>
      <w:r w:rsidRPr="00B3019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fldChar w:fldCharType="separate"/>
      </w:r>
      <w:r w:rsidRPr="00B3019D">
        <w:rPr>
          <w:rFonts w:ascii="Times New Roman" w:eastAsia="Times New Roman" w:hAnsi="Times New Roman" w:cs="Times New Roman"/>
          <w:color w:val="000099"/>
          <w:sz w:val="24"/>
          <w:szCs w:val="24"/>
          <w:u w:val="single"/>
          <w:lang w:eastAsia="uk-UA"/>
        </w:rPr>
        <w:t>пункт 21</w:t>
      </w:r>
      <w:r w:rsidRPr="00B3019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fldChar w:fldCharType="end"/>
      </w:r>
      <w:r w:rsidRPr="00B3019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доповнити новим абзацом такого змісту:</w:t>
      </w:r>
    </w:p>
    <w:p w:rsidR="00B3019D" w:rsidRPr="00B3019D" w:rsidRDefault="00B3019D" w:rsidP="00B3019D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34" w:name="n48"/>
      <w:bookmarkEnd w:id="34"/>
      <w:r w:rsidRPr="00B3019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«У разі якщо предметом контрольованої операції є фінансування нерезидентом поточної діяльності його постійного представництва в Україні у грошовій формі, зазначається сума фінансування у валюті операції.»;</w:t>
      </w:r>
    </w:p>
    <w:p w:rsidR="00B3019D" w:rsidRPr="00B3019D" w:rsidRDefault="00B3019D" w:rsidP="00B3019D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35" w:name="n49"/>
      <w:bookmarkEnd w:id="35"/>
      <w:r w:rsidRPr="00B3019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3) у </w:t>
      </w:r>
      <w:hyperlink r:id="rId15" w:anchor="n105" w:tgtFrame="_blank" w:history="1">
        <w:r w:rsidRPr="00B3019D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uk-UA"/>
          </w:rPr>
          <w:t>розділі VI</w:t>
        </w:r>
      </w:hyperlink>
      <w:r w:rsidRPr="00B3019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:</w:t>
      </w:r>
    </w:p>
    <w:p w:rsidR="00B3019D" w:rsidRPr="00B3019D" w:rsidRDefault="00B3019D" w:rsidP="00B3019D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36" w:name="n50"/>
      <w:bookmarkEnd w:id="36"/>
      <w:r w:rsidRPr="00B3019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у </w:t>
      </w:r>
      <w:hyperlink r:id="rId16" w:anchor="n108" w:tgtFrame="_blank" w:history="1">
        <w:r w:rsidRPr="00B3019D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uk-UA"/>
          </w:rPr>
          <w:t>пункті 2</w:t>
        </w:r>
      </w:hyperlink>
      <w:r w:rsidRPr="00B3019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цифри «509» замінити цифрами «511»;</w:t>
      </w:r>
    </w:p>
    <w:p w:rsidR="00B3019D" w:rsidRPr="00B3019D" w:rsidRDefault="00B3019D" w:rsidP="00B3019D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37" w:name="n51"/>
      <w:bookmarkEnd w:id="37"/>
      <w:r w:rsidRPr="00B3019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у </w:t>
      </w:r>
      <w:hyperlink r:id="rId17" w:anchor="n112" w:tgtFrame="_blank" w:history="1">
        <w:r w:rsidRPr="00B3019D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uk-UA"/>
          </w:rPr>
          <w:t>пункті 6</w:t>
        </w:r>
      </w:hyperlink>
      <w:r w:rsidRPr="00B3019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цифри «508», «513» замінити відповідно цифрами «510», «516»;</w:t>
      </w:r>
    </w:p>
    <w:p w:rsidR="00B3019D" w:rsidRPr="00B3019D" w:rsidRDefault="00B3019D" w:rsidP="00B3019D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38" w:name="n52"/>
      <w:bookmarkEnd w:id="38"/>
      <w:r w:rsidRPr="00B3019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4) у </w:t>
      </w:r>
      <w:hyperlink r:id="rId18" w:anchor="n120" w:tgtFrame="_blank" w:history="1">
        <w:r w:rsidRPr="00B3019D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uk-UA"/>
          </w:rPr>
          <w:t>додатках</w:t>
        </w:r>
      </w:hyperlink>
      <w:r w:rsidRPr="00B3019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до Порядку:</w:t>
      </w:r>
    </w:p>
    <w:p w:rsidR="00B3019D" w:rsidRPr="00B3019D" w:rsidRDefault="00B3019D" w:rsidP="00B3019D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39" w:name="n53"/>
      <w:bookmarkEnd w:id="39"/>
      <w:r w:rsidRPr="00B3019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у </w:t>
      </w:r>
      <w:hyperlink r:id="rId19" w:anchor="n120" w:tgtFrame="_blank" w:history="1">
        <w:r w:rsidRPr="00B3019D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uk-UA"/>
          </w:rPr>
          <w:t>додатку 1</w:t>
        </w:r>
      </w:hyperlink>
      <w:r w:rsidRPr="00B3019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:</w:t>
      </w:r>
    </w:p>
    <w:p w:rsidR="00B3019D" w:rsidRPr="00B3019D" w:rsidRDefault="00B3019D" w:rsidP="00B3019D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40" w:name="n54"/>
      <w:bookmarkEnd w:id="40"/>
      <w:r w:rsidRPr="00B3019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у відмітці до додатка після слова «пункт» цифру «3» замінити цифрою «4»;</w:t>
      </w:r>
    </w:p>
    <w:p w:rsidR="00B3019D" w:rsidRPr="00B3019D" w:rsidRDefault="00B3019D" w:rsidP="00B3019D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41" w:name="n55"/>
      <w:bookmarkEnd w:id="41"/>
      <w:r w:rsidRPr="00B3019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lastRenderedPageBreak/>
        <w:t>доповнити новим рядком за кодом 050 такого змісту:</w:t>
      </w:r>
    </w:p>
    <w:p w:rsidR="00B3019D" w:rsidRPr="00B3019D" w:rsidRDefault="00B3019D" w:rsidP="00B3019D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42" w:name="n56"/>
      <w:bookmarkEnd w:id="42"/>
      <w:r w:rsidRPr="00B3019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«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1474"/>
        <w:gridCol w:w="8149"/>
      </w:tblGrid>
      <w:tr w:rsidR="00B3019D" w:rsidRPr="00B3019D" w:rsidTr="00B3019D">
        <w:trPr>
          <w:trHeight w:val="48"/>
        </w:trPr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3019D" w:rsidRPr="00B3019D" w:rsidRDefault="00B3019D" w:rsidP="00B3019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43" w:name="n57"/>
            <w:bookmarkEnd w:id="43"/>
            <w:r w:rsidRPr="00B301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050</w:t>
            </w:r>
          </w:p>
        </w:tc>
        <w:tc>
          <w:tcPr>
            <w:tcW w:w="6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3019D" w:rsidRPr="00B3019D" w:rsidRDefault="00B3019D" w:rsidP="00B3019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301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Господарські операції (у тому числі внутрішньогосподарські розрахунки), що здійснюються між нерезидентом та його постійним представництвом відповідно до </w:t>
            </w:r>
            <w:hyperlink r:id="rId20" w:anchor="n14766" w:tgtFrame="_blank" w:history="1">
              <w:r w:rsidRPr="00B3019D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uk-UA"/>
                </w:rPr>
                <w:t>підпункту «ґ»</w:t>
              </w:r>
            </w:hyperlink>
            <w:r w:rsidRPr="00B301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підпункту 39.2.1.1 підпункту 39.2.1 пункту 39.2 статті 39 Податкового кодексу України</w:t>
            </w:r>
          </w:p>
        </w:tc>
      </w:tr>
    </w:tbl>
    <w:p w:rsidR="00B3019D" w:rsidRPr="00B3019D" w:rsidRDefault="00B3019D" w:rsidP="00B3019D">
      <w:pPr>
        <w:shd w:val="clear" w:color="auto" w:fill="FFFFFF"/>
        <w:spacing w:before="150"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44" w:name="n58"/>
      <w:bookmarkEnd w:id="44"/>
      <w:r w:rsidRPr="00B3019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»;</w:t>
      </w:r>
    </w:p>
    <w:bookmarkStart w:id="45" w:name="n59"/>
    <w:bookmarkEnd w:id="45"/>
    <w:p w:rsidR="00B3019D" w:rsidRPr="00B3019D" w:rsidRDefault="00B3019D" w:rsidP="00B3019D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B3019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fldChar w:fldCharType="begin"/>
      </w:r>
      <w:r w:rsidRPr="00B3019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instrText xml:space="preserve"> HYPERLINK "https://zakon.rada.gov.ua/laws/show/z0187-16" \l "n120" \t "_blank" </w:instrText>
      </w:r>
      <w:r w:rsidRPr="00B3019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fldChar w:fldCharType="separate"/>
      </w:r>
      <w:r w:rsidRPr="00B3019D">
        <w:rPr>
          <w:rFonts w:ascii="Times New Roman" w:eastAsia="Times New Roman" w:hAnsi="Times New Roman" w:cs="Times New Roman"/>
          <w:color w:val="000099"/>
          <w:sz w:val="24"/>
          <w:szCs w:val="24"/>
          <w:u w:val="single"/>
          <w:lang w:eastAsia="uk-UA"/>
        </w:rPr>
        <w:t>додаток 2</w:t>
      </w:r>
      <w:r w:rsidRPr="00B3019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fldChar w:fldCharType="end"/>
      </w:r>
      <w:r w:rsidRPr="00B3019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викласти в новій редакції, що додається;</w:t>
      </w:r>
    </w:p>
    <w:p w:rsidR="00B3019D" w:rsidRPr="00B3019D" w:rsidRDefault="00B3019D" w:rsidP="00B3019D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46" w:name="n60"/>
      <w:bookmarkEnd w:id="46"/>
      <w:r w:rsidRPr="00B3019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у відмітці до додатка 3 після слова «пункт» цифру «6» замінити цифрою «7»;</w:t>
      </w:r>
    </w:p>
    <w:p w:rsidR="00B3019D" w:rsidRPr="00B3019D" w:rsidRDefault="00B3019D" w:rsidP="00B3019D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47" w:name="n61"/>
      <w:bookmarkEnd w:id="47"/>
      <w:r w:rsidRPr="00B3019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у </w:t>
      </w:r>
      <w:hyperlink r:id="rId21" w:anchor="n126" w:tgtFrame="_blank" w:history="1">
        <w:r w:rsidRPr="00B3019D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uk-UA"/>
          </w:rPr>
          <w:t>додатку 4</w:t>
        </w:r>
      </w:hyperlink>
      <w:r w:rsidRPr="00B3019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:</w:t>
      </w:r>
    </w:p>
    <w:p w:rsidR="00B3019D" w:rsidRPr="00B3019D" w:rsidRDefault="00B3019D" w:rsidP="00B3019D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48" w:name="n62"/>
      <w:bookmarkEnd w:id="48"/>
      <w:r w:rsidRPr="00B3019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у відмітці до додатка після слова «пункт» цифру «7» замінити цифрою «8»;</w:t>
      </w:r>
    </w:p>
    <w:p w:rsidR="00B3019D" w:rsidRPr="00B3019D" w:rsidRDefault="00B3019D" w:rsidP="00B3019D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49" w:name="n63"/>
      <w:bookmarkEnd w:id="49"/>
      <w:r w:rsidRPr="00B3019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доповнити новим рядком за кодом 208 такого змісту:</w:t>
      </w:r>
    </w:p>
    <w:p w:rsidR="00B3019D" w:rsidRPr="00B3019D" w:rsidRDefault="00B3019D" w:rsidP="00B3019D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50" w:name="n64"/>
      <w:bookmarkEnd w:id="50"/>
      <w:r w:rsidRPr="00B3019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«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1474"/>
        <w:gridCol w:w="8149"/>
      </w:tblGrid>
      <w:tr w:rsidR="00B3019D" w:rsidRPr="00B3019D" w:rsidTr="00B3019D">
        <w:trPr>
          <w:trHeight w:val="48"/>
        </w:trPr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3019D" w:rsidRPr="00B3019D" w:rsidRDefault="00B3019D" w:rsidP="00B3019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51" w:name="n65"/>
            <w:bookmarkEnd w:id="51"/>
            <w:r w:rsidRPr="00B301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208</w:t>
            </w:r>
          </w:p>
        </w:tc>
        <w:tc>
          <w:tcPr>
            <w:tcW w:w="6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3019D" w:rsidRPr="00B3019D" w:rsidRDefault="00B3019D" w:rsidP="00B3019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301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Фінансування нерезидентом поточної діяльності його постійного представництва в Україні</w:t>
            </w:r>
          </w:p>
        </w:tc>
      </w:tr>
    </w:tbl>
    <w:p w:rsidR="00B3019D" w:rsidRPr="00B3019D" w:rsidRDefault="00B3019D" w:rsidP="00B3019D">
      <w:pPr>
        <w:shd w:val="clear" w:color="auto" w:fill="FFFFFF"/>
        <w:spacing w:before="150"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52" w:name="n66"/>
      <w:bookmarkEnd w:id="52"/>
      <w:r w:rsidRPr="00B3019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»;</w:t>
      </w:r>
    </w:p>
    <w:p w:rsidR="00B3019D" w:rsidRPr="00B3019D" w:rsidRDefault="00B3019D" w:rsidP="00B3019D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53" w:name="n67"/>
      <w:bookmarkEnd w:id="53"/>
      <w:r w:rsidRPr="00B3019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у </w:t>
      </w:r>
      <w:hyperlink r:id="rId22" w:anchor="n129" w:tgtFrame="_blank" w:history="1">
        <w:r w:rsidRPr="00B3019D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uk-UA"/>
          </w:rPr>
          <w:t>додатку 5</w:t>
        </w:r>
      </w:hyperlink>
      <w:r w:rsidRPr="00B3019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:</w:t>
      </w:r>
    </w:p>
    <w:p w:rsidR="00B3019D" w:rsidRPr="00B3019D" w:rsidRDefault="00B3019D" w:rsidP="00B3019D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54" w:name="n68"/>
      <w:bookmarkEnd w:id="54"/>
      <w:r w:rsidRPr="00B3019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у відмітці до додатка після слова «пункт» цифри «12» замінити цифрами «13»;</w:t>
      </w:r>
    </w:p>
    <w:p w:rsidR="00B3019D" w:rsidRPr="00B3019D" w:rsidRDefault="00B3019D" w:rsidP="00B3019D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55" w:name="n69"/>
      <w:bookmarkEnd w:id="55"/>
      <w:r w:rsidRPr="00B3019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доповнити новими рядками за кодами 145, 146 такого змісту:</w:t>
      </w:r>
    </w:p>
    <w:p w:rsidR="00B3019D" w:rsidRPr="00B3019D" w:rsidRDefault="00B3019D" w:rsidP="00B3019D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56" w:name="n70"/>
      <w:bookmarkEnd w:id="56"/>
      <w:r w:rsidRPr="00B3019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«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1475"/>
        <w:gridCol w:w="4074"/>
        <w:gridCol w:w="4074"/>
      </w:tblGrid>
      <w:tr w:rsidR="00B3019D" w:rsidRPr="00B3019D" w:rsidTr="00B3019D">
        <w:trPr>
          <w:trHeight w:val="276"/>
        </w:trPr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3019D" w:rsidRPr="00B3019D" w:rsidRDefault="00B3019D" w:rsidP="00B3019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57" w:name="n71"/>
            <w:bookmarkEnd w:id="57"/>
            <w:r w:rsidRPr="00B301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145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3019D" w:rsidRPr="00B3019D" w:rsidRDefault="00B3019D" w:rsidP="00B3019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301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Нерезидент</w:t>
            </w:r>
          </w:p>
        </w:tc>
        <w:tc>
          <w:tcPr>
            <w:tcW w:w="31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3019D" w:rsidRPr="00B3019D" w:rsidRDefault="00B3019D" w:rsidP="00B3019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301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Господарські операції (у тому числі внутрішньогосподарські розрахунки) між нерезидентом та його постійним представництвом в Україні</w:t>
            </w:r>
          </w:p>
        </w:tc>
      </w:tr>
      <w:tr w:rsidR="00B3019D" w:rsidRPr="00B3019D" w:rsidTr="00B3019D">
        <w:trPr>
          <w:trHeight w:val="276"/>
        </w:trPr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3019D" w:rsidRPr="00B3019D" w:rsidRDefault="00B3019D" w:rsidP="00B3019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301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146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3019D" w:rsidRPr="00B3019D" w:rsidRDefault="00B3019D" w:rsidP="00B3019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301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Постійне представництво нерезидента в Україні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3019D" w:rsidRPr="00B3019D" w:rsidRDefault="00B3019D" w:rsidP="00B30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</w:tbl>
    <w:p w:rsidR="00B3019D" w:rsidRPr="00B3019D" w:rsidRDefault="00B3019D" w:rsidP="00B3019D">
      <w:pPr>
        <w:shd w:val="clear" w:color="auto" w:fill="FFFFFF"/>
        <w:spacing w:before="150"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58" w:name="n72"/>
      <w:bookmarkEnd w:id="58"/>
      <w:r w:rsidRPr="00B3019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»;</w:t>
      </w:r>
    </w:p>
    <w:p w:rsidR="00B3019D" w:rsidRPr="00B3019D" w:rsidRDefault="00B3019D" w:rsidP="00B3019D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59" w:name="n73"/>
      <w:bookmarkEnd w:id="59"/>
      <w:r w:rsidRPr="00B3019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у відмітці до </w:t>
      </w:r>
      <w:hyperlink r:id="rId23" w:anchor="n132" w:tgtFrame="_blank" w:history="1">
        <w:r w:rsidRPr="00B3019D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uk-UA"/>
          </w:rPr>
          <w:t>додатка 6</w:t>
        </w:r>
      </w:hyperlink>
      <w:r w:rsidRPr="00B3019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після слова «пункт» цифри «24» замінити цифрами «25»;</w:t>
      </w:r>
    </w:p>
    <w:p w:rsidR="00B3019D" w:rsidRPr="00B3019D" w:rsidRDefault="00B3019D" w:rsidP="00B3019D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60" w:name="n74"/>
      <w:bookmarkEnd w:id="60"/>
      <w:r w:rsidRPr="00B3019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у відмітці до </w:t>
      </w:r>
      <w:hyperlink r:id="rId24" w:anchor="n135" w:tgtFrame="_blank" w:history="1">
        <w:r w:rsidRPr="00B3019D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uk-UA"/>
          </w:rPr>
          <w:t>додатка 7</w:t>
        </w:r>
      </w:hyperlink>
      <w:r w:rsidRPr="00B3019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після слова «пункт» цифри «25» замінити цифрами «26».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48"/>
        <w:gridCol w:w="5591"/>
      </w:tblGrid>
      <w:tr w:rsidR="00B3019D" w:rsidRPr="00B3019D" w:rsidTr="00B3019D">
        <w:tc>
          <w:tcPr>
            <w:tcW w:w="2100" w:type="pct"/>
            <w:shd w:val="clear" w:color="auto" w:fill="auto"/>
            <w:hideMark/>
          </w:tcPr>
          <w:p w:rsidR="00B3019D" w:rsidRPr="00B3019D" w:rsidRDefault="00B3019D" w:rsidP="00B3019D">
            <w:pPr>
              <w:spacing w:before="30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61" w:name="n75"/>
            <w:bookmarkEnd w:id="61"/>
            <w:r w:rsidRPr="00B301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В.о. директора Департаменту</w:t>
            </w:r>
            <w:r w:rsidRPr="00B301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 w:rsidRPr="00B301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B301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податкової політики</w:t>
            </w:r>
          </w:p>
        </w:tc>
        <w:tc>
          <w:tcPr>
            <w:tcW w:w="3500" w:type="pct"/>
            <w:shd w:val="clear" w:color="auto" w:fill="auto"/>
            <w:hideMark/>
          </w:tcPr>
          <w:p w:rsidR="00B3019D" w:rsidRPr="00B3019D" w:rsidRDefault="00B3019D" w:rsidP="00B3019D">
            <w:pPr>
              <w:spacing w:before="300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301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Л. Максименко</w:t>
            </w:r>
          </w:p>
        </w:tc>
      </w:tr>
    </w:tbl>
    <w:p w:rsidR="007725AF" w:rsidRDefault="007725AF"/>
    <w:sectPr w:rsidR="007725A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19D"/>
    <w:rsid w:val="00734394"/>
    <w:rsid w:val="007725AF"/>
    <w:rsid w:val="007D0AB0"/>
    <w:rsid w:val="00B3019D"/>
    <w:rsid w:val="00B45A24"/>
    <w:rsid w:val="00B623C3"/>
    <w:rsid w:val="00C45EC7"/>
    <w:rsid w:val="00E2121B"/>
    <w:rsid w:val="00E54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383CD7-F524-4B4C-A530-846AA1151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716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8223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2723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0031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5355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8721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66239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z0187-16" TargetMode="External"/><Relationship Id="rId13" Type="http://schemas.openxmlformats.org/officeDocument/2006/relationships/hyperlink" Target="https://zakon.rada.gov.ua/laws/show/v0426832-13" TargetMode="External"/><Relationship Id="rId18" Type="http://schemas.openxmlformats.org/officeDocument/2006/relationships/hyperlink" Target="https://zakon.rada.gov.ua/laws/show/z0187-16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s://zakon.rada.gov.ua/laws/show/z0187-16" TargetMode="External"/><Relationship Id="rId7" Type="http://schemas.openxmlformats.org/officeDocument/2006/relationships/hyperlink" Target="https://zakon.rada.gov.ua/laws/show/z0187-16" TargetMode="External"/><Relationship Id="rId12" Type="http://schemas.openxmlformats.org/officeDocument/2006/relationships/hyperlink" Target="https://zakon.rada.gov.ua/laws/show/v0426832-13" TargetMode="External"/><Relationship Id="rId17" Type="http://schemas.openxmlformats.org/officeDocument/2006/relationships/hyperlink" Target="https://zakon.rada.gov.ua/laws/show/z0187-16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zakon.rada.gov.ua/laws/show/z0187-16" TargetMode="External"/><Relationship Id="rId20" Type="http://schemas.openxmlformats.org/officeDocument/2006/relationships/hyperlink" Target="https://zakon.rada.gov.ua/laws/show/2755-17" TargetMode="External"/><Relationship Id="rId1" Type="http://schemas.openxmlformats.org/officeDocument/2006/relationships/styles" Target="styles.xml"/><Relationship Id="rId6" Type="http://schemas.openxmlformats.org/officeDocument/2006/relationships/hyperlink" Target="https://zakon.rada.gov.ua/laws/show/z0187-16" TargetMode="External"/><Relationship Id="rId11" Type="http://schemas.openxmlformats.org/officeDocument/2006/relationships/hyperlink" Target="https://zakon.rada.gov.ua/laws/show/z0187-16" TargetMode="External"/><Relationship Id="rId24" Type="http://schemas.openxmlformats.org/officeDocument/2006/relationships/hyperlink" Target="https://zakon.rada.gov.ua/laws/show/z0187-16" TargetMode="External"/><Relationship Id="rId5" Type="http://schemas.openxmlformats.org/officeDocument/2006/relationships/hyperlink" Target="https://zakon.rada.gov.ua/laws/show/z0187-16" TargetMode="External"/><Relationship Id="rId15" Type="http://schemas.openxmlformats.org/officeDocument/2006/relationships/hyperlink" Target="https://zakon.rada.gov.ua/laws/show/z0187-16" TargetMode="External"/><Relationship Id="rId23" Type="http://schemas.openxmlformats.org/officeDocument/2006/relationships/hyperlink" Target="https://zakon.rada.gov.ua/laws/show/z0187-16" TargetMode="External"/><Relationship Id="rId10" Type="http://schemas.openxmlformats.org/officeDocument/2006/relationships/hyperlink" Target="https://zakon.rada.gov.ua/laws/show/z0187-16" TargetMode="External"/><Relationship Id="rId19" Type="http://schemas.openxmlformats.org/officeDocument/2006/relationships/hyperlink" Target="https://zakon.rada.gov.ua/laws/show/z0187-16" TargetMode="External"/><Relationship Id="rId4" Type="http://schemas.openxmlformats.org/officeDocument/2006/relationships/hyperlink" Target="https://zakon.rada.gov.ua/laws/show/z0187-16" TargetMode="External"/><Relationship Id="rId9" Type="http://schemas.openxmlformats.org/officeDocument/2006/relationships/hyperlink" Target="https://zakon.rada.gov.ua/laws/show/z0187-16" TargetMode="External"/><Relationship Id="rId14" Type="http://schemas.openxmlformats.org/officeDocument/2006/relationships/hyperlink" Target="https://zakon.rada.gov.ua/laws/show/z0187-16" TargetMode="External"/><Relationship Id="rId22" Type="http://schemas.openxmlformats.org/officeDocument/2006/relationships/hyperlink" Target="https://zakon.rada.gov.ua/laws/show/z0187-16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5243</Words>
  <Characters>2989</Characters>
  <Application>Microsoft Office Word</Application>
  <DocSecurity>0</DocSecurity>
  <Lines>24</Lines>
  <Paragraphs>16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Borovich T.V.</dc:creator>
  <cp:keywords/>
  <dc:description/>
  <cp:lastModifiedBy>Borovich T.V.</cp:lastModifiedBy>
  <cp:revision>1</cp:revision>
  <dcterms:created xsi:type="dcterms:W3CDTF">2019-09-12T11:44:00Z</dcterms:created>
  <dcterms:modified xsi:type="dcterms:W3CDTF">2019-09-12T11:45:00Z</dcterms:modified>
</cp:coreProperties>
</file>