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AA" w:rsidRDefault="002B1FAA" w:rsidP="002B1FAA">
      <w:pPr>
        <w:pStyle w:val="a3"/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205"/>
        <w:gridCol w:w="830"/>
        <w:gridCol w:w="917"/>
        <w:gridCol w:w="1205"/>
        <w:gridCol w:w="830"/>
        <w:gridCol w:w="917"/>
        <w:gridCol w:w="1205"/>
        <w:gridCol w:w="830"/>
        <w:gridCol w:w="553"/>
      </w:tblGrid>
      <w:tr w:rsidR="002B1FAA" w:rsidTr="002B1F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Вид </w:t>
            </w:r>
            <w:proofErr w:type="spellStart"/>
            <w:r>
              <w:rPr>
                <w:rStyle w:val="a4"/>
              </w:rPr>
              <w:t>продукції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Операція</w:t>
            </w:r>
            <w:proofErr w:type="spellEnd"/>
            <w:r>
              <w:rPr>
                <w:rStyle w:val="a4"/>
              </w:rPr>
              <w:t xml:space="preserve">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Операція</w:t>
            </w:r>
            <w:proofErr w:type="spellEnd"/>
            <w:r>
              <w:rPr>
                <w:rStyle w:val="a4"/>
              </w:rPr>
              <w:t xml:space="preserve">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Усього</w:t>
            </w:r>
            <w:proofErr w:type="spellEnd"/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Норма </w:t>
            </w:r>
            <w:proofErr w:type="spellStart"/>
            <w:r>
              <w:rPr>
                <w:rStyle w:val="a4"/>
              </w:rPr>
              <w:t>використання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праці</w:t>
            </w:r>
            <w:proofErr w:type="spellEnd"/>
            <w:r>
              <w:rPr>
                <w:rStyle w:val="a4"/>
              </w:rPr>
              <w:t>, люд-год.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Вартість</w:t>
            </w:r>
            <w:proofErr w:type="spellEnd"/>
            <w:r>
              <w:rPr>
                <w:rStyle w:val="a4"/>
              </w:rPr>
              <w:t xml:space="preserve"> 1 люд-</w:t>
            </w:r>
            <w:proofErr w:type="gramStart"/>
            <w:r>
              <w:rPr>
                <w:rStyle w:val="a4"/>
              </w:rPr>
              <w:t>год.,</w:t>
            </w:r>
            <w:proofErr w:type="gram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грн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Норма </w:t>
            </w:r>
            <w:proofErr w:type="spellStart"/>
            <w:r>
              <w:rPr>
                <w:rStyle w:val="a4"/>
              </w:rPr>
              <w:t>використання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праці</w:t>
            </w:r>
            <w:proofErr w:type="spellEnd"/>
            <w:r>
              <w:rPr>
                <w:rStyle w:val="a4"/>
              </w:rPr>
              <w:t>, люд-год.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Вартість</w:t>
            </w:r>
            <w:proofErr w:type="spellEnd"/>
            <w:r>
              <w:rPr>
                <w:rStyle w:val="a4"/>
              </w:rPr>
              <w:t xml:space="preserve"> 1 люд-год, </w:t>
            </w:r>
            <w:proofErr w:type="spellStart"/>
            <w:r>
              <w:rPr>
                <w:rStyle w:val="a4"/>
              </w:rPr>
              <w:t>грн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Норма </w:t>
            </w:r>
            <w:proofErr w:type="spellStart"/>
            <w:r>
              <w:rPr>
                <w:rStyle w:val="a4"/>
              </w:rPr>
              <w:t>використання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праці</w:t>
            </w:r>
            <w:proofErr w:type="spellEnd"/>
            <w:r>
              <w:rPr>
                <w:rStyle w:val="a4"/>
              </w:rPr>
              <w:t>, люд-год.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Вартість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працезатрат</w:t>
            </w:r>
            <w:proofErr w:type="spellEnd"/>
            <w:r>
              <w:rPr>
                <w:rStyle w:val="a4"/>
              </w:rPr>
              <w:t xml:space="preserve"> на </w:t>
            </w:r>
            <w:proofErr w:type="spellStart"/>
            <w:r>
              <w:rPr>
                <w:rStyle w:val="a4"/>
              </w:rPr>
              <w:t>виробництво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одиниці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продукції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грн</w:t>
            </w:r>
            <w:proofErr w:type="spellEnd"/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I, II </w:t>
            </w:r>
            <w:proofErr w:type="spellStart"/>
            <w:r>
              <w:rPr>
                <w:rStyle w:val="a4"/>
              </w:rPr>
              <w:t>квартали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III, IV </w:t>
            </w:r>
            <w:proofErr w:type="spellStart"/>
            <w:r>
              <w:rPr>
                <w:rStyle w:val="a4"/>
              </w:rPr>
              <w:t>квартали</w:t>
            </w:r>
            <w:proofErr w:type="spellEnd"/>
            <w:r>
              <w:rPr>
                <w:rStyle w:val="a4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I, II </w:t>
            </w:r>
            <w:proofErr w:type="spellStart"/>
            <w:r>
              <w:rPr>
                <w:rStyle w:val="a4"/>
              </w:rPr>
              <w:t>квартали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III, IV </w:t>
            </w:r>
            <w:proofErr w:type="spellStart"/>
            <w:r>
              <w:rPr>
                <w:rStyle w:val="a4"/>
              </w:rPr>
              <w:t>квартали</w:t>
            </w:r>
            <w:proofErr w:type="spellEnd"/>
            <w:r>
              <w:rPr>
                <w:rStyle w:val="a4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I, II </w:t>
            </w:r>
            <w:proofErr w:type="spellStart"/>
            <w:r>
              <w:rPr>
                <w:rStyle w:val="a4"/>
              </w:rPr>
              <w:t>квартали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 xml:space="preserve">III, IV </w:t>
            </w:r>
            <w:proofErr w:type="spellStart"/>
            <w:r>
              <w:rPr>
                <w:rStyle w:val="a4"/>
              </w:rPr>
              <w:t>квар</w:t>
            </w:r>
            <w:r>
              <w:rPr>
                <w:rStyle w:val="a4"/>
              </w:rPr>
              <w:softHyphen/>
              <w:t>тали</w:t>
            </w:r>
            <w:proofErr w:type="spellEnd"/>
            <w:r>
              <w:rPr>
                <w:rStyle w:val="a4"/>
              </w:rPr>
              <w:t>*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10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90 (3 х 20 + 1 х 30)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108 (3 х 24 + 1 х 36)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55 (2 х 15 + 1 х 25)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66 (2 х 18 + 1 х 30)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2B1FAA" w:rsidRDefault="002B1FAA">
            <w:pPr>
              <w:pStyle w:val="5"/>
            </w:pPr>
            <w:r>
              <w:t>* Передбачається, що вартість людино-години в другому півріччі (III і IV квартали) підвищиться на 20 %.</w:t>
            </w:r>
          </w:p>
        </w:tc>
      </w:tr>
    </w:tbl>
    <w:p w:rsidR="002B1FAA" w:rsidRDefault="002B1FAA" w:rsidP="002B1FAA">
      <w:pPr>
        <w:pStyle w:val="a3"/>
      </w:pPr>
      <w:r>
        <w:t xml:space="preserve">Таким чином, бюджет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оплату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>:</w:t>
      </w:r>
    </w:p>
    <w:p w:rsidR="002B1FAA" w:rsidRDefault="002B1FAA" w:rsidP="002B1FAA">
      <w:pPr>
        <w:pStyle w:val="a3"/>
        <w:jc w:val="right"/>
      </w:pPr>
      <w:r>
        <w:rPr>
          <w:b/>
          <w:bCs/>
        </w:rPr>
        <w:t>(</w:t>
      </w:r>
      <w:proofErr w:type="spellStart"/>
      <w:r>
        <w:rPr>
          <w:b/>
          <w:bCs/>
        </w:rPr>
        <w:t>грн</w:t>
      </w:r>
      <w:proofErr w:type="spellEnd"/>
      <w:r>
        <w:rPr>
          <w:b/>
          <w:bCs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637"/>
        <w:gridCol w:w="1637"/>
        <w:gridCol w:w="1704"/>
        <w:gridCol w:w="1704"/>
        <w:gridCol w:w="1261"/>
      </w:tblGrid>
      <w:tr w:rsidR="002B1FAA" w:rsidTr="002B1F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Показник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Дані</w:t>
            </w:r>
            <w:proofErr w:type="spellEnd"/>
            <w:r>
              <w:rPr>
                <w:rStyle w:val="a4"/>
              </w:rPr>
              <w:t xml:space="preserve"> бюджетного року з </w:t>
            </w:r>
            <w:proofErr w:type="spellStart"/>
            <w:r>
              <w:rPr>
                <w:rStyle w:val="a4"/>
              </w:rPr>
              <w:t>розбивкою</w:t>
            </w:r>
            <w:proofErr w:type="spellEnd"/>
            <w:r>
              <w:rPr>
                <w:rStyle w:val="a4"/>
              </w:rPr>
              <w:t xml:space="preserve"> за </w:t>
            </w:r>
            <w:proofErr w:type="spellStart"/>
            <w:r>
              <w:rPr>
                <w:rStyle w:val="a4"/>
              </w:rPr>
              <w:t>періодами</w:t>
            </w:r>
            <w:proofErr w:type="spellEnd"/>
            <w:r>
              <w:rPr>
                <w:rStyle w:val="a4"/>
              </w:rPr>
              <w:t xml:space="preserve"> (кварталами)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Усього</w:t>
            </w:r>
            <w:proofErr w:type="spellEnd"/>
            <w:r>
              <w:rPr>
                <w:rStyle w:val="a4"/>
              </w:rPr>
              <w:t xml:space="preserve"> за </w:t>
            </w:r>
            <w:proofErr w:type="spellStart"/>
            <w:r>
              <w:rPr>
                <w:rStyle w:val="a4"/>
              </w:rPr>
              <w:t>рік</w:t>
            </w:r>
            <w:proofErr w:type="spellEnd"/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І квартал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II квартал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III квартал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IV квартал</w:t>
            </w:r>
          </w:p>
        </w:tc>
        <w:tc>
          <w:tcPr>
            <w:tcW w:w="0" w:type="auto"/>
            <w:vMerge/>
            <w:vAlign w:val="center"/>
            <w:hideMark/>
          </w:tcPr>
          <w:p w:rsidR="002B1FAA" w:rsidRDefault="002B1FAA">
            <w:pPr>
              <w:rPr>
                <w:sz w:val="24"/>
                <w:szCs w:val="24"/>
              </w:rPr>
            </w:pP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1FAA" w:rsidRDefault="002B1FAA">
            <w:pPr>
              <w:pStyle w:val="3"/>
              <w:jc w:val="center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 xml:space="preserve"> в поточному </w:t>
            </w:r>
            <w:proofErr w:type="spellStart"/>
            <w:r>
              <w:t>періоді</w:t>
            </w:r>
            <w:proofErr w:type="spellEnd"/>
            <w:r>
              <w:t xml:space="preserve"> (шт.) (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вихідні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беремо</w:t>
            </w:r>
            <w:proofErr w:type="spellEnd"/>
            <w:r>
              <w:t xml:space="preserve"> з бюджету </w:t>
            </w:r>
            <w:proofErr w:type="spellStart"/>
            <w:r>
              <w:t>виробництва</w:t>
            </w:r>
            <w:proofErr w:type="spellEnd"/>
            <w:r>
              <w:t>)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1 280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1 370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1 980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1 830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6 460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1 540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1 590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2 380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2 230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7 740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1FAA" w:rsidRDefault="002B1FAA">
            <w:pPr>
              <w:pStyle w:val="3"/>
              <w:jc w:val="center"/>
            </w:pPr>
            <w:proofErr w:type="spellStart"/>
            <w:r>
              <w:t>Прямі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в поточному </w:t>
            </w:r>
            <w:proofErr w:type="spellStart"/>
            <w:r>
              <w:t>періоді</w:t>
            </w:r>
            <w:proofErr w:type="spellEnd"/>
            <w:r>
              <w:t xml:space="preserve"> (</w:t>
            </w:r>
            <w:proofErr w:type="spellStart"/>
            <w:r>
              <w:t>кварталі</w:t>
            </w:r>
            <w:proofErr w:type="spellEnd"/>
            <w:r>
              <w:t xml:space="preserve">) 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115 200 (1 280 х 90)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123 300 (1 370 х 90)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213 840 (1 980 х 108)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197 640 (1 830 х 108)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649 980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84 700 (1 540 х 55)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87 450 (1 590 х 55)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157 080 (2 380 х 66)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147 180 (2 230 х 66)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476 410</w:t>
            </w:r>
          </w:p>
        </w:tc>
      </w:tr>
      <w:tr w:rsidR="002B1FAA" w:rsidTr="002B1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</w:pPr>
            <w:proofErr w:type="spellStart"/>
            <w:r>
              <w:lastRenderedPageBreak/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199 900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210 750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370 920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344 820</w:t>
            </w:r>
          </w:p>
        </w:tc>
        <w:tc>
          <w:tcPr>
            <w:tcW w:w="0" w:type="auto"/>
            <w:vAlign w:val="center"/>
            <w:hideMark/>
          </w:tcPr>
          <w:p w:rsidR="002B1FAA" w:rsidRDefault="002B1FAA">
            <w:pPr>
              <w:pStyle w:val="a3"/>
              <w:jc w:val="center"/>
            </w:pPr>
            <w:r>
              <w:t>1 126 390</w:t>
            </w:r>
          </w:p>
        </w:tc>
      </w:tr>
    </w:tbl>
    <w:p w:rsidR="00276DFF" w:rsidRPr="002B1FAA" w:rsidRDefault="002B1FAA" w:rsidP="002B1FAA">
      <w:r>
        <w:t>​​​​​​​</w:t>
      </w:r>
    </w:p>
    <w:sectPr w:rsidR="00276DFF" w:rsidRPr="002B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30A"/>
    <w:multiLevelType w:val="multilevel"/>
    <w:tmpl w:val="27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8504E"/>
    <w:multiLevelType w:val="multilevel"/>
    <w:tmpl w:val="07B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76C9A"/>
    <w:multiLevelType w:val="multilevel"/>
    <w:tmpl w:val="275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59D7"/>
    <w:multiLevelType w:val="multilevel"/>
    <w:tmpl w:val="A10A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A0A77"/>
    <w:multiLevelType w:val="multilevel"/>
    <w:tmpl w:val="4BF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D74EA"/>
    <w:multiLevelType w:val="multilevel"/>
    <w:tmpl w:val="2A7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65"/>
    <w:rsid w:val="00276DFF"/>
    <w:rsid w:val="002B1FAA"/>
    <w:rsid w:val="002B2D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EE1BD-2188-41CB-B379-74A4193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B2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B2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F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2D65"/>
    <w:rPr>
      <w:b/>
      <w:bCs/>
    </w:rPr>
  </w:style>
  <w:style w:type="character" w:styleId="a5">
    <w:name w:val="Hyperlink"/>
    <w:basedOn w:val="a0"/>
    <w:uiPriority w:val="99"/>
    <w:semiHidden/>
    <w:unhideWhenUsed/>
    <w:rsid w:val="002B2D6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2B1FAA"/>
    <w:rPr>
      <w:rFonts w:asciiTheme="majorHAnsi" w:eastAsiaTheme="majorEastAsia" w:hAnsiTheme="majorHAnsi" w:cstheme="majorBidi"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2019-08-19T12:41:00Z</dcterms:created>
  <dcterms:modified xsi:type="dcterms:W3CDTF">2019-08-19T12:41:00Z</dcterms:modified>
</cp:coreProperties>
</file>