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6497"/>
        <w:gridCol w:w="898"/>
        <w:gridCol w:w="1212"/>
      </w:tblGrid>
      <w:tr w:rsidR="004C42FD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C42FD" w:rsidRPr="007C0FFC" w:rsidRDefault="004C42FD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C42FD" w:rsidRPr="007C0FFC" w:rsidRDefault="004C42FD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Приобретение НА у физического лица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Получено целевое финансирование на приобретение НА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НА от физического лица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Удержаны НДФЛ, военный сбор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 (642)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Перечислены в бюджет НДФЛ, военный сбор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 (642)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Оплачена физлицу стоимость НА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НА в эксплуатацию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Отнесена сумма целевого финансирования на доходы будущих периодов одновременно с вводом НА в эксплуатацию (отражено использование средств)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Начисление амортизации 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сумма износа НА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амортизации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 доход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Приобретение НА у юридического лица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Получено целевое финансирование на приобретение НА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Осуществлена предоплата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юрлицу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НА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на основании зарегистрированной в ЕРНН НН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Признана сумма уплаченного НДС доходом отчетного периода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(НДС)*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 НА от юрлица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Закрыты расчеты по НДС за полученный НА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 взаимозачет задолженностей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 НА в эксплуатацию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 (127)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154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Отнесена сумма целевого финансирования на доходы будущих периодов одновременно с вводом НА в эксплуатацию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69 (без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НДС)*</w:t>
            </w:r>
            <w:proofErr w:type="gramEnd"/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сумма износа НА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133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амортизации (уменьшение сумм на счете 69 в течение срока полезного использования на сумму ежемесячной амортизации)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 доход на финансовый результат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4C42FD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C42FD" w:rsidRPr="007C0FFC" w:rsidRDefault="004C42FD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lastRenderedPageBreak/>
              <w:t>* Целевое финансирование, использованное на капитальные инвестиции, отражается путем уменьшения сумм на счете 48 и увеличения сумм на счете 69 в периоде ввода в эксплуатацию по первоначальной стоимости, сформированной без НДС.</w:t>
            </w:r>
          </w:p>
        </w:tc>
      </w:tr>
    </w:tbl>
    <w:p w:rsidR="00276DFF" w:rsidRPr="004C42FD" w:rsidRDefault="00276DFF" w:rsidP="004C42FD">
      <w:bookmarkStart w:id="0" w:name="_GoBack"/>
      <w:bookmarkEnd w:id="0"/>
    </w:p>
    <w:sectPr w:rsidR="00276DFF" w:rsidRPr="004C4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004E24"/>
    <w:rsid w:val="00276DFF"/>
    <w:rsid w:val="00385124"/>
    <w:rsid w:val="004B0E7B"/>
    <w:rsid w:val="004C42FD"/>
    <w:rsid w:val="00E46592"/>
    <w:rsid w:val="00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2F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2019-08-07T06:42:00Z</dcterms:created>
  <dcterms:modified xsi:type="dcterms:W3CDTF">2019-08-07T06:42:00Z</dcterms:modified>
</cp:coreProperties>
</file>